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E551" w14:textId="77777777" w:rsidR="00995B82" w:rsidRPr="00995B82" w:rsidRDefault="00995B82" w:rsidP="00995B82">
      <w:pPr>
        <w:jc w:val="center"/>
        <w:rPr>
          <w:b/>
          <w:bCs/>
          <w:sz w:val="36"/>
          <w:szCs w:val="36"/>
        </w:rPr>
      </w:pPr>
      <w:r w:rsidRPr="00995B82">
        <w:rPr>
          <w:b/>
          <w:bCs/>
          <w:sz w:val="36"/>
          <w:szCs w:val="36"/>
        </w:rPr>
        <w:t>Table of Contents</w:t>
      </w:r>
    </w:p>
    <w:p w14:paraId="5391426B" w14:textId="77777777" w:rsidR="00995B82" w:rsidRPr="00995B82" w:rsidRDefault="008E2D64" w:rsidP="00995B82">
      <w:pPr>
        <w:jc w:val="center"/>
        <w:rPr>
          <w:b/>
          <w:bCs/>
          <w:sz w:val="36"/>
          <w:szCs w:val="36"/>
        </w:rPr>
      </w:pPr>
      <w:r>
        <w:rPr>
          <w:b/>
          <w:bCs/>
          <w:sz w:val="48"/>
          <w:szCs w:val="48"/>
          <w:lang w:bidi="fa-IR"/>
        </w:rPr>
        <w:t xml:space="preserve">From </w:t>
      </w:r>
      <w:r w:rsidRPr="002029F0">
        <w:rPr>
          <w:b/>
          <w:bCs/>
          <w:sz w:val="48"/>
          <w:szCs w:val="48"/>
          <w:lang w:bidi="fa-IR"/>
        </w:rPr>
        <w:t>Hegel</w:t>
      </w:r>
      <w:r w:rsidRPr="00995B82">
        <w:rPr>
          <w:b/>
          <w:bCs/>
          <w:sz w:val="36"/>
          <w:szCs w:val="36"/>
        </w:rPr>
        <w:t xml:space="preserve"> </w:t>
      </w:r>
      <w:r w:rsidR="00995B82" w:rsidRPr="008E2D64">
        <w:rPr>
          <w:b/>
          <w:bCs/>
          <w:sz w:val="48"/>
          <w:szCs w:val="48"/>
        </w:rPr>
        <w:t>to Post-modernism</w:t>
      </w:r>
      <w:r w:rsidR="00995B82" w:rsidRPr="00995B82">
        <w:rPr>
          <w:b/>
          <w:bCs/>
          <w:sz w:val="36"/>
          <w:szCs w:val="36"/>
        </w:rPr>
        <w:t>:</w:t>
      </w:r>
    </w:p>
    <w:p w14:paraId="06ADF597" w14:textId="77777777" w:rsidR="00995B82" w:rsidRPr="00995B82" w:rsidRDefault="00995B82" w:rsidP="00995B82">
      <w:pPr>
        <w:jc w:val="center"/>
        <w:rPr>
          <w:b/>
          <w:bCs/>
          <w:sz w:val="36"/>
          <w:szCs w:val="36"/>
        </w:rPr>
      </w:pPr>
      <w:r w:rsidRPr="00995B82">
        <w:rPr>
          <w:b/>
          <w:bCs/>
          <w:sz w:val="36"/>
          <w:szCs w:val="36"/>
        </w:rPr>
        <w:t>Understanding the Essence of Literature</w:t>
      </w:r>
    </w:p>
    <w:p w14:paraId="5AB358DA" w14:textId="77777777" w:rsidR="00995B82" w:rsidRPr="00995B82" w:rsidRDefault="00995B82" w:rsidP="00995B82">
      <w:pPr>
        <w:jc w:val="center"/>
        <w:rPr>
          <w:b/>
          <w:bCs/>
          <w:sz w:val="36"/>
          <w:szCs w:val="36"/>
        </w:rPr>
      </w:pPr>
      <w:r w:rsidRPr="00995B82">
        <w:rPr>
          <w:b/>
          <w:bCs/>
          <w:sz w:val="36"/>
          <w:szCs w:val="36"/>
        </w:rPr>
        <w:t>Part II</w:t>
      </w:r>
    </w:p>
    <w:p w14:paraId="2D648979" w14:textId="77777777" w:rsidR="00995B82" w:rsidRPr="00995B82" w:rsidRDefault="00995B82" w:rsidP="00995B82">
      <w:pPr>
        <w:rPr>
          <w:sz w:val="24"/>
          <w:szCs w:val="24"/>
        </w:rPr>
      </w:pPr>
      <w:r w:rsidRPr="00995B82">
        <w:rPr>
          <w:sz w:val="24"/>
          <w:szCs w:val="24"/>
        </w:rPr>
        <w:t>Instructor Biography...........................................................................................i</w:t>
      </w:r>
    </w:p>
    <w:p w14:paraId="04FABE7A" w14:textId="77777777" w:rsidR="00995B82" w:rsidRPr="00995B82" w:rsidRDefault="00995B82" w:rsidP="00995B82">
      <w:pPr>
        <w:rPr>
          <w:sz w:val="24"/>
          <w:szCs w:val="24"/>
        </w:rPr>
      </w:pPr>
      <w:r w:rsidRPr="00995B82">
        <w:rPr>
          <w:sz w:val="24"/>
          <w:szCs w:val="24"/>
        </w:rPr>
        <w:t>Bibliographical Note.......................................................................................... ii</w:t>
      </w:r>
    </w:p>
    <w:p w14:paraId="226A07CB" w14:textId="77777777" w:rsidR="00995B82" w:rsidRPr="00995B82" w:rsidRDefault="00995B82" w:rsidP="00995B82">
      <w:pPr>
        <w:rPr>
          <w:sz w:val="24"/>
          <w:szCs w:val="24"/>
        </w:rPr>
      </w:pPr>
      <w:r w:rsidRPr="00995B82">
        <w:rPr>
          <w:sz w:val="24"/>
          <w:szCs w:val="24"/>
        </w:rPr>
        <w:t>Foreword........... .................................................................................................1</w:t>
      </w:r>
    </w:p>
    <w:p w14:paraId="643D2EC2" w14:textId="77777777" w:rsidR="00EA03B0" w:rsidRDefault="00EA03B0" w:rsidP="00EA03B0">
      <w:pPr>
        <w:rPr>
          <w:sz w:val="24"/>
          <w:szCs w:val="24"/>
        </w:rPr>
      </w:pPr>
      <w:r>
        <w:rPr>
          <w:sz w:val="24"/>
          <w:szCs w:val="24"/>
        </w:rPr>
        <w:t xml:space="preserve">13. </w:t>
      </w:r>
      <w:r w:rsidR="00995B82" w:rsidRPr="00995B82">
        <w:rPr>
          <w:sz w:val="24"/>
          <w:szCs w:val="24"/>
        </w:rPr>
        <w:t>Wordsworth, Coleridge, and British Romanticism..</w:t>
      </w:r>
      <w:r w:rsidR="008C720C">
        <w:rPr>
          <w:rFonts w:hint="cs"/>
          <w:sz w:val="24"/>
          <w:szCs w:val="24"/>
          <w:rtl/>
        </w:rPr>
        <w:t>........................</w:t>
      </w:r>
      <w:r w:rsidR="00995B82" w:rsidRPr="00995B82">
        <w:rPr>
          <w:sz w:val="24"/>
          <w:szCs w:val="24"/>
        </w:rPr>
        <w:t>..3</w:t>
      </w:r>
    </w:p>
    <w:p w14:paraId="6B865CB0" w14:textId="77777777" w:rsidR="00EA03B0" w:rsidRDefault="00EA03B0" w:rsidP="00EA03B0">
      <w:pPr>
        <w:rPr>
          <w:sz w:val="24"/>
          <w:szCs w:val="24"/>
        </w:rPr>
      </w:pPr>
      <w:r>
        <w:rPr>
          <w:sz w:val="24"/>
          <w:szCs w:val="24"/>
        </w:rPr>
        <w:t xml:space="preserve">14. </w:t>
      </w:r>
      <w:r w:rsidR="00995B82" w:rsidRPr="00995B82">
        <w:rPr>
          <w:sz w:val="24"/>
          <w:szCs w:val="24"/>
        </w:rPr>
        <w:t>Mr. Wordsworth’s “</w:t>
      </w:r>
      <w:proofErr w:type="gramStart"/>
      <w:r w:rsidR="00995B82" w:rsidRPr="00995B82">
        <w:rPr>
          <w:sz w:val="24"/>
          <w:szCs w:val="24"/>
        </w:rPr>
        <w:t>Preface”...........................</w:t>
      </w:r>
      <w:r w:rsidR="008C720C">
        <w:rPr>
          <w:rFonts w:hint="cs"/>
          <w:sz w:val="24"/>
          <w:szCs w:val="24"/>
          <w:rtl/>
        </w:rPr>
        <w:t>......................</w:t>
      </w:r>
      <w:r w:rsidR="00995B82" w:rsidRPr="00995B82">
        <w:rPr>
          <w:sz w:val="24"/>
          <w:szCs w:val="24"/>
        </w:rPr>
        <w:t>..........</w:t>
      </w:r>
      <w:proofErr w:type="gramEnd"/>
      <w:r w:rsidR="00995B82" w:rsidRPr="00995B82">
        <w:rPr>
          <w:sz w:val="24"/>
          <w:szCs w:val="24"/>
        </w:rPr>
        <w:t>6</w:t>
      </w:r>
    </w:p>
    <w:p w14:paraId="66A3B4CE" w14:textId="366B232F" w:rsidR="00995B82" w:rsidRPr="00995B82" w:rsidRDefault="00EA03B0" w:rsidP="00EA03B0">
      <w:pPr>
        <w:rPr>
          <w:sz w:val="24"/>
          <w:szCs w:val="24"/>
        </w:rPr>
      </w:pPr>
      <w:r>
        <w:rPr>
          <w:sz w:val="24"/>
          <w:szCs w:val="24"/>
        </w:rPr>
        <w:t xml:space="preserve">15. </w:t>
      </w:r>
      <w:r w:rsidR="00995B82" w:rsidRPr="00995B82">
        <w:rPr>
          <w:sz w:val="24"/>
          <w:szCs w:val="24"/>
        </w:rPr>
        <w:t>Coleridge: Transcendental Philosopher...........</w:t>
      </w:r>
      <w:r w:rsidR="008C720C">
        <w:rPr>
          <w:rFonts w:hint="cs"/>
          <w:sz w:val="24"/>
          <w:szCs w:val="24"/>
          <w:rtl/>
        </w:rPr>
        <w:t>..........................</w:t>
      </w:r>
      <w:r w:rsidR="00995B82" w:rsidRPr="00995B82">
        <w:rPr>
          <w:sz w:val="24"/>
          <w:szCs w:val="24"/>
        </w:rPr>
        <w:t>..........9</w:t>
      </w:r>
    </w:p>
    <w:p w14:paraId="315C27C4" w14:textId="39B738BF" w:rsidR="00995B82" w:rsidRPr="00995B82" w:rsidRDefault="00EA03B0" w:rsidP="008C720C">
      <w:pPr>
        <w:rPr>
          <w:sz w:val="24"/>
          <w:szCs w:val="24"/>
        </w:rPr>
      </w:pPr>
      <w:r>
        <w:rPr>
          <w:sz w:val="24"/>
          <w:szCs w:val="24"/>
        </w:rPr>
        <w:t>16.</w:t>
      </w:r>
      <w:r w:rsidR="00995B82" w:rsidRPr="00995B82">
        <w:rPr>
          <w:sz w:val="24"/>
          <w:szCs w:val="24"/>
        </w:rPr>
        <w:t xml:space="preserve"> Shelley’s Defense of Poetry.........................</w:t>
      </w:r>
      <w:r w:rsidR="008C720C">
        <w:rPr>
          <w:rFonts w:hint="cs"/>
          <w:sz w:val="24"/>
          <w:szCs w:val="24"/>
          <w:rtl/>
        </w:rPr>
        <w:t>..............................</w:t>
      </w:r>
      <w:r w:rsidR="00995B82" w:rsidRPr="00995B82">
        <w:rPr>
          <w:sz w:val="24"/>
          <w:szCs w:val="24"/>
        </w:rPr>
        <w:t>.......12</w:t>
      </w:r>
    </w:p>
    <w:p w14:paraId="1F1B0187" w14:textId="7F57B857" w:rsidR="00995B82" w:rsidRPr="00995B82" w:rsidRDefault="00EA03B0" w:rsidP="00EA03B0">
      <w:pPr>
        <w:rPr>
          <w:sz w:val="24"/>
          <w:szCs w:val="24"/>
        </w:rPr>
      </w:pPr>
      <w:r>
        <w:rPr>
          <w:sz w:val="24"/>
          <w:szCs w:val="24"/>
        </w:rPr>
        <w:t xml:space="preserve">17. </w:t>
      </w:r>
      <w:r w:rsidR="00995B82" w:rsidRPr="00995B82">
        <w:rPr>
          <w:sz w:val="24"/>
          <w:szCs w:val="24"/>
        </w:rPr>
        <w:t>The Function of Criticism: Matthew Arnold and</w:t>
      </w:r>
      <w:r>
        <w:rPr>
          <w:sz w:val="24"/>
          <w:szCs w:val="24"/>
        </w:rPr>
        <w:t xml:space="preserve"> </w:t>
      </w:r>
      <w:r w:rsidR="00995B82" w:rsidRPr="00995B82">
        <w:rPr>
          <w:sz w:val="24"/>
          <w:szCs w:val="24"/>
        </w:rPr>
        <w:t>T.S. Eliot........................15</w:t>
      </w:r>
    </w:p>
    <w:p w14:paraId="752DD58B" w14:textId="44219283" w:rsidR="00995B82" w:rsidRPr="00995B82" w:rsidRDefault="00EA03B0" w:rsidP="00EA03B0">
      <w:pPr>
        <w:rPr>
          <w:sz w:val="24"/>
          <w:szCs w:val="24"/>
        </w:rPr>
      </w:pPr>
      <w:r>
        <w:rPr>
          <w:sz w:val="24"/>
          <w:szCs w:val="24"/>
        </w:rPr>
        <w:t xml:space="preserve">18. </w:t>
      </w:r>
      <w:r w:rsidR="00995B82" w:rsidRPr="00995B82">
        <w:rPr>
          <w:sz w:val="24"/>
          <w:szCs w:val="24"/>
        </w:rPr>
        <w:t xml:space="preserve"> The Status of Poetry: I. A. Richards and</w:t>
      </w:r>
      <w:r>
        <w:rPr>
          <w:sz w:val="24"/>
          <w:szCs w:val="24"/>
        </w:rPr>
        <w:t xml:space="preserve"> </w:t>
      </w:r>
      <w:r w:rsidR="00995B82" w:rsidRPr="00995B82">
        <w:rPr>
          <w:sz w:val="24"/>
          <w:szCs w:val="24"/>
        </w:rPr>
        <w:t>John Crowe Ransom.......18</w:t>
      </w:r>
    </w:p>
    <w:p w14:paraId="3EFE7C26" w14:textId="0794B8B9" w:rsidR="00995B82" w:rsidRPr="00995B82" w:rsidRDefault="00EA03B0" w:rsidP="00EA03B0">
      <w:pPr>
        <w:rPr>
          <w:sz w:val="24"/>
          <w:szCs w:val="24"/>
        </w:rPr>
      </w:pPr>
      <w:r>
        <w:rPr>
          <w:sz w:val="24"/>
          <w:szCs w:val="24"/>
        </w:rPr>
        <w:t>19.</w:t>
      </w:r>
      <w:r w:rsidR="00995B82" w:rsidRPr="00995B82">
        <w:rPr>
          <w:sz w:val="24"/>
          <w:szCs w:val="24"/>
        </w:rPr>
        <w:t xml:space="preserve">  Heresies and Fallacies: W. K. Wimsatt and</w:t>
      </w:r>
      <w:r>
        <w:rPr>
          <w:sz w:val="24"/>
          <w:szCs w:val="24"/>
        </w:rPr>
        <w:t xml:space="preserve"> </w:t>
      </w:r>
      <w:r w:rsidR="00995B82" w:rsidRPr="00995B82">
        <w:rPr>
          <w:sz w:val="24"/>
          <w:szCs w:val="24"/>
        </w:rPr>
        <w:t>Cleanth Brooks.......................21</w:t>
      </w:r>
    </w:p>
    <w:p w14:paraId="43EDA308" w14:textId="49FF2E65" w:rsidR="00995B82" w:rsidRPr="00995B82" w:rsidRDefault="00EA03B0" w:rsidP="008C720C">
      <w:pPr>
        <w:rPr>
          <w:sz w:val="24"/>
          <w:szCs w:val="24"/>
        </w:rPr>
      </w:pPr>
      <w:r>
        <w:rPr>
          <w:sz w:val="24"/>
          <w:szCs w:val="24"/>
        </w:rPr>
        <w:t>20.</w:t>
      </w:r>
      <w:r w:rsidR="00995B82" w:rsidRPr="00995B82">
        <w:rPr>
          <w:sz w:val="24"/>
          <w:szCs w:val="24"/>
        </w:rPr>
        <w:t xml:space="preserve"> Archetypal Theory: St. Paul to Northrop Frye ..</w:t>
      </w:r>
      <w:r w:rsidR="008C720C">
        <w:rPr>
          <w:rFonts w:hint="cs"/>
          <w:sz w:val="24"/>
          <w:szCs w:val="24"/>
          <w:rtl/>
        </w:rPr>
        <w:t>........................</w:t>
      </w:r>
      <w:r w:rsidR="00995B82" w:rsidRPr="00995B82">
        <w:rPr>
          <w:sz w:val="24"/>
          <w:szCs w:val="24"/>
        </w:rPr>
        <w:t>......24</w:t>
      </w:r>
    </w:p>
    <w:p w14:paraId="0E9452F6" w14:textId="27BBD98D" w:rsidR="00995B82" w:rsidRPr="00995B82" w:rsidRDefault="00EA03B0" w:rsidP="00995B82">
      <w:pPr>
        <w:rPr>
          <w:sz w:val="24"/>
          <w:szCs w:val="24"/>
        </w:rPr>
      </w:pPr>
      <w:r>
        <w:rPr>
          <w:sz w:val="24"/>
          <w:szCs w:val="24"/>
        </w:rPr>
        <w:t>21.</w:t>
      </w:r>
      <w:r w:rsidR="00995B82" w:rsidRPr="00995B82">
        <w:rPr>
          <w:sz w:val="24"/>
          <w:szCs w:val="24"/>
        </w:rPr>
        <w:t xml:space="preserve">  Origins of Modernism .............................</w:t>
      </w:r>
      <w:r w:rsidR="008C720C">
        <w:rPr>
          <w:rFonts w:hint="cs"/>
          <w:sz w:val="24"/>
          <w:szCs w:val="24"/>
          <w:rtl/>
        </w:rPr>
        <w:t>...............</w:t>
      </w:r>
      <w:r w:rsidR="00995B82" w:rsidRPr="00995B82">
        <w:rPr>
          <w:sz w:val="24"/>
          <w:szCs w:val="24"/>
        </w:rPr>
        <w:t>................27</w:t>
      </w:r>
    </w:p>
    <w:p w14:paraId="7698B8A4" w14:textId="0982E0B5" w:rsidR="00995B82" w:rsidRPr="00995B82" w:rsidRDefault="00995B82" w:rsidP="00EA03B0">
      <w:pPr>
        <w:rPr>
          <w:sz w:val="24"/>
          <w:szCs w:val="24"/>
        </w:rPr>
      </w:pPr>
      <w:r w:rsidRPr="00995B82">
        <w:rPr>
          <w:sz w:val="24"/>
          <w:szCs w:val="24"/>
        </w:rPr>
        <w:t xml:space="preserve"> </w:t>
      </w:r>
      <w:r w:rsidR="00EA03B0">
        <w:rPr>
          <w:sz w:val="24"/>
          <w:szCs w:val="24"/>
        </w:rPr>
        <w:t>22.</w:t>
      </w:r>
      <w:r w:rsidRPr="00995B82">
        <w:rPr>
          <w:sz w:val="24"/>
          <w:szCs w:val="24"/>
        </w:rPr>
        <w:t xml:space="preserve">  Structuralism: Ferdinand de Saussure to</w:t>
      </w:r>
      <w:r w:rsidR="00EA03B0">
        <w:rPr>
          <w:sz w:val="24"/>
          <w:szCs w:val="24"/>
        </w:rPr>
        <w:t xml:space="preserve"> </w:t>
      </w:r>
      <w:r w:rsidRPr="00995B82">
        <w:rPr>
          <w:sz w:val="24"/>
          <w:szCs w:val="24"/>
        </w:rPr>
        <w:t>Michel Foucault........................30</w:t>
      </w:r>
    </w:p>
    <w:p w14:paraId="5BF05F7E" w14:textId="25EC59A8" w:rsidR="00995B82" w:rsidRPr="00995B82" w:rsidRDefault="00EA03B0" w:rsidP="00995B82">
      <w:pPr>
        <w:rPr>
          <w:sz w:val="24"/>
          <w:szCs w:val="24"/>
        </w:rPr>
      </w:pPr>
      <w:r>
        <w:rPr>
          <w:sz w:val="24"/>
          <w:szCs w:val="24"/>
        </w:rPr>
        <w:t>23.</w:t>
      </w:r>
      <w:r w:rsidR="00995B82" w:rsidRPr="00995B82">
        <w:rPr>
          <w:sz w:val="24"/>
          <w:szCs w:val="24"/>
        </w:rPr>
        <w:t xml:space="preserve">  Jacques Derrida on Deconstruction.........................33</w:t>
      </w:r>
    </w:p>
    <w:p w14:paraId="2F8C3E9D" w14:textId="76C1A0AF" w:rsidR="00995B82" w:rsidRPr="00995B82" w:rsidRDefault="00EA03B0" w:rsidP="00995B82">
      <w:pPr>
        <w:rPr>
          <w:sz w:val="24"/>
          <w:szCs w:val="24"/>
        </w:rPr>
      </w:pPr>
      <w:r>
        <w:rPr>
          <w:sz w:val="24"/>
          <w:szCs w:val="24"/>
        </w:rPr>
        <w:t>24.</w:t>
      </w:r>
      <w:r w:rsidR="00995B82" w:rsidRPr="00995B82">
        <w:rPr>
          <w:sz w:val="24"/>
          <w:szCs w:val="24"/>
        </w:rPr>
        <w:t xml:space="preserve">  Varieties of </w:t>
      </w:r>
      <w:proofErr w:type="gramStart"/>
      <w:r w:rsidR="00995B82" w:rsidRPr="00995B82">
        <w:rPr>
          <w:sz w:val="24"/>
          <w:szCs w:val="24"/>
        </w:rPr>
        <w:t>Post-modernism</w:t>
      </w:r>
      <w:proofErr w:type="gramEnd"/>
      <w:r w:rsidR="00995B82" w:rsidRPr="00995B82">
        <w:rPr>
          <w:sz w:val="24"/>
          <w:szCs w:val="24"/>
        </w:rPr>
        <w:t xml:space="preserve"> .............</w:t>
      </w:r>
      <w:r w:rsidR="008C720C">
        <w:rPr>
          <w:rFonts w:hint="cs"/>
          <w:sz w:val="24"/>
          <w:szCs w:val="24"/>
          <w:rtl/>
        </w:rPr>
        <w:t>....</w:t>
      </w:r>
      <w:r w:rsidR="00995B82" w:rsidRPr="00995B82">
        <w:rPr>
          <w:sz w:val="24"/>
          <w:szCs w:val="24"/>
        </w:rPr>
        <w:t>......................36</w:t>
      </w:r>
    </w:p>
    <w:p w14:paraId="324ADEB5" w14:textId="77777777" w:rsidR="00995B82" w:rsidRPr="00995B82" w:rsidRDefault="00995B82" w:rsidP="00995B82">
      <w:pPr>
        <w:rPr>
          <w:sz w:val="24"/>
          <w:szCs w:val="24"/>
        </w:rPr>
      </w:pPr>
      <w:r w:rsidRPr="00995B82">
        <w:rPr>
          <w:sz w:val="24"/>
          <w:szCs w:val="24"/>
        </w:rPr>
        <w:t>Timeline............. ..........................................................................................Part I</w:t>
      </w:r>
    </w:p>
    <w:p w14:paraId="7D4E9F24" w14:textId="77777777" w:rsidR="00995B82" w:rsidRPr="00995B82" w:rsidRDefault="00995B82" w:rsidP="00995B82">
      <w:pPr>
        <w:rPr>
          <w:sz w:val="24"/>
          <w:szCs w:val="24"/>
        </w:rPr>
      </w:pPr>
      <w:r w:rsidRPr="00995B82">
        <w:rPr>
          <w:sz w:val="24"/>
          <w:szCs w:val="24"/>
        </w:rPr>
        <w:t>Biographical Notes............................................................................................39</w:t>
      </w:r>
    </w:p>
    <w:p w14:paraId="4C3C1CAB" w14:textId="77777777" w:rsidR="00995B82" w:rsidRPr="00995B82" w:rsidRDefault="00995B82" w:rsidP="00995B82">
      <w:pPr>
        <w:rPr>
          <w:sz w:val="24"/>
          <w:szCs w:val="24"/>
        </w:rPr>
      </w:pPr>
      <w:r w:rsidRPr="00995B82">
        <w:rPr>
          <w:sz w:val="24"/>
          <w:szCs w:val="24"/>
        </w:rPr>
        <w:t>Glossary............. ...............................................................................................42</w:t>
      </w:r>
    </w:p>
    <w:p w14:paraId="392497E0" w14:textId="77777777" w:rsidR="00AF20F5" w:rsidRDefault="00995B82" w:rsidP="00995B82">
      <w:pPr>
        <w:rPr>
          <w:sz w:val="24"/>
          <w:szCs w:val="24"/>
        </w:rPr>
      </w:pPr>
      <w:r w:rsidRPr="00995B82">
        <w:rPr>
          <w:sz w:val="24"/>
          <w:szCs w:val="24"/>
        </w:rPr>
        <w:t>Bibliography...... ...............................................................................................58</w:t>
      </w:r>
    </w:p>
    <w:p w14:paraId="217FE369" w14:textId="34CA88E9" w:rsidR="00597A4C" w:rsidRPr="00C0422A" w:rsidRDefault="00597A4C" w:rsidP="00597A4C">
      <w:pPr>
        <w:rPr>
          <w:sz w:val="28"/>
          <w:szCs w:val="28"/>
          <w:lang w:bidi="fa-IR"/>
        </w:rPr>
      </w:pPr>
      <w:r w:rsidRPr="00C0422A">
        <w:rPr>
          <w:sz w:val="28"/>
          <w:szCs w:val="28"/>
          <w:lang w:bidi="fa-IR"/>
        </w:rPr>
        <w:lastRenderedPageBreak/>
        <w:t xml:space="preserve">With </w:t>
      </w:r>
      <w:r w:rsidRPr="00ED3BA3">
        <w:rPr>
          <w:b/>
          <w:bCs/>
          <w:sz w:val="28"/>
          <w:szCs w:val="28"/>
          <w:lang w:bidi="fa-IR"/>
        </w:rPr>
        <w:t>Lectures Thirteen through Sixteen (British Romanticism)</w:t>
      </w:r>
      <w:r w:rsidRPr="00C0422A">
        <w:rPr>
          <w:sz w:val="28"/>
          <w:szCs w:val="28"/>
          <w:lang w:bidi="fa-IR"/>
        </w:rPr>
        <w:t xml:space="preserve"> we shall draw our feet back to the ground as we shift our focus to the great poets of the </w:t>
      </w:r>
      <w:r w:rsidRPr="00ED3BA3">
        <w:rPr>
          <w:b/>
          <w:bCs/>
          <w:sz w:val="28"/>
          <w:szCs w:val="28"/>
          <w:lang w:bidi="fa-IR"/>
        </w:rPr>
        <w:t xml:space="preserve">British Romantic Age: Wordsworth, Coleridge, Shelley, and Keats. </w:t>
      </w:r>
      <w:r w:rsidRPr="00C0422A">
        <w:rPr>
          <w:sz w:val="28"/>
          <w:szCs w:val="28"/>
          <w:lang w:bidi="fa-IR"/>
        </w:rPr>
        <w:t>We shall study closely their living and vibrant theories, all of which were informed and vitalized by their own poetic experimentation. First</w:t>
      </w:r>
      <w:r w:rsidR="00755000">
        <w:rPr>
          <w:sz w:val="28"/>
          <w:szCs w:val="28"/>
          <w:lang w:bidi="fa-IR"/>
        </w:rPr>
        <w:t>,</w:t>
      </w:r>
      <w:r w:rsidRPr="00C0422A">
        <w:rPr>
          <w:sz w:val="28"/>
          <w:szCs w:val="28"/>
          <w:lang w:bidi="fa-IR"/>
        </w:rPr>
        <w:t xml:space="preserve"> we will consider Wordsworth and Coleridge’s great poetic experiment, Lyrical Ballads, and how the two poets each set themselves the task of remaking poetry. We shall explore their shared belief that poetry has the ability to defamiliarize us, to rip away, that is, the veil of familiarity and empower us to view the world through the fresh eyes of youthful wonder. Our texts will be Wordsworth’s revolutionary, epoch-making “Preface to Lyrical Ballads,” and Coleridge’s critical and philosophical autobiography, Biographia Literaria. In our study of these two major works, we shall consider such key Romantic themes as the nature of inspiration and imagination, the sensibilities of the poet, the language of poetry, and the concept of the poem as an organic whole. We shall study as well Shelley’s great synthetic essay, “A Defense of Poetry,” and several of Keats’s letters. From Shelley we shall learn of the exalted nature and function of the poet; from Keats we shall learn the poetic quality that made Shakespeare great: negative capability. And we shall learn, above all, how, for all the Romantic poets, the questions “What is a poet?” and “What is a poem?” are essentially the same.</w:t>
      </w:r>
    </w:p>
    <w:p w14:paraId="4244014C" w14:textId="77777777" w:rsidR="00597A4C" w:rsidRPr="00C0422A" w:rsidRDefault="00597A4C" w:rsidP="00597A4C">
      <w:pPr>
        <w:rPr>
          <w:sz w:val="28"/>
          <w:szCs w:val="28"/>
          <w:lang w:bidi="fa-IR"/>
        </w:rPr>
      </w:pPr>
    </w:p>
    <w:p w14:paraId="4CD97CE4" w14:textId="4F8C77DB" w:rsidR="00597A4C" w:rsidRPr="00C0422A" w:rsidRDefault="00597A4C" w:rsidP="00597A4C">
      <w:pPr>
        <w:rPr>
          <w:sz w:val="28"/>
          <w:szCs w:val="28"/>
          <w:lang w:bidi="fa-IR"/>
        </w:rPr>
      </w:pPr>
      <w:r w:rsidRPr="00C0422A">
        <w:rPr>
          <w:sz w:val="28"/>
          <w:szCs w:val="28"/>
          <w:lang w:bidi="fa-IR"/>
        </w:rPr>
        <w:t xml:space="preserve">Lectures Seventeen through Twenty (Objective Criticism) will begin with a look at a seminal essay by the great </w:t>
      </w:r>
      <w:r w:rsidRPr="00ED3BA3">
        <w:rPr>
          <w:b/>
          <w:bCs/>
          <w:sz w:val="28"/>
          <w:szCs w:val="28"/>
          <w:lang w:bidi="fa-IR"/>
        </w:rPr>
        <w:t>Victorian sage, Matthew Arnold</w:t>
      </w:r>
      <w:r w:rsidRPr="00C0422A">
        <w:rPr>
          <w:sz w:val="28"/>
          <w:szCs w:val="28"/>
          <w:lang w:bidi="fa-IR"/>
        </w:rPr>
        <w:t xml:space="preserve">: “The Function of Criticism at the Present Time.” Beginning with this essay, we shall chart a new direction that criticism begins to take in the first half of the twentieth century, a new focus on the nature of culture and tradition and a new assessment of the status of the poem. After a quick survey of </w:t>
      </w:r>
      <w:r w:rsidRPr="00EE141C">
        <w:rPr>
          <w:b/>
          <w:bCs/>
          <w:sz w:val="28"/>
          <w:szCs w:val="28"/>
          <w:lang w:bidi="fa-IR"/>
        </w:rPr>
        <w:t>T. S. Eliot’s</w:t>
      </w:r>
      <w:r w:rsidRPr="00C0422A">
        <w:rPr>
          <w:sz w:val="28"/>
          <w:szCs w:val="28"/>
          <w:lang w:bidi="fa-IR"/>
        </w:rPr>
        <w:t xml:space="preserve"> brief but influential essay, “Tradition and the Individual Talent,” we shall take up the unique theories and powerful legacy of the American school of new criticism, particularly its central concept of the poem as a self-contained, self- referential artifact. Through a close look at various essays by </w:t>
      </w:r>
      <w:r w:rsidRPr="007D0D7C">
        <w:rPr>
          <w:b/>
          <w:bCs/>
          <w:sz w:val="28"/>
          <w:szCs w:val="28"/>
          <w:lang w:bidi="fa-IR"/>
        </w:rPr>
        <w:t>I. A. Richards, John Crowe Ransom, Cleanth Brooks, and W. K. Wimsatt</w:t>
      </w:r>
      <w:r w:rsidRPr="00C0422A">
        <w:rPr>
          <w:sz w:val="28"/>
          <w:szCs w:val="28"/>
          <w:lang w:bidi="fa-IR"/>
        </w:rPr>
        <w:t xml:space="preserve">, we shall explore the new critical belief that poetry speaks it own </w:t>
      </w:r>
      <w:r w:rsidRPr="00C0422A">
        <w:rPr>
          <w:sz w:val="28"/>
          <w:szCs w:val="28"/>
          <w:lang w:bidi="fa-IR"/>
        </w:rPr>
        <w:lastRenderedPageBreak/>
        <w:t xml:space="preserve">special language and exists within its own special microcosm and that it should, therefore, be studied as a thing in itself apart from any considerations of authorial intent or audience response. We shall further discuss a battery of new tools and methods that the new critics taught us to use when explicating poetry. The unit will conclude with a look at the archetypal criticism of </w:t>
      </w:r>
      <w:r w:rsidRPr="007D0D7C">
        <w:rPr>
          <w:b/>
          <w:bCs/>
          <w:sz w:val="28"/>
          <w:szCs w:val="28"/>
          <w:lang w:bidi="fa-IR"/>
        </w:rPr>
        <w:t>Northrop Frye</w:t>
      </w:r>
      <w:r w:rsidRPr="00C0422A">
        <w:rPr>
          <w:sz w:val="28"/>
          <w:szCs w:val="28"/>
          <w:lang w:bidi="fa-IR"/>
        </w:rPr>
        <w:t xml:space="preserve">, a theoretical maverick who, in his masterwork, </w:t>
      </w:r>
      <w:r w:rsidR="007D0D7C" w:rsidRPr="00F54B7E">
        <w:rPr>
          <w:b/>
          <w:bCs/>
          <w:sz w:val="28"/>
          <w:szCs w:val="28"/>
          <w:lang w:bidi="fa-IR"/>
        </w:rPr>
        <w:t>“</w:t>
      </w:r>
      <w:r w:rsidRPr="00F54B7E">
        <w:rPr>
          <w:b/>
          <w:bCs/>
          <w:sz w:val="28"/>
          <w:szCs w:val="28"/>
          <w:lang w:bidi="fa-IR"/>
        </w:rPr>
        <w:t>Anatomy of Criticism,</w:t>
      </w:r>
      <w:r w:rsidR="007D0D7C" w:rsidRPr="00F54B7E">
        <w:rPr>
          <w:b/>
          <w:bCs/>
          <w:sz w:val="28"/>
          <w:szCs w:val="28"/>
          <w:lang w:bidi="fa-IR"/>
        </w:rPr>
        <w:t>”</w:t>
      </w:r>
      <w:r w:rsidRPr="00C0422A">
        <w:rPr>
          <w:sz w:val="28"/>
          <w:szCs w:val="28"/>
          <w:lang w:bidi="fa-IR"/>
        </w:rPr>
        <w:t xml:space="preserve"> erected a vast mythic structure for understanding and interpreting the complex legacy of European culture.</w:t>
      </w:r>
    </w:p>
    <w:p w14:paraId="4E990EDE" w14:textId="77777777" w:rsidR="00597A4C" w:rsidRPr="00C0422A" w:rsidRDefault="00597A4C" w:rsidP="00597A4C">
      <w:pPr>
        <w:rPr>
          <w:sz w:val="28"/>
          <w:szCs w:val="28"/>
          <w:rtl/>
          <w:lang w:bidi="fa-IR"/>
        </w:rPr>
      </w:pPr>
      <w:r w:rsidRPr="00C0422A">
        <w:rPr>
          <w:sz w:val="28"/>
          <w:szCs w:val="28"/>
          <w:lang w:bidi="fa-IR"/>
        </w:rPr>
        <w:t xml:space="preserve">Finally, in </w:t>
      </w:r>
      <w:r w:rsidRPr="00F54B7E">
        <w:rPr>
          <w:b/>
          <w:bCs/>
          <w:sz w:val="28"/>
          <w:szCs w:val="28"/>
          <w:lang w:bidi="fa-IR"/>
        </w:rPr>
        <w:t>Lectures Twenty-One through Twenty-Four (Modern and Postmodern Theory),</w:t>
      </w:r>
      <w:r w:rsidRPr="00C0422A">
        <w:rPr>
          <w:sz w:val="28"/>
          <w:szCs w:val="28"/>
          <w:lang w:bidi="fa-IR"/>
        </w:rPr>
        <w:t xml:space="preserve"> we shall turn our attention to the most recent developments in literary theory. After a look at the four great thinkers who established </w:t>
      </w:r>
      <w:r w:rsidRPr="00F54B7E">
        <w:rPr>
          <w:b/>
          <w:bCs/>
          <w:sz w:val="28"/>
          <w:szCs w:val="28"/>
          <w:lang w:bidi="fa-IR"/>
        </w:rPr>
        <w:t>the philosophical foundations for modernism (Freud, Darwin, Marx, and Nietzsche),</w:t>
      </w:r>
      <w:r w:rsidRPr="00C0422A">
        <w:rPr>
          <w:sz w:val="28"/>
          <w:szCs w:val="28"/>
          <w:lang w:bidi="fa-IR"/>
        </w:rPr>
        <w:t xml:space="preserve"> we shall survey the many variations of the modern school of structuralism: from the linguistics of </w:t>
      </w:r>
      <w:r w:rsidRPr="000901A8">
        <w:rPr>
          <w:b/>
          <w:bCs/>
          <w:sz w:val="28"/>
          <w:szCs w:val="28"/>
          <w:lang w:bidi="fa-IR"/>
        </w:rPr>
        <w:t>Saussure</w:t>
      </w:r>
      <w:r w:rsidRPr="00C0422A">
        <w:rPr>
          <w:sz w:val="28"/>
          <w:szCs w:val="28"/>
          <w:lang w:bidi="fa-IR"/>
        </w:rPr>
        <w:t xml:space="preserve"> to the poetic theory of </w:t>
      </w:r>
      <w:r w:rsidRPr="000901A8">
        <w:rPr>
          <w:b/>
          <w:bCs/>
          <w:sz w:val="28"/>
          <w:szCs w:val="28"/>
          <w:lang w:bidi="fa-IR"/>
        </w:rPr>
        <w:t>Barthes</w:t>
      </w:r>
      <w:r w:rsidRPr="00C0422A">
        <w:rPr>
          <w:sz w:val="28"/>
          <w:szCs w:val="28"/>
          <w:lang w:bidi="fa-IR"/>
        </w:rPr>
        <w:t xml:space="preserve"> to the historical analysis of </w:t>
      </w:r>
      <w:r w:rsidRPr="000901A8">
        <w:rPr>
          <w:b/>
          <w:bCs/>
          <w:sz w:val="28"/>
          <w:szCs w:val="28"/>
          <w:lang w:bidi="fa-IR"/>
        </w:rPr>
        <w:t>Foucault</w:t>
      </w:r>
      <w:r w:rsidRPr="00C0422A">
        <w:rPr>
          <w:sz w:val="28"/>
          <w:szCs w:val="28"/>
          <w:lang w:bidi="fa-IR"/>
        </w:rPr>
        <w:t xml:space="preserve">. Having established in some detail the key concepts of modernism, we will then move on to contrast modernism with postmodernism. Our focus here will be the deconstructive theories of </w:t>
      </w:r>
      <w:r w:rsidRPr="000A5F3B">
        <w:rPr>
          <w:b/>
          <w:bCs/>
          <w:sz w:val="28"/>
          <w:szCs w:val="28"/>
          <w:lang w:bidi="fa-IR"/>
        </w:rPr>
        <w:t>Derrida</w:t>
      </w:r>
      <w:r w:rsidRPr="00C0422A">
        <w:rPr>
          <w:sz w:val="28"/>
          <w:szCs w:val="28"/>
          <w:lang w:bidi="fa-IR"/>
        </w:rPr>
        <w:t xml:space="preserve"> and his “pupil,” </w:t>
      </w:r>
      <w:r w:rsidRPr="000A5F3B">
        <w:rPr>
          <w:b/>
          <w:bCs/>
          <w:sz w:val="28"/>
          <w:szCs w:val="28"/>
          <w:lang w:bidi="fa-IR"/>
        </w:rPr>
        <w:t>Paul De Man</w:t>
      </w:r>
      <w:r w:rsidRPr="00C0422A">
        <w:rPr>
          <w:sz w:val="28"/>
          <w:szCs w:val="28"/>
          <w:lang w:bidi="fa-IR"/>
        </w:rPr>
        <w:t xml:space="preserve">, as well as the postmodern leanings of the schools of new historicism, reader response, and feminism. One of the primary goals of this unit will be to define and explicate the </w:t>
      </w:r>
      <w:proofErr w:type="gramStart"/>
      <w:r w:rsidRPr="00C0422A">
        <w:rPr>
          <w:sz w:val="28"/>
          <w:szCs w:val="28"/>
          <w:lang w:bidi="fa-IR"/>
        </w:rPr>
        <w:t>often esoteric</w:t>
      </w:r>
      <w:proofErr w:type="gramEnd"/>
      <w:r w:rsidRPr="00C0422A">
        <w:rPr>
          <w:sz w:val="28"/>
          <w:szCs w:val="28"/>
          <w:lang w:bidi="fa-IR"/>
        </w:rPr>
        <w:t xml:space="preserve"> terminology associated with modern and postmodern theory. As with unit three (Lectures Nine through Twelve), this unit should prove quite challenging to most readers; however, as before, patient study will yield rich rewards.</w:t>
      </w:r>
      <w:r w:rsidRPr="00C0422A">
        <w:rPr>
          <w:rFonts w:hint="cs"/>
          <w:sz w:val="28"/>
          <w:szCs w:val="28"/>
          <w:rtl/>
          <w:lang w:bidi="fa-IR"/>
        </w:rPr>
        <w:t xml:space="preserve"> </w:t>
      </w:r>
    </w:p>
    <w:p w14:paraId="60DC44E5" w14:textId="77777777" w:rsidR="000D06E7" w:rsidRDefault="000D06E7" w:rsidP="00995B82">
      <w:pPr>
        <w:rPr>
          <w:sz w:val="24"/>
          <w:szCs w:val="24"/>
        </w:rPr>
      </w:pPr>
    </w:p>
    <w:p w14:paraId="7D4BF4C2" w14:textId="77777777" w:rsidR="007D427D" w:rsidRDefault="007D427D" w:rsidP="00121160">
      <w:pPr>
        <w:rPr>
          <w:sz w:val="24"/>
          <w:szCs w:val="24"/>
        </w:rPr>
      </w:pPr>
    </w:p>
    <w:p w14:paraId="65F9A212" w14:textId="77777777" w:rsidR="007D427D" w:rsidRDefault="007D427D" w:rsidP="00121160">
      <w:pPr>
        <w:rPr>
          <w:sz w:val="24"/>
          <w:szCs w:val="24"/>
        </w:rPr>
      </w:pPr>
    </w:p>
    <w:p w14:paraId="34CB8673" w14:textId="77777777" w:rsidR="007D427D" w:rsidRDefault="007D427D" w:rsidP="00121160">
      <w:pPr>
        <w:rPr>
          <w:sz w:val="24"/>
          <w:szCs w:val="24"/>
        </w:rPr>
      </w:pPr>
    </w:p>
    <w:p w14:paraId="0382C849" w14:textId="77777777" w:rsidR="00755000" w:rsidRDefault="00755000" w:rsidP="00121160">
      <w:pPr>
        <w:rPr>
          <w:sz w:val="24"/>
          <w:szCs w:val="24"/>
        </w:rPr>
      </w:pPr>
    </w:p>
    <w:p w14:paraId="7A10814D" w14:textId="77777777" w:rsidR="00755000" w:rsidRDefault="00755000" w:rsidP="00121160">
      <w:pPr>
        <w:rPr>
          <w:sz w:val="24"/>
          <w:szCs w:val="24"/>
        </w:rPr>
      </w:pPr>
    </w:p>
    <w:p w14:paraId="5A41F6D3" w14:textId="77777777" w:rsidR="00755000" w:rsidRDefault="00755000" w:rsidP="00121160">
      <w:pPr>
        <w:rPr>
          <w:sz w:val="24"/>
          <w:szCs w:val="24"/>
        </w:rPr>
      </w:pPr>
    </w:p>
    <w:p w14:paraId="7EF1B18E" w14:textId="663D5710" w:rsidR="00121160" w:rsidRPr="00121160" w:rsidRDefault="00121160" w:rsidP="00121160">
      <w:pPr>
        <w:rPr>
          <w:sz w:val="24"/>
          <w:szCs w:val="24"/>
        </w:rPr>
      </w:pPr>
      <w:r w:rsidRPr="00121160">
        <w:rPr>
          <w:sz w:val="24"/>
          <w:szCs w:val="24"/>
        </w:rPr>
        <w:lastRenderedPageBreak/>
        <w:t>Lecture Thirteen</w:t>
      </w:r>
    </w:p>
    <w:p w14:paraId="1935953E" w14:textId="77777777" w:rsidR="00121160" w:rsidRPr="00121160" w:rsidRDefault="00121160" w:rsidP="00121160">
      <w:pPr>
        <w:rPr>
          <w:b/>
          <w:bCs/>
          <w:sz w:val="36"/>
          <w:szCs w:val="36"/>
        </w:rPr>
      </w:pPr>
      <w:r w:rsidRPr="00121160">
        <w:rPr>
          <w:b/>
          <w:bCs/>
          <w:sz w:val="36"/>
          <w:szCs w:val="36"/>
        </w:rPr>
        <w:t>Wordsworth, Coleridge, and British Romanticism</w:t>
      </w:r>
    </w:p>
    <w:p w14:paraId="37AB1A5B" w14:textId="77777777" w:rsidR="00121160" w:rsidRPr="00121160" w:rsidRDefault="00121160" w:rsidP="00DE6B88">
      <w:pPr>
        <w:rPr>
          <w:sz w:val="28"/>
          <w:szCs w:val="28"/>
        </w:rPr>
      </w:pPr>
      <w:r w:rsidRPr="00121160">
        <w:rPr>
          <w:sz w:val="28"/>
          <w:szCs w:val="28"/>
        </w:rPr>
        <w:t>Scope: With Lecture Thirteen, we move into a new unit—British Romanticism. After a brief introduction to the</w:t>
      </w:r>
      <w:r w:rsidR="00DE6B88">
        <w:rPr>
          <w:sz w:val="28"/>
          <w:szCs w:val="28"/>
        </w:rPr>
        <w:t xml:space="preserve"> </w:t>
      </w:r>
      <w:r w:rsidRPr="00121160">
        <w:rPr>
          <w:sz w:val="28"/>
          <w:szCs w:val="28"/>
        </w:rPr>
        <w:t>period that will contrast the Romantics with the century that preceded them, we shall move on to analyze</w:t>
      </w:r>
      <w:r w:rsidR="00DE6B88">
        <w:rPr>
          <w:sz w:val="28"/>
          <w:szCs w:val="28"/>
        </w:rPr>
        <w:t xml:space="preserve"> </w:t>
      </w:r>
      <w:r w:rsidRPr="00121160">
        <w:rPr>
          <w:sz w:val="28"/>
          <w:szCs w:val="28"/>
        </w:rPr>
        <w:t xml:space="preserve">the great poetic/theoretical experiment that most </w:t>
      </w:r>
      <w:r w:rsidR="00DE6B88">
        <w:rPr>
          <w:sz w:val="28"/>
          <w:szCs w:val="28"/>
        </w:rPr>
        <w:t xml:space="preserve">consider the </w:t>
      </w:r>
      <w:proofErr w:type="spellStart"/>
      <w:r w:rsidR="00DE6B88">
        <w:rPr>
          <w:sz w:val="28"/>
          <w:szCs w:val="28"/>
        </w:rPr>
        <w:t>ur</w:t>
      </w:r>
      <w:proofErr w:type="spellEnd"/>
      <w:r w:rsidR="00DE6B88">
        <w:rPr>
          <w:sz w:val="28"/>
          <w:szCs w:val="28"/>
        </w:rPr>
        <w:t xml:space="preserve">-text of British </w:t>
      </w:r>
      <w:r w:rsidRPr="00121160">
        <w:rPr>
          <w:sz w:val="28"/>
          <w:szCs w:val="28"/>
        </w:rPr>
        <w:t>Romanticism: Lyrical</w:t>
      </w:r>
      <w:r w:rsidR="00DE6B88">
        <w:rPr>
          <w:sz w:val="28"/>
          <w:szCs w:val="28"/>
        </w:rPr>
        <w:t xml:space="preserve"> </w:t>
      </w:r>
      <w:r w:rsidRPr="00121160">
        <w:rPr>
          <w:sz w:val="28"/>
          <w:szCs w:val="28"/>
        </w:rPr>
        <w:t>Ballads (1798). We shall explore both the unique plan of Lyrical Ballads and the implications of that plan</w:t>
      </w:r>
      <w:r w:rsidR="00DE6B88">
        <w:rPr>
          <w:sz w:val="28"/>
          <w:szCs w:val="28"/>
        </w:rPr>
        <w:t xml:space="preserve"> </w:t>
      </w:r>
      <w:r w:rsidRPr="00121160">
        <w:rPr>
          <w:sz w:val="28"/>
          <w:szCs w:val="28"/>
        </w:rPr>
        <w:t>for literary theory. In addressing the plan of the work, we shall compare and contrast Wordsworth’s task to</w:t>
      </w:r>
      <w:r w:rsidR="00DE6B88">
        <w:rPr>
          <w:sz w:val="28"/>
          <w:szCs w:val="28"/>
        </w:rPr>
        <w:t xml:space="preserve"> </w:t>
      </w:r>
      <w:r w:rsidRPr="00121160">
        <w:rPr>
          <w:sz w:val="28"/>
          <w:szCs w:val="28"/>
        </w:rPr>
        <w:t>present natural, everyday objects in a manner almost supernatural with Coleridge’s task to portray</w:t>
      </w:r>
      <w:r w:rsidR="00DE6B88">
        <w:rPr>
          <w:sz w:val="28"/>
          <w:szCs w:val="28"/>
        </w:rPr>
        <w:t xml:space="preserve"> </w:t>
      </w:r>
      <w:r w:rsidRPr="00121160">
        <w:rPr>
          <w:sz w:val="28"/>
          <w:szCs w:val="28"/>
        </w:rPr>
        <w:t>supernatural events and characters in such a way as to render them almost natural. As for the implications</w:t>
      </w:r>
      <w:r w:rsidR="00DE6B88">
        <w:rPr>
          <w:sz w:val="28"/>
          <w:szCs w:val="28"/>
        </w:rPr>
        <w:t xml:space="preserve"> </w:t>
      </w:r>
      <w:r w:rsidRPr="00121160">
        <w:rPr>
          <w:sz w:val="28"/>
          <w:szCs w:val="28"/>
        </w:rPr>
        <w:t>of this plan, we shall discuss how Lyrical Ballads effects a shift in earlier views of mimesis, epistemology,</w:t>
      </w:r>
      <w:r w:rsidR="00DE6B88">
        <w:rPr>
          <w:sz w:val="28"/>
          <w:szCs w:val="28"/>
        </w:rPr>
        <w:t xml:space="preserve"> </w:t>
      </w:r>
      <w:r w:rsidRPr="00121160">
        <w:rPr>
          <w:sz w:val="28"/>
          <w:szCs w:val="28"/>
        </w:rPr>
        <w:t>and decorum. Finally, we shall define two key Romantic phrases: defamiliarization and the willing</w:t>
      </w:r>
      <w:r w:rsidR="00DE6B88">
        <w:rPr>
          <w:sz w:val="28"/>
          <w:szCs w:val="28"/>
        </w:rPr>
        <w:t xml:space="preserve"> </w:t>
      </w:r>
      <w:r w:rsidRPr="00121160">
        <w:rPr>
          <w:sz w:val="28"/>
          <w:szCs w:val="28"/>
        </w:rPr>
        <w:t>suspension of disbelief.</w:t>
      </w:r>
    </w:p>
    <w:p w14:paraId="3A1EDCB1" w14:textId="77777777" w:rsidR="00121160" w:rsidRPr="00121160" w:rsidRDefault="00121160" w:rsidP="00121160">
      <w:pPr>
        <w:rPr>
          <w:sz w:val="28"/>
          <w:szCs w:val="28"/>
        </w:rPr>
      </w:pPr>
      <w:r w:rsidRPr="00121160">
        <w:rPr>
          <w:sz w:val="28"/>
          <w:szCs w:val="28"/>
        </w:rPr>
        <w:t>Outline</w:t>
      </w:r>
    </w:p>
    <w:p w14:paraId="4D053EA7" w14:textId="77777777" w:rsidR="00121160" w:rsidRPr="00121160" w:rsidRDefault="00121160" w:rsidP="00121160">
      <w:pPr>
        <w:rPr>
          <w:sz w:val="28"/>
          <w:szCs w:val="28"/>
        </w:rPr>
      </w:pPr>
      <w:r w:rsidRPr="00121160">
        <w:rPr>
          <w:sz w:val="28"/>
          <w:szCs w:val="28"/>
        </w:rPr>
        <w:t>I.  In this unit, we shall consider the contributions of the British Romantic poets.</w:t>
      </w:r>
    </w:p>
    <w:p w14:paraId="5D416A07" w14:textId="77777777" w:rsidR="00121160" w:rsidRPr="00121160" w:rsidRDefault="00121160" w:rsidP="00DE6B88">
      <w:pPr>
        <w:rPr>
          <w:sz w:val="28"/>
          <w:szCs w:val="28"/>
        </w:rPr>
      </w:pPr>
      <w:r w:rsidRPr="00121160">
        <w:rPr>
          <w:sz w:val="28"/>
          <w:szCs w:val="28"/>
        </w:rPr>
        <w:t>A. Our texts will be Wordsworth’s “Preface t</w:t>
      </w:r>
      <w:r w:rsidR="00DE6B88">
        <w:rPr>
          <w:sz w:val="28"/>
          <w:szCs w:val="28"/>
        </w:rPr>
        <w:t xml:space="preserve">o Lyrical Ballads,” Coleridge’s </w:t>
      </w:r>
      <w:r w:rsidRPr="00121160">
        <w:rPr>
          <w:sz w:val="28"/>
          <w:szCs w:val="28"/>
        </w:rPr>
        <w:t>Biographia Literaria, Shelley’s</w:t>
      </w:r>
      <w:r w:rsidR="00DE6B88">
        <w:rPr>
          <w:sz w:val="28"/>
          <w:szCs w:val="28"/>
        </w:rPr>
        <w:t xml:space="preserve"> </w:t>
      </w:r>
      <w:r w:rsidRPr="00121160">
        <w:rPr>
          <w:sz w:val="28"/>
          <w:szCs w:val="28"/>
        </w:rPr>
        <w:t>Defense of Poetry, and Keats’s letters.</w:t>
      </w:r>
    </w:p>
    <w:p w14:paraId="318D74D2" w14:textId="77777777" w:rsidR="00121160" w:rsidRPr="00121160" w:rsidRDefault="00121160" w:rsidP="00DE6B88">
      <w:pPr>
        <w:rPr>
          <w:sz w:val="28"/>
          <w:szCs w:val="28"/>
        </w:rPr>
      </w:pPr>
      <w:r w:rsidRPr="00121160">
        <w:rPr>
          <w:sz w:val="28"/>
          <w:szCs w:val="28"/>
        </w:rPr>
        <w:t>1. After an initial lecture on Lyrical Ballads, we shall devote one lecture each to Wordsworth, Coleridge,</w:t>
      </w:r>
      <w:r w:rsidR="00DE6B88">
        <w:rPr>
          <w:sz w:val="28"/>
          <w:szCs w:val="28"/>
        </w:rPr>
        <w:t xml:space="preserve"> </w:t>
      </w:r>
      <w:r w:rsidRPr="00121160">
        <w:rPr>
          <w:sz w:val="28"/>
          <w:szCs w:val="28"/>
        </w:rPr>
        <w:t>and Shelley.</w:t>
      </w:r>
    </w:p>
    <w:p w14:paraId="1AC773CF" w14:textId="77777777" w:rsidR="00121160" w:rsidRPr="00121160" w:rsidRDefault="00121160" w:rsidP="00DE6B88">
      <w:pPr>
        <w:rPr>
          <w:sz w:val="28"/>
          <w:szCs w:val="28"/>
        </w:rPr>
      </w:pPr>
      <w:r w:rsidRPr="00121160">
        <w:rPr>
          <w:sz w:val="28"/>
          <w:szCs w:val="28"/>
        </w:rPr>
        <w:t>2. Rather than devote an entire lecture to Keats, we shall consider his theories in relation to those of</w:t>
      </w:r>
      <w:r w:rsidR="00DE6B88">
        <w:rPr>
          <w:sz w:val="28"/>
          <w:szCs w:val="28"/>
        </w:rPr>
        <w:t xml:space="preserve"> </w:t>
      </w:r>
      <w:r w:rsidRPr="00121160">
        <w:rPr>
          <w:sz w:val="28"/>
          <w:szCs w:val="28"/>
        </w:rPr>
        <w:t>Wordsworth, Coleridge, and Shelley.</w:t>
      </w:r>
    </w:p>
    <w:p w14:paraId="70B285AB" w14:textId="77777777" w:rsidR="00121160" w:rsidRPr="00121160" w:rsidRDefault="00121160" w:rsidP="00DE6B88">
      <w:pPr>
        <w:rPr>
          <w:sz w:val="28"/>
          <w:szCs w:val="28"/>
        </w:rPr>
      </w:pPr>
      <w:r w:rsidRPr="00121160">
        <w:rPr>
          <w:sz w:val="28"/>
          <w:szCs w:val="28"/>
        </w:rPr>
        <w:t>B. Like Pope and Dryden, all four of these theorists were poets before they were critics, and their theory is a</w:t>
      </w:r>
      <w:r w:rsidR="00DE6B88">
        <w:rPr>
          <w:sz w:val="28"/>
          <w:szCs w:val="28"/>
        </w:rPr>
        <w:t xml:space="preserve"> </w:t>
      </w:r>
      <w:r w:rsidRPr="00121160">
        <w:rPr>
          <w:sz w:val="28"/>
          <w:szCs w:val="28"/>
        </w:rPr>
        <w:t>reflection of their own poetic technique.</w:t>
      </w:r>
    </w:p>
    <w:p w14:paraId="0BBED72D" w14:textId="77777777" w:rsidR="00121160" w:rsidRPr="00121160" w:rsidRDefault="00121160" w:rsidP="00DE6B88">
      <w:pPr>
        <w:rPr>
          <w:sz w:val="28"/>
          <w:szCs w:val="28"/>
        </w:rPr>
      </w:pPr>
      <w:r w:rsidRPr="00121160">
        <w:rPr>
          <w:sz w:val="28"/>
          <w:szCs w:val="28"/>
        </w:rPr>
        <w:t>1. The Romantics, however, treated the poet (rather than nature or the rules of decorum) as the source</w:t>
      </w:r>
      <w:r w:rsidR="00DE6B88">
        <w:rPr>
          <w:sz w:val="28"/>
          <w:szCs w:val="28"/>
        </w:rPr>
        <w:t xml:space="preserve"> </w:t>
      </w:r>
      <w:r w:rsidRPr="00121160">
        <w:rPr>
          <w:sz w:val="28"/>
          <w:szCs w:val="28"/>
        </w:rPr>
        <w:t>and touchstone of art.</w:t>
      </w:r>
    </w:p>
    <w:p w14:paraId="33519C1C" w14:textId="77777777" w:rsidR="00121160" w:rsidRPr="00121160" w:rsidRDefault="00121160" w:rsidP="00121160">
      <w:pPr>
        <w:rPr>
          <w:sz w:val="28"/>
          <w:szCs w:val="28"/>
        </w:rPr>
      </w:pPr>
      <w:r w:rsidRPr="00121160">
        <w:rPr>
          <w:sz w:val="28"/>
          <w:szCs w:val="28"/>
        </w:rPr>
        <w:lastRenderedPageBreak/>
        <w:t>2. The Romantics also fashioned a new social role for the poet.</w:t>
      </w:r>
    </w:p>
    <w:p w14:paraId="5CDEB1F1" w14:textId="77777777" w:rsidR="00121160" w:rsidRPr="00121160" w:rsidRDefault="00121160" w:rsidP="00121160">
      <w:pPr>
        <w:rPr>
          <w:sz w:val="28"/>
          <w:szCs w:val="28"/>
        </w:rPr>
      </w:pPr>
      <w:r w:rsidRPr="00121160">
        <w:rPr>
          <w:sz w:val="28"/>
          <w:szCs w:val="28"/>
        </w:rPr>
        <w:t>C. They altered the epistemological theories of the Germans (Lectures Ten to Twelve).</w:t>
      </w:r>
    </w:p>
    <w:p w14:paraId="665D473C" w14:textId="77777777" w:rsidR="00121160" w:rsidRPr="00121160" w:rsidRDefault="00121160" w:rsidP="00DE6B88">
      <w:pPr>
        <w:rPr>
          <w:sz w:val="28"/>
          <w:szCs w:val="28"/>
        </w:rPr>
      </w:pPr>
      <w:r w:rsidRPr="00121160">
        <w:rPr>
          <w:sz w:val="28"/>
          <w:szCs w:val="28"/>
        </w:rPr>
        <w:t>1. Whereas the Germans were still pragmatic (interested in the effect of poetry on the mind of the</w:t>
      </w:r>
      <w:r w:rsidR="00DE6B88">
        <w:rPr>
          <w:sz w:val="28"/>
          <w:szCs w:val="28"/>
        </w:rPr>
        <w:t xml:space="preserve"> </w:t>
      </w:r>
      <w:r w:rsidRPr="00121160">
        <w:rPr>
          <w:sz w:val="28"/>
          <w:szCs w:val="28"/>
        </w:rPr>
        <w:t>audience), the British Romantics were more expressive (interested in the link between poetry and the</w:t>
      </w:r>
      <w:r w:rsidR="00DE6B88">
        <w:rPr>
          <w:sz w:val="28"/>
          <w:szCs w:val="28"/>
        </w:rPr>
        <w:t xml:space="preserve"> </w:t>
      </w:r>
      <w:r w:rsidRPr="00121160">
        <w:rPr>
          <w:sz w:val="28"/>
          <w:szCs w:val="28"/>
        </w:rPr>
        <w:t>poet).</w:t>
      </w:r>
    </w:p>
    <w:p w14:paraId="2382BD16" w14:textId="77777777" w:rsidR="00121160" w:rsidRPr="00121160" w:rsidRDefault="00121160" w:rsidP="00DE6B88">
      <w:pPr>
        <w:rPr>
          <w:sz w:val="28"/>
          <w:szCs w:val="28"/>
        </w:rPr>
      </w:pPr>
      <w:r w:rsidRPr="00121160">
        <w:rPr>
          <w:sz w:val="28"/>
          <w:szCs w:val="28"/>
        </w:rPr>
        <w:t>2. Whereas the theorists of the last unit betray an eighteenth-century (or Enlightenment) orientation, the</w:t>
      </w:r>
      <w:r w:rsidR="00DE6B88">
        <w:rPr>
          <w:sz w:val="28"/>
          <w:szCs w:val="28"/>
        </w:rPr>
        <w:t xml:space="preserve"> </w:t>
      </w:r>
      <w:r w:rsidRPr="00121160">
        <w:rPr>
          <w:sz w:val="28"/>
          <w:szCs w:val="28"/>
        </w:rPr>
        <w:t>Romantics defined themselves in opposition to the Age of Reason.</w:t>
      </w:r>
    </w:p>
    <w:p w14:paraId="699CCB3C" w14:textId="77777777" w:rsidR="00121160" w:rsidRPr="00121160" w:rsidRDefault="00121160" w:rsidP="00DE6B88">
      <w:pPr>
        <w:rPr>
          <w:sz w:val="28"/>
          <w:szCs w:val="28"/>
        </w:rPr>
      </w:pPr>
      <w:r w:rsidRPr="00121160">
        <w:rPr>
          <w:sz w:val="28"/>
          <w:szCs w:val="28"/>
        </w:rPr>
        <w:t>3. Though still interested in mental faculties (epistemology), they replaced the eighteenth-century</w:t>
      </w:r>
      <w:r w:rsidR="00DE6B88">
        <w:rPr>
          <w:sz w:val="28"/>
          <w:szCs w:val="28"/>
        </w:rPr>
        <w:t xml:space="preserve"> </w:t>
      </w:r>
      <w:r w:rsidRPr="00121160">
        <w:rPr>
          <w:sz w:val="28"/>
          <w:szCs w:val="28"/>
        </w:rPr>
        <w:t>emphasis on analysis with a new focus on synthesis.</w:t>
      </w:r>
    </w:p>
    <w:p w14:paraId="3F2D9942" w14:textId="77777777" w:rsidR="00121160" w:rsidRPr="00121160" w:rsidRDefault="00121160" w:rsidP="00121160">
      <w:pPr>
        <w:rPr>
          <w:sz w:val="28"/>
          <w:szCs w:val="28"/>
        </w:rPr>
      </w:pPr>
      <w:r w:rsidRPr="00121160">
        <w:rPr>
          <w:sz w:val="28"/>
          <w:szCs w:val="28"/>
        </w:rPr>
        <w:t>4. They also privileged the imagination over reason and judgment.</w:t>
      </w:r>
    </w:p>
    <w:p w14:paraId="535D585C" w14:textId="77777777" w:rsidR="00121160" w:rsidRPr="00121160" w:rsidRDefault="00121160" w:rsidP="00121160">
      <w:pPr>
        <w:rPr>
          <w:sz w:val="28"/>
          <w:szCs w:val="28"/>
        </w:rPr>
      </w:pPr>
      <w:r w:rsidRPr="00121160">
        <w:rPr>
          <w:sz w:val="28"/>
          <w:szCs w:val="28"/>
        </w:rPr>
        <w:t>D. There are three competing events for the cause or origin of Romanticism:</w:t>
      </w:r>
    </w:p>
    <w:p w14:paraId="3F13A407" w14:textId="77777777" w:rsidR="00121160" w:rsidRPr="00121160" w:rsidRDefault="00121160" w:rsidP="00DE6B88">
      <w:pPr>
        <w:rPr>
          <w:sz w:val="28"/>
          <w:szCs w:val="28"/>
        </w:rPr>
      </w:pPr>
      <w:r w:rsidRPr="00121160">
        <w:rPr>
          <w:sz w:val="28"/>
          <w:szCs w:val="28"/>
        </w:rPr>
        <w:t>1. The publication of Rousseau’s Confessions, Part I, in 1781, with its championing of the individual and</w:t>
      </w:r>
      <w:r w:rsidR="00DE6B88">
        <w:rPr>
          <w:sz w:val="28"/>
          <w:szCs w:val="28"/>
        </w:rPr>
        <w:t xml:space="preserve"> </w:t>
      </w:r>
      <w:r w:rsidRPr="00121160">
        <w:rPr>
          <w:sz w:val="28"/>
          <w:szCs w:val="28"/>
        </w:rPr>
        <w:t>its radical notion that the personal life and ideas of a single individual are matters worthy of great art.</w:t>
      </w:r>
    </w:p>
    <w:p w14:paraId="6F887BE1" w14:textId="77777777" w:rsidR="00121160" w:rsidRPr="00121160" w:rsidRDefault="00121160" w:rsidP="00DE6B88">
      <w:pPr>
        <w:rPr>
          <w:sz w:val="28"/>
          <w:szCs w:val="28"/>
        </w:rPr>
      </w:pPr>
      <w:r w:rsidRPr="00121160">
        <w:rPr>
          <w:sz w:val="28"/>
          <w:szCs w:val="28"/>
        </w:rPr>
        <w:t>2. The storming of the Bastille in 1789, which not only offered the hope of both internal and external</w:t>
      </w:r>
      <w:r w:rsidR="00DE6B88">
        <w:rPr>
          <w:sz w:val="28"/>
          <w:szCs w:val="28"/>
        </w:rPr>
        <w:t xml:space="preserve"> </w:t>
      </w:r>
      <w:r w:rsidRPr="00121160">
        <w:rPr>
          <w:sz w:val="28"/>
          <w:szCs w:val="28"/>
        </w:rPr>
        <w:t>freedom, but promised (more radically) that internal dreams could affect and even alter the external</w:t>
      </w:r>
      <w:r w:rsidR="00DE6B88">
        <w:rPr>
          <w:sz w:val="28"/>
          <w:szCs w:val="28"/>
        </w:rPr>
        <w:t xml:space="preserve"> </w:t>
      </w:r>
      <w:r w:rsidRPr="00121160">
        <w:rPr>
          <w:sz w:val="28"/>
          <w:szCs w:val="28"/>
        </w:rPr>
        <w:t>world.</w:t>
      </w:r>
    </w:p>
    <w:p w14:paraId="620550AF" w14:textId="77777777" w:rsidR="00121160" w:rsidRPr="00121160" w:rsidRDefault="00121160" w:rsidP="00DE6B88">
      <w:pPr>
        <w:rPr>
          <w:sz w:val="28"/>
          <w:szCs w:val="28"/>
        </w:rPr>
      </w:pPr>
      <w:r w:rsidRPr="00121160">
        <w:rPr>
          <w:sz w:val="28"/>
          <w:szCs w:val="28"/>
        </w:rPr>
        <w:t xml:space="preserve">3. The publication of Lyrical Ballads in 1798 (and Wordsworth’s “Preface,” added to the second </w:t>
      </w:r>
      <w:proofErr w:type="spellStart"/>
      <w:r w:rsidRPr="00121160">
        <w:rPr>
          <w:sz w:val="28"/>
          <w:szCs w:val="28"/>
        </w:rPr>
        <w:t>editionof</w:t>
      </w:r>
      <w:proofErr w:type="spellEnd"/>
      <w:r w:rsidRPr="00121160">
        <w:rPr>
          <w:sz w:val="28"/>
          <w:szCs w:val="28"/>
        </w:rPr>
        <w:t xml:space="preserve"> 1800), that championed new subjects for poetry and a new approach to those subjects.</w:t>
      </w:r>
    </w:p>
    <w:p w14:paraId="00F543C9" w14:textId="77777777" w:rsidR="00121160" w:rsidRPr="00121160" w:rsidRDefault="00121160" w:rsidP="00121160">
      <w:pPr>
        <w:rPr>
          <w:sz w:val="28"/>
          <w:szCs w:val="28"/>
        </w:rPr>
      </w:pPr>
      <w:r w:rsidRPr="00121160">
        <w:rPr>
          <w:sz w:val="28"/>
          <w:szCs w:val="28"/>
        </w:rPr>
        <w:t>II. Wordsworth and Coleridge plan together a new kind of poetic volume.</w:t>
      </w:r>
    </w:p>
    <w:p w14:paraId="5C36334F" w14:textId="77777777" w:rsidR="00121160" w:rsidRPr="00121160" w:rsidRDefault="00121160" w:rsidP="00DE6B88">
      <w:pPr>
        <w:rPr>
          <w:sz w:val="28"/>
          <w:szCs w:val="28"/>
        </w:rPr>
      </w:pPr>
      <w:r w:rsidRPr="00121160">
        <w:rPr>
          <w:sz w:val="28"/>
          <w:szCs w:val="28"/>
        </w:rPr>
        <w:t>A. The story of this unique partnership, one of the most fruitful literary friendships of all time, is told,</w:t>
      </w:r>
      <w:r w:rsidR="00DE6B88">
        <w:rPr>
          <w:sz w:val="28"/>
          <w:szCs w:val="28"/>
        </w:rPr>
        <w:t xml:space="preserve"> </w:t>
      </w:r>
      <w:r w:rsidRPr="00121160">
        <w:rPr>
          <w:sz w:val="28"/>
          <w:szCs w:val="28"/>
        </w:rPr>
        <w:t>partially, in Wordsworth’s “Preface” and more fully in Chapter 14 of Coleridge’s Biographia Literaria.</w:t>
      </w:r>
    </w:p>
    <w:p w14:paraId="265B4DDF" w14:textId="77777777" w:rsidR="00121160" w:rsidRPr="00121160" w:rsidRDefault="00121160" w:rsidP="00DE6B88">
      <w:pPr>
        <w:rPr>
          <w:sz w:val="28"/>
          <w:szCs w:val="28"/>
        </w:rPr>
      </w:pPr>
      <w:r w:rsidRPr="00121160">
        <w:rPr>
          <w:sz w:val="28"/>
          <w:szCs w:val="28"/>
        </w:rPr>
        <w:lastRenderedPageBreak/>
        <w:t>1. In 1797 Wordsworth and Coleridge, neighbors at the time, spent long days discussing the nature of</w:t>
      </w:r>
      <w:r w:rsidR="00DE6B88">
        <w:rPr>
          <w:sz w:val="28"/>
          <w:szCs w:val="28"/>
        </w:rPr>
        <w:t xml:space="preserve"> </w:t>
      </w:r>
      <w:r w:rsidRPr="00121160">
        <w:rPr>
          <w:sz w:val="28"/>
          <w:szCs w:val="28"/>
        </w:rPr>
        <w:t>poetry and the powers of the imagination.</w:t>
      </w:r>
    </w:p>
    <w:p w14:paraId="17C71FBB" w14:textId="77777777" w:rsidR="00121160" w:rsidRPr="00121160" w:rsidRDefault="00121160" w:rsidP="00DE6B88">
      <w:pPr>
        <w:rPr>
          <w:sz w:val="28"/>
          <w:szCs w:val="28"/>
        </w:rPr>
      </w:pPr>
      <w:r w:rsidRPr="00121160">
        <w:rPr>
          <w:sz w:val="28"/>
          <w:szCs w:val="28"/>
        </w:rPr>
        <w:t>2. Out of these conversations, they conceived the idea of composing a series of poems of two distinct but</w:t>
      </w:r>
      <w:r w:rsidR="00DE6B88">
        <w:rPr>
          <w:sz w:val="28"/>
          <w:szCs w:val="28"/>
        </w:rPr>
        <w:t xml:space="preserve"> </w:t>
      </w:r>
      <w:r w:rsidRPr="00121160">
        <w:rPr>
          <w:sz w:val="28"/>
          <w:szCs w:val="28"/>
        </w:rPr>
        <w:t>complementary kinds.</w:t>
      </w:r>
    </w:p>
    <w:p w14:paraId="4D1919DB"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w:t>
      </w:r>
      <w:proofErr w:type="gramEnd"/>
    </w:p>
    <w:p w14:paraId="5701C6FD" w14:textId="77777777" w:rsidR="00121160" w:rsidRPr="00121160" w:rsidRDefault="00121160" w:rsidP="00DE6B88">
      <w:pPr>
        <w:rPr>
          <w:sz w:val="28"/>
          <w:szCs w:val="28"/>
        </w:rPr>
      </w:pPr>
      <w:r w:rsidRPr="00121160">
        <w:rPr>
          <w:sz w:val="28"/>
          <w:szCs w:val="28"/>
        </w:rPr>
        <w:t>B. The former kind would select its objects from nature, from the common, mundane, everyday world of the</w:t>
      </w:r>
      <w:r w:rsidR="00DE6B88">
        <w:rPr>
          <w:sz w:val="28"/>
          <w:szCs w:val="28"/>
        </w:rPr>
        <w:t xml:space="preserve"> </w:t>
      </w:r>
      <w:r w:rsidRPr="00121160">
        <w:rPr>
          <w:sz w:val="28"/>
          <w:szCs w:val="28"/>
        </w:rPr>
        <w:t>countryside and its inhabitants.</w:t>
      </w:r>
    </w:p>
    <w:p w14:paraId="7A3BCF58" w14:textId="77777777" w:rsidR="00121160" w:rsidRPr="00121160" w:rsidRDefault="00121160" w:rsidP="00DE6B88">
      <w:pPr>
        <w:rPr>
          <w:sz w:val="28"/>
          <w:szCs w:val="28"/>
        </w:rPr>
      </w:pPr>
      <w:r w:rsidRPr="00121160">
        <w:rPr>
          <w:sz w:val="28"/>
          <w:szCs w:val="28"/>
        </w:rPr>
        <w:t>1. It would, in short, write of things that are so familiar that we often overlook them, things whose very</w:t>
      </w:r>
      <w:r w:rsidR="00DE6B88">
        <w:rPr>
          <w:sz w:val="28"/>
          <w:szCs w:val="28"/>
        </w:rPr>
        <w:t xml:space="preserve"> </w:t>
      </w:r>
      <w:r w:rsidRPr="00121160">
        <w:rPr>
          <w:sz w:val="28"/>
          <w:szCs w:val="28"/>
        </w:rPr>
        <w:t>commonness renders them invisible.</w:t>
      </w:r>
    </w:p>
    <w:p w14:paraId="638E5156" w14:textId="77777777" w:rsidR="00121160" w:rsidRPr="00121160" w:rsidRDefault="00121160" w:rsidP="00DE6B88">
      <w:pPr>
        <w:rPr>
          <w:sz w:val="28"/>
          <w:szCs w:val="28"/>
        </w:rPr>
      </w:pPr>
      <w:r w:rsidRPr="00121160">
        <w:rPr>
          <w:sz w:val="28"/>
          <w:szCs w:val="28"/>
        </w:rPr>
        <w:t>2. However, rather than merely copy or record these things in a straight mimetic fashion, the poet would</w:t>
      </w:r>
      <w:r w:rsidR="00DE6B88">
        <w:rPr>
          <w:sz w:val="28"/>
          <w:szCs w:val="28"/>
        </w:rPr>
        <w:t xml:space="preserve"> </w:t>
      </w:r>
      <w:r w:rsidRPr="00121160">
        <w:rPr>
          <w:sz w:val="28"/>
          <w:szCs w:val="28"/>
        </w:rPr>
        <w:t>throw over them an imaginative coloring that would allow his readers to see them afresh.</w:t>
      </w:r>
    </w:p>
    <w:p w14:paraId="65D33F82" w14:textId="77777777" w:rsidR="00121160" w:rsidRPr="00121160" w:rsidRDefault="00121160" w:rsidP="00DE6B88">
      <w:pPr>
        <w:rPr>
          <w:sz w:val="28"/>
          <w:szCs w:val="28"/>
        </w:rPr>
      </w:pPr>
      <w:r w:rsidRPr="00121160">
        <w:rPr>
          <w:sz w:val="28"/>
          <w:szCs w:val="28"/>
        </w:rPr>
        <w:t>3. By lending these objects a “charm of novelty,” the poet would evoke a sense of child-like wonder in</w:t>
      </w:r>
      <w:r w:rsidR="00DE6B88">
        <w:rPr>
          <w:sz w:val="28"/>
          <w:szCs w:val="28"/>
        </w:rPr>
        <w:t xml:space="preserve"> </w:t>
      </w:r>
      <w:r w:rsidRPr="00121160">
        <w:rPr>
          <w:sz w:val="28"/>
          <w:szCs w:val="28"/>
        </w:rPr>
        <w:t>his reader, a feeling more often associated with the supernatural than with the natural.</w:t>
      </w:r>
    </w:p>
    <w:p w14:paraId="74385450" w14:textId="77777777" w:rsidR="00121160" w:rsidRPr="00121160" w:rsidRDefault="00121160" w:rsidP="00DE6B88">
      <w:pPr>
        <w:rPr>
          <w:sz w:val="28"/>
          <w:szCs w:val="28"/>
        </w:rPr>
      </w:pPr>
      <w:r w:rsidRPr="00121160">
        <w:rPr>
          <w:sz w:val="28"/>
          <w:szCs w:val="28"/>
        </w:rPr>
        <w:t>4. This process, by which the “veil of familiarity” is suddenly, mystically ripped away from everyday</w:t>
      </w:r>
      <w:r w:rsidR="00DE6B88">
        <w:rPr>
          <w:sz w:val="28"/>
          <w:szCs w:val="28"/>
        </w:rPr>
        <w:t xml:space="preserve"> </w:t>
      </w:r>
      <w:r w:rsidRPr="00121160">
        <w:rPr>
          <w:sz w:val="28"/>
          <w:szCs w:val="28"/>
        </w:rPr>
        <w:t>objects is known as defamiliarization.</w:t>
      </w:r>
    </w:p>
    <w:p w14:paraId="30076518" w14:textId="77777777" w:rsidR="00121160" w:rsidRPr="00121160" w:rsidRDefault="00121160" w:rsidP="00DE6B88">
      <w:pPr>
        <w:rPr>
          <w:sz w:val="28"/>
          <w:szCs w:val="28"/>
        </w:rPr>
      </w:pPr>
      <w:r w:rsidRPr="00121160">
        <w:rPr>
          <w:sz w:val="28"/>
          <w:szCs w:val="28"/>
        </w:rPr>
        <w:t>5. Most men, says Coleridge (paraphrasing Isaiah 6), have eyes but do not see; defamiliarization opens</w:t>
      </w:r>
      <w:r w:rsidR="00DE6B88">
        <w:rPr>
          <w:sz w:val="28"/>
          <w:szCs w:val="28"/>
        </w:rPr>
        <w:t xml:space="preserve"> </w:t>
      </w:r>
      <w:r w:rsidRPr="00121160">
        <w:rPr>
          <w:sz w:val="28"/>
          <w:szCs w:val="28"/>
        </w:rPr>
        <w:t>our eyes to the wonders around us.</w:t>
      </w:r>
    </w:p>
    <w:p w14:paraId="26BE1014" w14:textId="77777777" w:rsidR="00121160" w:rsidRPr="00121160" w:rsidRDefault="00121160" w:rsidP="00DE6B88">
      <w:pPr>
        <w:rPr>
          <w:sz w:val="28"/>
          <w:szCs w:val="28"/>
        </w:rPr>
      </w:pPr>
      <w:r w:rsidRPr="00121160">
        <w:rPr>
          <w:sz w:val="28"/>
          <w:szCs w:val="28"/>
        </w:rPr>
        <w:t>6. Wordsworth was responsible for this portion of Lyrical Ballads, and he composed a series of poems</w:t>
      </w:r>
      <w:r w:rsidR="00DE6B88">
        <w:rPr>
          <w:sz w:val="28"/>
          <w:szCs w:val="28"/>
        </w:rPr>
        <w:t xml:space="preserve"> </w:t>
      </w:r>
      <w:r w:rsidRPr="00121160">
        <w:rPr>
          <w:sz w:val="28"/>
          <w:szCs w:val="28"/>
        </w:rPr>
        <w:t>centered around such humble, rustic characters as Simon Lee, Goody Blake, and the Idiot Boy.</w:t>
      </w:r>
    </w:p>
    <w:p w14:paraId="647B983E" w14:textId="77777777" w:rsidR="00121160" w:rsidRPr="00121160" w:rsidRDefault="00121160" w:rsidP="00DE6B88">
      <w:pPr>
        <w:rPr>
          <w:sz w:val="28"/>
          <w:szCs w:val="28"/>
        </w:rPr>
      </w:pPr>
      <w:r w:rsidRPr="00121160">
        <w:rPr>
          <w:sz w:val="28"/>
          <w:szCs w:val="28"/>
        </w:rPr>
        <w:t>7. However, despite their commonness, Wordsworth’s poems infuse them with dignity, power, and</w:t>
      </w:r>
      <w:r w:rsidR="00DE6B88">
        <w:rPr>
          <w:sz w:val="28"/>
          <w:szCs w:val="28"/>
        </w:rPr>
        <w:t xml:space="preserve"> </w:t>
      </w:r>
      <w:r w:rsidRPr="00121160">
        <w:rPr>
          <w:sz w:val="28"/>
          <w:szCs w:val="28"/>
        </w:rPr>
        <w:t>mystery.</w:t>
      </w:r>
    </w:p>
    <w:p w14:paraId="748C7F93" w14:textId="77777777" w:rsidR="00121160" w:rsidRPr="00121160" w:rsidRDefault="00121160" w:rsidP="00121160">
      <w:pPr>
        <w:rPr>
          <w:sz w:val="28"/>
          <w:szCs w:val="28"/>
        </w:rPr>
      </w:pPr>
      <w:r w:rsidRPr="00121160">
        <w:rPr>
          <w:sz w:val="28"/>
          <w:szCs w:val="28"/>
        </w:rPr>
        <w:t>C. The latter kind of poetry would select its objects from the realm of the supernatural.</w:t>
      </w:r>
    </w:p>
    <w:p w14:paraId="4D0730AC" w14:textId="77777777" w:rsidR="00121160" w:rsidRPr="00121160" w:rsidRDefault="00121160" w:rsidP="00DE6B88">
      <w:pPr>
        <w:rPr>
          <w:sz w:val="28"/>
          <w:szCs w:val="28"/>
        </w:rPr>
      </w:pPr>
      <w:r w:rsidRPr="00121160">
        <w:rPr>
          <w:sz w:val="28"/>
          <w:szCs w:val="28"/>
        </w:rPr>
        <w:lastRenderedPageBreak/>
        <w:t>1. Coleridge took on this task and wrote the “Rime of the Ancient Mariner,” a poem richly suffused with</w:t>
      </w:r>
      <w:r w:rsidR="00DE6B88">
        <w:rPr>
          <w:sz w:val="28"/>
          <w:szCs w:val="28"/>
        </w:rPr>
        <w:t xml:space="preserve"> </w:t>
      </w:r>
      <w:r w:rsidRPr="00121160">
        <w:rPr>
          <w:sz w:val="28"/>
          <w:szCs w:val="28"/>
        </w:rPr>
        <w:t>supernatural characters and events.</w:t>
      </w:r>
    </w:p>
    <w:p w14:paraId="27E32382" w14:textId="77777777" w:rsidR="00121160" w:rsidRPr="00121160" w:rsidRDefault="00121160" w:rsidP="00DE6B88">
      <w:pPr>
        <w:rPr>
          <w:sz w:val="28"/>
          <w:szCs w:val="28"/>
        </w:rPr>
      </w:pPr>
      <w:r w:rsidRPr="00121160">
        <w:rPr>
          <w:sz w:val="28"/>
          <w:szCs w:val="28"/>
        </w:rPr>
        <w:t>2. However, just as Wordsworth presents his natural objects in such a way as to stimulate an almost</w:t>
      </w:r>
      <w:r w:rsidR="00DE6B88">
        <w:rPr>
          <w:sz w:val="28"/>
          <w:szCs w:val="28"/>
        </w:rPr>
        <w:t xml:space="preserve"> </w:t>
      </w:r>
      <w:r w:rsidRPr="00121160">
        <w:rPr>
          <w:sz w:val="28"/>
          <w:szCs w:val="28"/>
        </w:rPr>
        <w:t>supernatural response, so Coleridge presents his supernatural world in such a way as to render it</w:t>
      </w:r>
      <w:r w:rsidR="00DE6B88">
        <w:rPr>
          <w:sz w:val="28"/>
          <w:szCs w:val="28"/>
        </w:rPr>
        <w:t xml:space="preserve"> </w:t>
      </w:r>
      <w:r w:rsidRPr="00121160">
        <w:rPr>
          <w:sz w:val="28"/>
          <w:szCs w:val="28"/>
        </w:rPr>
        <w:t>almost natural.</w:t>
      </w:r>
    </w:p>
    <w:p w14:paraId="4FD5F0B7" w14:textId="77777777" w:rsidR="00121160" w:rsidRPr="00121160" w:rsidRDefault="00121160" w:rsidP="00DE6B88">
      <w:pPr>
        <w:rPr>
          <w:sz w:val="28"/>
          <w:szCs w:val="28"/>
        </w:rPr>
      </w:pPr>
      <w:r w:rsidRPr="00121160">
        <w:rPr>
          <w:sz w:val="28"/>
          <w:szCs w:val="28"/>
        </w:rPr>
        <w:t>3. Coleridge accomplishes this poetic feat by uncovering (behind the supernatural veil of his tale)</w:t>
      </w:r>
      <w:r w:rsidR="00DE6B88">
        <w:rPr>
          <w:sz w:val="28"/>
          <w:szCs w:val="28"/>
        </w:rPr>
        <w:t xml:space="preserve"> </w:t>
      </w:r>
      <w:r w:rsidRPr="00121160">
        <w:rPr>
          <w:sz w:val="28"/>
          <w:szCs w:val="28"/>
        </w:rPr>
        <w:t>dramatic and emotional truths.</w:t>
      </w:r>
    </w:p>
    <w:p w14:paraId="5D80890D" w14:textId="77777777" w:rsidR="00121160" w:rsidRPr="00121160" w:rsidRDefault="00121160" w:rsidP="00DE6B88">
      <w:pPr>
        <w:rPr>
          <w:sz w:val="28"/>
          <w:szCs w:val="28"/>
        </w:rPr>
      </w:pPr>
      <w:r w:rsidRPr="00121160">
        <w:rPr>
          <w:sz w:val="28"/>
          <w:szCs w:val="28"/>
        </w:rPr>
        <w:t>4. Our recognition of the psychological truth of the Mariner’s journey compels us to give to the poem our</w:t>
      </w:r>
      <w:r w:rsidR="00DE6B88">
        <w:rPr>
          <w:sz w:val="28"/>
          <w:szCs w:val="28"/>
        </w:rPr>
        <w:t xml:space="preserve"> </w:t>
      </w:r>
      <w:r w:rsidRPr="00121160">
        <w:rPr>
          <w:sz w:val="28"/>
          <w:szCs w:val="28"/>
        </w:rPr>
        <w:t>“willing suspension of disbelief.”</w:t>
      </w:r>
    </w:p>
    <w:p w14:paraId="27169922" w14:textId="77777777" w:rsidR="00121160" w:rsidRPr="00121160" w:rsidRDefault="00121160" w:rsidP="00DE6B88">
      <w:pPr>
        <w:rPr>
          <w:sz w:val="28"/>
          <w:szCs w:val="28"/>
        </w:rPr>
      </w:pPr>
      <w:r w:rsidRPr="00121160">
        <w:rPr>
          <w:sz w:val="28"/>
          <w:szCs w:val="28"/>
        </w:rPr>
        <w:t>5. This famous Coleridgean phrase signifies our ability to temporarily suspend the claims of reason and</w:t>
      </w:r>
      <w:r w:rsidR="00DE6B88">
        <w:rPr>
          <w:sz w:val="28"/>
          <w:szCs w:val="28"/>
        </w:rPr>
        <w:t xml:space="preserve"> </w:t>
      </w:r>
      <w:r w:rsidRPr="00121160">
        <w:rPr>
          <w:sz w:val="28"/>
          <w:szCs w:val="28"/>
        </w:rPr>
        <w:t>logic and to enter, through the power of the sympathetic imagination, into the life and heart of a poem.</w:t>
      </w:r>
    </w:p>
    <w:p w14:paraId="28FD65ED" w14:textId="77777777" w:rsidR="00121160" w:rsidRPr="00121160" w:rsidRDefault="00121160" w:rsidP="00DE6B88">
      <w:pPr>
        <w:rPr>
          <w:sz w:val="28"/>
          <w:szCs w:val="28"/>
        </w:rPr>
      </w:pPr>
      <w:r w:rsidRPr="00121160">
        <w:rPr>
          <w:sz w:val="28"/>
          <w:szCs w:val="28"/>
        </w:rPr>
        <w:t>6. To inspire in its readers this moment of “poetic faith,” the poem must invite them into a higher realm</w:t>
      </w:r>
      <w:r w:rsidR="00DE6B88">
        <w:rPr>
          <w:sz w:val="28"/>
          <w:szCs w:val="28"/>
        </w:rPr>
        <w:t xml:space="preserve"> </w:t>
      </w:r>
      <w:r w:rsidRPr="00121160">
        <w:rPr>
          <w:sz w:val="28"/>
          <w:szCs w:val="28"/>
        </w:rPr>
        <w:t>of illusion rather than merely delude them with fanciful images and events (to cite a contemporary</w:t>
      </w:r>
      <w:r w:rsidR="00DE6B88">
        <w:rPr>
          <w:sz w:val="28"/>
          <w:szCs w:val="28"/>
        </w:rPr>
        <w:t xml:space="preserve"> </w:t>
      </w:r>
      <w:r w:rsidRPr="00121160">
        <w:rPr>
          <w:sz w:val="28"/>
          <w:szCs w:val="28"/>
        </w:rPr>
        <w:t>cinematographic example: Star Wars is illusion; Batman is delusion).</w:t>
      </w:r>
    </w:p>
    <w:p w14:paraId="1C3BEDE5" w14:textId="77777777" w:rsidR="00121160" w:rsidRPr="00121160" w:rsidRDefault="00121160" w:rsidP="00121160">
      <w:pPr>
        <w:rPr>
          <w:sz w:val="28"/>
          <w:szCs w:val="28"/>
        </w:rPr>
      </w:pPr>
      <w:r w:rsidRPr="00121160">
        <w:rPr>
          <w:sz w:val="28"/>
          <w:szCs w:val="28"/>
        </w:rPr>
        <w:t>III. Implications of Lyrical Ballads for the history of literary theory.</w:t>
      </w:r>
    </w:p>
    <w:p w14:paraId="422237E4" w14:textId="77777777" w:rsidR="00121160" w:rsidRPr="00121160" w:rsidRDefault="00121160" w:rsidP="00DE6B88">
      <w:pPr>
        <w:rPr>
          <w:sz w:val="28"/>
          <w:szCs w:val="28"/>
        </w:rPr>
      </w:pPr>
      <w:r w:rsidRPr="00121160">
        <w:rPr>
          <w:sz w:val="28"/>
          <w:szCs w:val="28"/>
        </w:rPr>
        <w:t xml:space="preserve">A. Wordsworth’s and Coleridge’s plan </w:t>
      </w:r>
      <w:proofErr w:type="gramStart"/>
      <w:r w:rsidRPr="00121160">
        <w:rPr>
          <w:sz w:val="28"/>
          <w:szCs w:val="28"/>
        </w:rPr>
        <w:t>calls</w:t>
      </w:r>
      <w:proofErr w:type="gramEnd"/>
      <w:r w:rsidRPr="00121160">
        <w:rPr>
          <w:sz w:val="28"/>
          <w:szCs w:val="28"/>
        </w:rPr>
        <w:t xml:space="preserve"> for a new kind of mimesis that rather than simply imitate or even</w:t>
      </w:r>
      <w:r w:rsidR="00DE6B88">
        <w:rPr>
          <w:sz w:val="28"/>
          <w:szCs w:val="28"/>
        </w:rPr>
        <w:t xml:space="preserve"> </w:t>
      </w:r>
      <w:r w:rsidRPr="00121160">
        <w:rPr>
          <w:sz w:val="28"/>
          <w:szCs w:val="28"/>
        </w:rPr>
        <w:t>perfect its object, transforms it into something “rich and strange.”</w:t>
      </w:r>
    </w:p>
    <w:p w14:paraId="35C70D88" w14:textId="77777777" w:rsidR="00121160" w:rsidRPr="00121160" w:rsidRDefault="00121160" w:rsidP="00DE6B88">
      <w:pPr>
        <w:rPr>
          <w:sz w:val="28"/>
          <w:szCs w:val="28"/>
        </w:rPr>
      </w:pPr>
      <w:r w:rsidRPr="00121160">
        <w:rPr>
          <w:sz w:val="28"/>
          <w:szCs w:val="28"/>
        </w:rPr>
        <w:t>1. That is to say, nature (or “supernature”) is merely the occasion for the poem; the poetic act itself (the</w:t>
      </w:r>
      <w:r w:rsidR="00DE6B88">
        <w:rPr>
          <w:sz w:val="28"/>
          <w:szCs w:val="28"/>
        </w:rPr>
        <w:t xml:space="preserve"> </w:t>
      </w:r>
      <w:r w:rsidRPr="00121160">
        <w:rPr>
          <w:sz w:val="28"/>
          <w:szCs w:val="28"/>
        </w:rPr>
        <w:t>transformation) is the real point. It is about the subject, not the object.</w:t>
      </w:r>
    </w:p>
    <w:p w14:paraId="305EDCDE" w14:textId="77777777" w:rsidR="00121160" w:rsidRPr="00121160" w:rsidRDefault="00121160" w:rsidP="00DE6B88">
      <w:pPr>
        <w:rPr>
          <w:sz w:val="28"/>
          <w:szCs w:val="28"/>
        </w:rPr>
      </w:pPr>
      <w:r w:rsidRPr="00121160">
        <w:rPr>
          <w:sz w:val="28"/>
          <w:szCs w:val="28"/>
        </w:rPr>
        <w:t>2. It is not the rules of decorum but the imaginative vision of the poet that determines the shape and end</w:t>
      </w:r>
      <w:r w:rsidR="00DE6B88">
        <w:rPr>
          <w:sz w:val="28"/>
          <w:szCs w:val="28"/>
        </w:rPr>
        <w:t xml:space="preserve"> </w:t>
      </w:r>
      <w:r w:rsidRPr="00121160">
        <w:rPr>
          <w:sz w:val="28"/>
          <w:szCs w:val="28"/>
        </w:rPr>
        <w:t>of the poem.</w:t>
      </w:r>
    </w:p>
    <w:p w14:paraId="424C0EE9" w14:textId="77777777" w:rsidR="00121160" w:rsidRPr="00121160" w:rsidRDefault="00121160" w:rsidP="00DE6B88">
      <w:pPr>
        <w:rPr>
          <w:sz w:val="28"/>
          <w:szCs w:val="28"/>
        </w:rPr>
      </w:pPr>
      <w:r w:rsidRPr="00121160">
        <w:rPr>
          <w:sz w:val="28"/>
          <w:szCs w:val="28"/>
        </w:rPr>
        <w:t>B. More radically, the plan of Lyrical Ballads carries out a supreme form of epistemology in which objects</w:t>
      </w:r>
      <w:r w:rsidR="00DE6B88">
        <w:rPr>
          <w:sz w:val="28"/>
          <w:szCs w:val="28"/>
        </w:rPr>
        <w:t xml:space="preserve"> </w:t>
      </w:r>
      <w:r w:rsidRPr="00121160">
        <w:rPr>
          <w:sz w:val="28"/>
          <w:szCs w:val="28"/>
        </w:rPr>
        <w:t>(things) take their ultimate nature not from what they are, but from how they are perceived by the poet.</w:t>
      </w:r>
    </w:p>
    <w:p w14:paraId="7AE4C773" w14:textId="77777777" w:rsidR="00121160" w:rsidRPr="00121160" w:rsidRDefault="00121160" w:rsidP="00DE6B88">
      <w:pPr>
        <w:rPr>
          <w:sz w:val="28"/>
          <w:szCs w:val="28"/>
        </w:rPr>
      </w:pPr>
      <w:r w:rsidRPr="00121160">
        <w:rPr>
          <w:sz w:val="28"/>
          <w:szCs w:val="28"/>
        </w:rPr>
        <w:lastRenderedPageBreak/>
        <w:t>1. In this, Wordsworth and Coleridge were certainly influenced by William Blake’s masterpiece: The</w:t>
      </w:r>
      <w:r w:rsidR="00DE6B88">
        <w:rPr>
          <w:sz w:val="28"/>
          <w:szCs w:val="28"/>
        </w:rPr>
        <w:t xml:space="preserve"> </w:t>
      </w:r>
      <w:r w:rsidRPr="00121160">
        <w:rPr>
          <w:sz w:val="28"/>
          <w:szCs w:val="28"/>
        </w:rPr>
        <w:t>Songs of Innocence and Experience (1789, 1794).</w:t>
      </w:r>
    </w:p>
    <w:p w14:paraId="35C47992" w14:textId="77777777" w:rsidR="00121160" w:rsidRPr="00121160" w:rsidRDefault="00121160" w:rsidP="00DE6B88">
      <w:pPr>
        <w:rPr>
          <w:sz w:val="28"/>
          <w:szCs w:val="28"/>
        </w:rPr>
      </w:pPr>
      <w:r w:rsidRPr="00121160">
        <w:rPr>
          <w:sz w:val="28"/>
          <w:szCs w:val="28"/>
        </w:rPr>
        <w:t>2. In this work, Blake demonstrates how the same images and events take on a different coloring, form,</w:t>
      </w:r>
      <w:r w:rsidR="00DE6B88">
        <w:rPr>
          <w:sz w:val="28"/>
          <w:szCs w:val="28"/>
        </w:rPr>
        <w:t xml:space="preserve"> </w:t>
      </w:r>
      <w:r w:rsidRPr="00121160">
        <w:rPr>
          <w:sz w:val="28"/>
          <w:szCs w:val="28"/>
        </w:rPr>
        <w:t>and reality when viewed through the eyes of innocence and experience.</w:t>
      </w:r>
    </w:p>
    <w:p w14:paraId="4D789401" w14:textId="77777777" w:rsidR="00121160" w:rsidRPr="00121160" w:rsidRDefault="00121160" w:rsidP="00DE6B88">
      <w:pPr>
        <w:rPr>
          <w:sz w:val="28"/>
          <w:szCs w:val="28"/>
        </w:rPr>
      </w:pPr>
      <w:r w:rsidRPr="00121160">
        <w:rPr>
          <w:sz w:val="28"/>
          <w:szCs w:val="28"/>
        </w:rPr>
        <w:t>3. The subtitle of his work (“shewing the two contrary states of the human soul”) captures perfectly the</w:t>
      </w:r>
      <w:r w:rsidR="00DE6B88">
        <w:rPr>
          <w:sz w:val="28"/>
          <w:szCs w:val="28"/>
        </w:rPr>
        <w:t xml:space="preserve"> </w:t>
      </w:r>
      <w:r w:rsidRPr="00121160">
        <w:rPr>
          <w:sz w:val="28"/>
          <w:szCs w:val="28"/>
        </w:rPr>
        <w:t>radical Romantic belief that things are as they are perceived and that we half create the world around</w:t>
      </w:r>
      <w:r w:rsidR="00DE6B88">
        <w:rPr>
          <w:sz w:val="28"/>
          <w:szCs w:val="28"/>
        </w:rPr>
        <w:t xml:space="preserve"> </w:t>
      </w:r>
      <w:r w:rsidRPr="00121160">
        <w:rPr>
          <w:sz w:val="28"/>
          <w:szCs w:val="28"/>
        </w:rPr>
        <w:t>us. The pair of poems, both titled “The Chimneysweep,” demonstrates this.</w:t>
      </w:r>
    </w:p>
    <w:p w14:paraId="25D2CC85" w14:textId="77777777" w:rsidR="00121160" w:rsidRPr="00121160" w:rsidRDefault="00121160" w:rsidP="00DE6B88">
      <w:pPr>
        <w:rPr>
          <w:sz w:val="28"/>
          <w:szCs w:val="28"/>
        </w:rPr>
      </w:pPr>
      <w:r w:rsidRPr="00121160">
        <w:rPr>
          <w:sz w:val="28"/>
          <w:szCs w:val="28"/>
        </w:rPr>
        <w:t>4. This concept (which teeters dangerously on the abyss of solipsism) lies behind the Romantic faith that</w:t>
      </w:r>
      <w:r w:rsidR="00DE6B88">
        <w:rPr>
          <w:sz w:val="28"/>
          <w:szCs w:val="28"/>
        </w:rPr>
        <w:t xml:space="preserve"> </w:t>
      </w:r>
      <w:r w:rsidRPr="00121160">
        <w:rPr>
          <w:sz w:val="28"/>
          <w:szCs w:val="28"/>
        </w:rPr>
        <w:t>(to quote Blake) “if the doors of perception were cleansed, everything would appear as it is: infinite.”</w:t>
      </w:r>
    </w:p>
    <w:p w14:paraId="22FCE236" w14:textId="77777777" w:rsidR="00121160" w:rsidRPr="00121160" w:rsidRDefault="00121160" w:rsidP="00DE6B88">
      <w:pPr>
        <w:rPr>
          <w:sz w:val="28"/>
          <w:szCs w:val="28"/>
        </w:rPr>
      </w:pPr>
      <w:r w:rsidRPr="00121160">
        <w:rPr>
          <w:sz w:val="28"/>
          <w:szCs w:val="28"/>
        </w:rPr>
        <w:t>5. This new, more radical epistemology places the poet and his perceptions at the center of literary</w:t>
      </w:r>
      <w:r w:rsidR="00DE6B88">
        <w:rPr>
          <w:sz w:val="28"/>
          <w:szCs w:val="28"/>
        </w:rPr>
        <w:t xml:space="preserve"> </w:t>
      </w:r>
      <w:r w:rsidRPr="00121160">
        <w:rPr>
          <w:sz w:val="28"/>
          <w:szCs w:val="28"/>
        </w:rPr>
        <w:t>theory; poetry is now to be regarded as self-expression, as a journal of the unique perceptions of an</w:t>
      </w:r>
      <w:r w:rsidR="00DE6B88">
        <w:rPr>
          <w:sz w:val="28"/>
          <w:szCs w:val="28"/>
        </w:rPr>
        <w:t xml:space="preserve"> </w:t>
      </w:r>
      <w:r w:rsidRPr="00121160">
        <w:rPr>
          <w:sz w:val="28"/>
          <w:szCs w:val="28"/>
        </w:rPr>
        <w:t>individual.</w:t>
      </w:r>
    </w:p>
    <w:p w14:paraId="5A7EE790"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w:t>
      </w:r>
      <w:proofErr w:type="gramEnd"/>
    </w:p>
    <w:p w14:paraId="5186771F" w14:textId="77777777" w:rsidR="00121160" w:rsidRPr="00121160" w:rsidRDefault="00121160" w:rsidP="00DE6B88">
      <w:pPr>
        <w:rPr>
          <w:sz w:val="28"/>
          <w:szCs w:val="28"/>
        </w:rPr>
      </w:pPr>
      <w:r w:rsidRPr="00121160">
        <w:rPr>
          <w:sz w:val="28"/>
          <w:szCs w:val="28"/>
        </w:rPr>
        <w:t>C. Lyrical Ballads shifted old eighteenth-century notions of decorum that declared certain subjects unfit for</w:t>
      </w:r>
      <w:r w:rsidR="00DE6B88">
        <w:rPr>
          <w:sz w:val="28"/>
          <w:szCs w:val="28"/>
        </w:rPr>
        <w:t xml:space="preserve"> </w:t>
      </w:r>
      <w:r w:rsidRPr="00121160">
        <w:rPr>
          <w:sz w:val="28"/>
          <w:szCs w:val="28"/>
        </w:rPr>
        <w:t>serious poetry.</w:t>
      </w:r>
    </w:p>
    <w:p w14:paraId="2E94CB1C" w14:textId="77777777" w:rsidR="00121160" w:rsidRPr="00121160" w:rsidRDefault="00121160" w:rsidP="00DE6B88">
      <w:pPr>
        <w:rPr>
          <w:sz w:val="28"/>
          <w:szCs w:val="28"/>
        </w:rPr>
      </w:pPr>
      <w:r w:rsidRPr="00121160">
        <w:rPr>
          <w:sz w:val="28"/>
          <w:szCs w:val="28"/>
        </w:rPr>
        <w:t>1. The rustics treated by Wordsworth would have been subjects for comedy in the eighteenth century;</w:t>
      </w:r>
      <w:r w:rsidR="00DE6B88">
        <w:rPr>
          <w:sz w:val="28"/>
          <w:szCs w:val="28"/>
        </w:rPr>
        <w:t xml:space="preserve"> </w:t>
      </w:r>
      <w:r w:rsidRPr="00121160">
        <w:rPr>
          <w:sz w:val="28"/>
          <w:szCs w:val="28"/>
        </w:rPr>
        <w:t>Wordsworth ennobles them to tragic heights.</w:t>
      </w:r>
    </w:p>
    <w:p w14:paraId="1D40CBC3" w14:textId="77777777" w:rsidR="00121160" w:rsidRPr="00121160" w:rsidRDefault="00121160" w:rsidP="00DE6B88">
      <w:pPr>
        <w:rPr>
          <w:sz w:val="28"/>
          <w:szCs w:val="28"/>
        </w:rPr>
      </w:pPr>
      <w:r w:rsidRPr="00121160">
        <w:rPr>
          <w:sz w:val="28"/>
          <w:szCs w:val="28"/>
        </w:rPr>
        <w:t>2. Lyrical Ballads mixes the realms of the real and the ideal. Indeed, it sees the ideal in the real, the</w:t>
      </w:r>
      <w:r w:rsidR="00DE6B88">
        <w:rPr>
          <w:sz w:val="28"/>
          <w:szCs w:val="28"/>
        </w:rPr>
        <w:t xml:space="preserve"> </w:t>
      </w:r>
      <w:r w:rsidRPr="00121160">
        <w:rPr>
          <w:sz w:val="28"/>
          <w:szCs w:val="28"/>
        </w:rPr>
        <w:t>supernatural in the natural (and vice versa).</w:t>
      </w:r>
    </w:p>
    <w:p w14:paraId="59D5C278" w14:textId="77777777" w:rsidR="00121160" w:rsidRPr="00121160" w:rsidRDefault="00121160" w:rsidP="00DE6B88">
      <w:pPr>
        <w:rPr>
          <w:sz w:val="28"/>
          <w:szCs w:val="28"/>
        </w:rPr>
      </w:pPr>
      <w:r w:rsidRPr="00121160">
        <w:rPr>
          <w:sz w:val="28"/>
          <w:szCs w:val="28"/>
        </w:rPr>
        <w:t>3. Not only does Lyrical Ballads often take children as its subject, but it also privileges their naive sense</w:t>
      </w:r>
      <w:r w:rsidR="00DE6B88">
        <w:rPr>
          <w:sz w:val="28"/>
          <w:szCs w:val="28"/>
        </w:rPr>
        <w:t xml:space="preserve"> </w:t>
      </w:r>
      <w:r w:rsidRPr="00121160">
        <w:rPr>
          <w:sz w:val="28"/>
          <w:szCs w:val="28"/>
        </w:rPr>
        <w:t>of wonder, their freshness, and innocence over the refined urbanity and studied wit of the eighteenth</w:t>
      </w:r>
      <w:r w:rsidR="00DE6B88">
        <w:rPr>
          <w:sz w:val="28"/>
          <w:szCs w:val="28"/>
        </w:rPr>
        <w:t xml:space="preserve"> </w:t>
      </w:r>
      <w:r w:rsidRPr="00121160">
        <w:rPr>
          <w:sz w:val="28"/>
          <w:szCs w:val="28"/>
        </w:rPr>
        <w:t>century.</w:t>
      </w:r>
    </w:p>
    <w:p w14:paraId="78924C22" w14:textId="77777777" w:rsidR="00121160" w:rsidRPr="00121160" w:rsidRDefault="00121160" w:rsidP="00121160">
      <w:pPr>
        <w:rPr>
          <w:sz w:val="28"/>
          <w:szCs w:val="28"/>
        </w:rPr>
      </w:pPr>
      <w:r w:rsidRPr="00121160">
        <w:rPr>
          <w:sz w:val="28"/>
          <w:szCs w:val="28"/>
        </w:rPr>
        <w:t>Essential Reading:</w:t>
      </w:r>
    </w:p>
    <w:p w14:paraId="1F7FACB0" w14:textId="77777777" w:rsidR="00121160" w:rsidRPr="00121160" w:rsidRDefault="00121160" w:rsidP="00121160">
      <w:pPr>
        <w:rPr>
          <w:sz w:val="28"/>
          <w:szCs w:val="28"/>
        </w:rPr>
      </w:pPr>
      <w:r w:rsidRPr="00121160">
        <w:rPr>
          <w:sz w:val="28"/>
          <w:szCs w:val="28"/>
        </w:rPr>
        <w:t>William Wordsworth, “Preface to Lyrical Ballads,” in Adams.</w:t>
      </w:r>
    </w:p>
    <w:p w14:paraId="0010AAFE" w14:textId="77777777" w:rsidR="00121160" w:rsidRPr="00121160" w:rsidRDefault="00121160" w:rsidP="00121160">
      <w:pPr>
        <w:rPr>
          <w:sz w:val="28"/>
          <w:szCs w:val="28"/>
        </w:rPr>
      </w:pPr>
      <w:r w:rsidRPr="00121160">
        <w:rPr>
          <w:sz w:val="28"/>
          <w:szCs w:val="28"/>
        </w:rPr>
        <w:lastRenderedPageBreak/>
        <w:t>Samuel Taylor Coleridge, Biographia Literaria, Chapter 14, in Adams.</w:t>
      </w:r>
    </w:p>
    <w:p w14:paraId="1A7C7797" w14:textId="77777777" w:rsidR="00121160" w:rsidRPr="00121160" w:rsidRDefault="00121160" w:rsidP="00121160">
      <w:pPr>
        <w:rPr>
          <w:sz w:val="28"/>
          <w:szCs w:val="28"/>
        </w:rPr>
      </w:pPr>
      <w:r w:rsidRPr="00121160">
        <w:rPr>
          <w:sz w:val="28"/>
          <w:szCs w:val="28"/>
        </w:rPr>
        <w:t>Supplementary Reading:</w:t>
      </w:r>
    </w:p>
    <w:p w14:paraId="3404A0DE" w14:textId="77777777" w:rsidR="00121160" w:rsidRPr="00121160" w:rsidRDefault="00121160" w:rsidP="00121160">
      <w:pPr>
        <w:rPr>
          <w:sz w:val="28"/>
          <w:szCs w:val="28"/>
        </w:rPr>
      </w:pPr>
      <w:r w:rsidRPr="00121160">
        <w:rPr>
          <w:sz w:val="28"/>
          <w:szCs w:val="28"/>
        </w:rPr>
        <w:t>Wordsworth and Coleridge, Lyrical Ballads.</w:t>
      </w:r>
    </w:p>
    <w:p w14:paraId="309C30F2" w14:textId="77777777" w:rsidR="00121160" w:rsidRPr="00121160" w:rsidRDefault="00121160" w:rsidP="00121160">
      <w:pPr>
        <w:rPr>
          <w:sz w:val="28"/>
          <w:szCs w:val="28"/>
        </w:rPr>
      </w:pPr>
      <w:r w:rsidRPr="00121160">
        <w:rPr>
          <w:sz w:val="28"/>
          <w:szCs w:val="28"/>
        </w:rPr>
        <w:t>M. H. Abrams, Natural Supernaturalism, Chapter 7.</w:t>
      </w:r>
    </w:p>
    <w:p w14:paraId="730E8270" w14:textId="77777777" w:rsidR="00121160" w:rsidRPr="00121160" w:rsidRDefault="00121160" w:rsidP="00121160">
      <w:pPr>
        <w:rPr>
          <w:sz w:val="28"/>
          <w:szCs w:val="28"/>
        </w:rPr>
      </w:pPr>
      <w:r w:rsidRPr="00121160">
        <w:rPr>
          <w:sz w:val="28"/>
          <w:szCs w:val="28"/>
        </w:rPr>
        <w:t>M. H. Abrams, The Mirror and the Lamp, Chapter 5.</w:t>
      </w:r>
    </w:p>
    <w:p w14:paraId="0EAEEA51" w14:textId="77777777" w:rsidR="00121160" w:rsidRPr="00121160" w:rsidRDefault="00121160" w:rsidP="00121160">
      <w:pPr>
        <w:rPr>
          <w:sz w:val="28"/>
          <w:szCs w:val="28"/>
        </w:rPr>
      </w:pPr>
      <w:r w:rsidRPr="00121160">
        <w:rPr>
          <w:sz w:val="28"/>
          <w:szCs w:val="28"/>
        </w:rPr>
        <w:t>Paul D. Sheats, “The Lyrical Ballads,” in English Romantic Poets (ed. Abrams).</w:t>
      </w:r>
    </w:p>
    <w:p w14:paraId="675FE0FE" w14:textId="77777777" w:rsidR="00121160" w:rsidRPr="00121160" w:rsidRDefault="00121160" w:rsidP="00121160">
      <w:pPr>
        <w:rPr>
          <w:sz w:val="28"/>
          <w:szCs w:val="28"/>
        </w:rPr>
      </w:pPr>
      <w:r w:rsidRPr="00121160">
        <w:rPr>
          <w:sz w:val="28"/>
          <w:szCs w:val="28"/>
        </w:rPr>
        <w:t>Questions to Consider:</w:t>
      </w:r>
    </w:p>
    <w:p w14:paraId="6447599F" w14:textId="77777777" w:rsidR="00121160" w:rsidRPr="00121160" w:rsidRDefault="00121160" w:rsidP="00DE6B88">
      <w:pPr>
        <w:rPr>
          <w:sz w:val="28"/>
          <w:szCs w:val="28"/>
        </w:rPr>
      </w:pPr>
      <w:r w:rsidRPr="00121160">
        <w:rPr>
          <w:sz w:val="28"/>
          <w:szCs w:val="28"/>
        </w:rPr>
        <w:t>1. Think of the first time you saw Van Gogh’s Sunflowers. Did it spark in you a moment of defamiliarization; i.e.,</w:t>
      </w:r>
      <w:r w:rsidR="00DE6B88">
        <w:rPr>
          <w:sz w:val="28"/>
          <w:szCs w:val="28"/>
        </w:rPr>
        <w:t xml:space="preserve"> </w:t>
      </w:r>
      <w:r w:rsidRPr="00121160">
        <w:rPr>
          <w:sz w:val="28"/>
          <w:szCs w:val="28"/>
        </w:rPr>
        <w:t>did it cause you to “re-see” sunflowers, as if for the first time? Have you ever read a poem that provoked a</w:t>
      </w:r>
      <w:r w:rsidR="00DE6B88">
        <w:rPr>
          <w:sz w:val="28"/>
          <w:szCs w:val="28"/>
        </w:rPr>
        <w:t xml:space="preserve"> </w:t>
      </w:r>
      <w:r w:rsidRPr="00121160">
        <w:rPr>
          <w:sz w:val="28"/>
          <w:szCs w:val="28"/>
        </w:rPr>
        <w:t>similar response?</w:t>
      </w:r>
    </w:p>
    <w:p w14:paraId="20461170" w14:textId="77777777" w:rsidR="00121160" w:rsidRPr="00121160" w:rsidRDefault="00121160" w:rsidP="00DE6B88">
      <w:pPr>
        <w:rPr>
          <w:sz w:val="28"/>
          <w:szCs w:val="28"/>
        </w:rPr>
      </w:pPr>
      <w:r w:rsidRPr="00121160">
        <w:rPr>
          <w:sz w:val="28"/>
          <w:szCs w:val="28"/>
        </w:rPr>
        <w:t>2. Most people today take it for granted that poetry is first and foremost a form of self-expression. Do you also</w:t>
      </w:r>
      <w:r w:rsidR="00DE6B88">
        <w:rPr>
          <w:sz w:val="28"/>
          <w:szCs w:val="28"/>
        </w:rPr>
        <w:t xml:space="preserve"> </w:t>
      </w:r>
      <w:r w:rsidRPr="00121160">
        <w:rPr>
          <w:sz w:val="28"/>
          <w:szCs w:val="28"/>
        </w:rPr>
        <w:t>take this for granted? Should you?</w:t>
      </w:r>
    </w:p>
    <w:p w14:paraId="3B17C603"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5</w:t>
      </w:r>
      <w:proofErr w:type="gramEnd"/>
    </w:p>
    <w:p w14:paraId="1A143024" w14:textId="77777777" w:rsidR="00121160" w:rsidRPr="00121160" w:rsidRDefault="00121160" w:rsidP="00121160">
      <w:pPr>
        <w:rPr>
          <w:sz w:val="28"/>
          <w:szCs w:val="28"/>
        </w:rPr>
      </w:pPr>
      <w:r w:rsidRPr="00121160">
        <w:rPr>
          <w:sz w:val="28"/>
          <w:szCs w:val="28"/>
        </w:rPr>
        <w:t>Lecture Fourteen</w:t>
      </w:r>
    </w:p>
    <w:p w14:paraId="1387A0C2" w14:textId="77777777" w:rsidR="00121160" w:rsidRPr="00121160" w:rsidRDefault="00121160" w:rsidP="00121160">
      <w:pPr>
        <w:rPr>
          <w:sz w:val="28"/>
          <w:szCs w:val="28"/>
        </w:rPr>
      </w:pPr>
      <w:r w:rsidRPr="00121160">
        <w:rPr>
          <w:sz w:val="28"/>
          <w:szCs w:val="28"/>
        </w:rPr>
        <w:t>Mr. Wordsworth’s “Preface”</w:t>
      </w:r>
    </w:p>
    <w:p w14:paraId="552EF77C" w14:textId="77777777" w:rsidR="00121160" w:rsidRPr="00121160" w:rsidRDefault="00121160" w:rsidP="00121160">
      <w:pPr>
        <w:rPr>
          <w:sz w:val="28"/>
          <w:szCs w:val="28"/>
        </w:rPr>
      </w:pPr>
      <w:r w:rsidRPr="00121160">
        <w:rPr>
          <w:sz w:val="28"/>
          <w:szCs w:val="28"/>
        </w:rPr>
        <w:t>Scope: Lecture Fourteen will be devoted to a close analysis of Wordsworth’s “Preface to Lyrical Ballads” (1800).</w:t>
      </w:r>
    </w:p>
    <w:p w14:paraId="05D9350E" w14:textId="77777777" w:rsidR="00121160" w:rsidRPr="00121160" w:rsidRDefault="00121160" w:rsidP="00DE6B88">
      <w:pPr>
        <w:rPr>
          <w:sz w:val="28"/>
          <w:szCs w:val="28"/>
        </w:rPr>
      </w:pPr>
      <w:r w:rsidRPr="00121160">
        <w:rPr>
          <w:sz w:val="28"/>
          <w:szCs w:val="28"/>
        </w:rPr>
        <w:t>We shall explore how Wordsworth, in his “Preface,” radically redefines both the nature of poetry and the</w:t>
      </w:r>
      <w:r w:rsidR="00DE6B88">
        <w:rPr>
          <w:sz w:val="28"/>
          <w:szCs w:val="28"/>
        </w:rPr>
        <w:t xml:space="preserve"> </w:t>
      </w:r>
      <w:r w:rsidRPr="00121160">
        <w:rPr>
          <w:sz w:val="28"/>
          <w:szCs w:val="28"/>
        </w:rPr>
        <w:t>poet and the function of poetry and the poet in society. We shall focus especially on such key</w:t>
      </w:r>
    </w:p>
    <w:p w14:paraId="78D507DD" w14:textId="77777777" w:rsidR="00121160" w:rsidRPr="00121160" w:rsidRDefault="00121160" w:rsidP="00121160">
      <w:pPr>
        <w:rPr>
          <w:sz w:val="28"/>
          <w:szCs w:val="28"/>
        </w:rPr>
      </w:pPr>
      <w:proofErr w:type="spellStart"/>
      <w:r w:rsidRPr="00121160">
        <w:rPr>
          <w:sz w:val="28"/>
          <w:szCs w:val="28"/>
        </w:rPr>
        <w:t>Wordsworthian</w:t>
      </w:r>
      <w:proofErr w:type="spellEnd"/>
      <w:r w:rsidRPr="00121160">
        <w:rPr>
          <w:sz w:val="28"/>
          <w:szCs w:val="28"/>
        </w:rPr>
        <w:t xml:space="preserve"> formulations as poetry as the “spontaneous overflow of powerful feelings,” the poet as a</w:t>
      </w:r>
    </w:p>
    <w:p w14:paraId="1F9BA8D1" w14:textId="77777777" w:rsidR="00121160" w:rsidRPr="00121160" w:rsidRDefault="00121160" w:rsidP="00DE6B88">
      <w:pPr>
        <w:rPr>
          <w:sz w:val="28"/>
          <w:szCs w:val="28"/>
        </w:rPr>
      </w:pPr>
      <w:r w:rsidRPr="00121160">
        <w:rPr>
          <w:sz w:val="28"/>
          <w:szCs w:val="28"/>
        </w:rPr>
        <w:t>“</w:t>
      </w:r>
      <w:proofErr w:type="gramStart"/>
      <w:r w:rsidRPr="00121160">
        <w:rPr>
          <w:sz w:val="28"/>
          <w:szCs w:val="28"/>
        </w:rPr>
        <w:t>man</w:t>
      </w:r>
      <w:proofErr w:type="gramEnd"/>
      <w:r w:rsidRPr="00121160">
        <w:rPr>
          <w:sz w:val="28"/>
          <w:szCs w:val="28"/>
        </w:rPr>
        <w:t xml:space="preserve"> speaking to men,” and the role of poetry as an antidote to society’s “degrading thirst after outrageous</w:t>
      </w:r>
      <w:r w:rsidR="00DE6B88">
        <w:rPr>
          <w:sz w:val="28"/>
          <w:szCs w:val="28"/>
        </w:rPr>
        <w:t xml:space="preserve"> </w:t>
      </w:r>
      <w:r w:rsidRPr="00121160">
        <w:rPr>
          <w:sz w:val="28"/>
          <w:szCs w:val="28"/>
        </w:rPr>
        <w:t xml:space="preserve">stimulation.” We shall conclude with a brief </w:t>
      </w:r>
      <w:r w:rsidRPr="00121160">
        <w:rPr>
          <w:sz w:val="28"/>
          <w:szCs w:val="28"/>
        </w:rPr>
        <w:lastRenderedPageBreak/>
        <w:t>look at Keats’s famous distinction between negative capability</w:t>
      </w:r>
      <w:r w:rsidR="00DE6B88">
        <w:rPr>
          <w:sz w:val="28"/>
          <w:szCs w:val="28"/>
        </w:rPr>
        <w:t xml:space="preserve"> </w:t>
      </w:r>
      <w:r w:rsidRPr="00121160">
        <w:rPr>
          <w:sz w:val="28"/>
          <w:szCs w:val="28"/>
        </w:rPr>
        <w:t>and the egotistical sublime.</w:t>
      </w:r>
    </w:p>
    <w:p w14:paraId="31A81366" w14:textId="77777777" w:rsidR="00121160" w:rsidRPr="00121160" w:rsidRDefault="00121160" w:rsidP="00121160">
      <w:pPr>
        <w:rPr>
          <w:sz w:val="28"/>
          <w:szCs w:val="28"/>
        </w:rPr>
      </w:pPr>
      <w:r w:rsidRPr="00121160">
        <w:rPr>
          <w:sz w:val="28"/>
          <w:szCs w:val="28"/>
        </w:rPr>
        <w:t>Outline</w:t>
      </w:r>
    </w:p>
    <w:p w14:paraId="17FCEFBF" w14:textId="77777777" w:rsidR="00121160" w:rsidRPr="00121160" w:rsidRDefault="00121160" w:rsidP="00DE6B88">
      <w:pPr>
        <w:rPr>
          <w:sz w:val="28"/>
          <w:szCs w:val="28"/>
        </w:rPr>
      </w:pPr>
      <w:r w:rsidRPr="00121160">
        <w:rPr>
          <w:sz w:val="28"/>
          <w:szCs w:val="28"/>
        </w:rPr>
        <w:t>I.  In his “Preface to Lyrical Ballads,” Wordsworth redefines the nature and status of poetry along expressive</w:t>
      </w:r>
      <w:r w:rsidR="00DE6B88">
        <w:rPr>
          <w:sz w:val="28"/>
          <w:szCs w:val="28"/>
        </w:rPr>
        <w:t xml:space="preserve"> </w:t>
      </w:r>
      <w:r w:rsidRPr="00121160">
        <w:rPr>
          <w:sz w:val="28"/>
          <w:szCs w:val="28"/>
        </w:rPr>
        <w:t>lines.</w:t>
      </w:r>
    </w:p>
    <w:p w14:paraId="5D8634FF" w14:textId="77777777" w:rsidR="00121160" w:rsidRPr="00121160" w:rsidRDefault="00121160" w:rsidP="00DE6B88">
      <w:pPr>
        <w:rPr>
          <w:sz w:val="28"/>
          <w:szCs w:val="28"/>
        </w:rPr>
      </w:pPr>
      <w:r w:rsidRPr="00121160">
        <w:rPr>
          <w:sz w:val="28"/>
          <w:szCs w:val="28"/>
        </w:rPr>
        <w:t>A. Rather than treat poetry as an imitation of an action (mimetic) or an object fashioned to teach and please a</w:t>
      </w:r>
      <w:r w:rsidR="00DE6B88">
        <w:rPr>
          <w:sz w:val="28"/>
          <w:szCs w:val="28"/>
        </w:rPr>
        <w:t xml:space="preserve"> </w:t>
      </w:r>
      <w:r w:rsidRPr="00121160">
        <w:rPr>
          <w:sz w:val="28"/>
          <w:szCs w:val="28"/>
        </w:rPr>
        <w:t>specific audience (pragmatic), he sees it as a personal reflection of the poet’s interactions with himself and</w:t>
      </w:r>
      <w:r w:rsidR="00DE6B88">
        <w:rPr>
          <w:sz w:val="28"/>
          <w:szCs w:val="28"/>
        </w:rPr>
        <w:t xml:space="preserve"> </w:t>
      </w:r>
      <w:r w:rsidRPr="00121160">
        <w:rPr>
          <w:sz w:val="28"/>
          <w:szCs w:val="28"/>
        </w:rPr>
        <w:t>his world.</w:t>
      </w:r>
    </w:p>
    <w:p w14:paraId="00AC06D6" w14:textId="77777777" w:rsidR="00121160" w:rsidRPr="00121160" w:rsidRDefault="00121160" w:rsidP="00DE6B88">
      <w:pPr>
        <w:rPr>
          <w:sz w:val="28"/>
          <w:szCs w:val="28"/>
        </w:rPr>
      </w:pPr>
      <w:r w:rsidRPr="00121160">
        <w:rPr>
          <w:sz w:val="28"/>
          <w:szCs w:val="28"/>
        </w:rPr>
        <w:t>1. Of course, this is not to say that Wordsworth is unconcerned with imitating or teaching or pleasing (he</w:t>
      </w:r>
      <w:r w:rsidR="00DE6B88">
        <w:rPr>
          <w:sz w:val="28"/>
          <w:szCs w:val="28"/>
        </w:rPr>
        <w:t xml:space="preserve"> </w:t>
      </w:r>
      <w:r w:rsidRPr="00121160">
        <w:rPr>
          <w:sz w:val="28"/>
          <w:szCs w:val="28"/>
        </w:rPr>
        <w:t>is concerned with all three), but that these theoretical concerns flow directly out of his view of the</w:t>
      </w:r>
      <w:r w:rsidR="00DE6B88">
        <w:rPr>
          <w:sz w:val="28"/>
          <w:szCs w:val="28"/>
        </w:rPr>
        <w:t xml:space="preserve"> </w:t>
      </w:r>
      <w:r w:rsidRPr="00121160">
        <w:rPr>
          <w:sz w:val="28"/>
          <w:szCs w:val="28"/>
        </w:rPr>
        <w:t>poet.</w:t>
      </w:r>
    </w:p>
    <w:p w14:paraId="628EFE4E" w14:textId="77777777" w:rsidR="00121160" w:rsidRPr="00121160" w:rsidRDefault="00121160" w:rsidP="00DE6B88">
      <w:pPr>
        <w:rPr>
          <w:sz w:val="28"/>
          <w:szCs w:val="28"/>
        </w:rPr>
      </w:pPr>
      <w:r w:rsidRPr="00121160">
        <w:rPr>
          <w:sz w:val="28"/>
          <w:szCs w:val="28"/>
        </w:rPr>
        <w:t>2. As we saw in Lecture Thirteen, it is not the rules of decorum but the visionary imagination of the poet</w:t>
      </w:r>
      <w:r w:rsidR="00DE6B88">
        <w:rPr>
          <w:sz w:val="28"/>
          <w:szCs w:val="28"/>
        </w:rPr>
        <w:t xml:space="preserve"> </w:t>
      </w:r>
      <w:r w:rsidRPr="00121160">
        <w:rPr>
          <w:sz w:val="28"/>
          <w:szCs w:val="28"/>
        </w:rPr>
        <w:t>that becomes the source and end of poetry.</w:t>
      </w:r>
    </w:p>
    <w:p w14:paraId="22BEE9E1" w14:textId="77777777" w:rsidR="00121160" w:rsidRPr="00121160" w:rsidRDefault="00121160" w:rsidP="00DE6B88">
      <w:pPr>
        <w:rPr>
          <w:sz w:val="28"/>
          <w:szCs w:val="28"/>
        </w:rPr>
      </w:pPr>
      <w:r w:rsidRPr="00121160">
        <w:rPr>
          <w:sz w:val="28"/>
          <w:szCs w:val="28"/>
        </w:rPr>
        <w:t>3. In a famous phrase, Wordsworth defines poetry as the “spontaneous overflow of powerful feelings”;</w:t>
      </w:r>
      <w:r w:rsidR="00DE6B88">
        <w:rPr>
          <w:sz w:val="28"/>
          <w:szCs w:val="28"/>
        </w:rPr>
        <w:t xml:space="preserve"> </w:t>
      </w:r>
      <w:r w:rsidRPr="00121160">
        <w:rPr>
          <w:sz w:val="28"/>
          <w:szCs w:val="28"/>
        </w:rPr>
        <w:t>i.e., as an externalization of the internal emotions, moods, and perceptions of the poet.</w:t>
      </w:r>
    </w:p>
    <w:p w14:paraId="111F1F21" w14:textId="77777777" w:rsidR="00121160" w:rsidRPr="00121160" w:rsidRDefault="00121160" w:rsidP="00DE6B88">
      <w:pPr>
        <w:rPr>
          <w:sz w:val="28"/>
          <w:szCs w:val="28"/>
        </w:rPr>
      </w:pPr>
      <w:r w:rsidRPr="00121160">
        <w:rPr>
          <w:sz w:val="28"/>
          <w:szCs w:val="28"/>
        </w:rPr>
        <w:t>4. Indeed, Wordsworth’s nature poetry is less a reflection on nature than on the feelings and ideas excited</w:t>
      </w:r>
      <w:r w:rsidR="00DE6B88">
        <w:rPr>
          <w:sz w:val="28"/>
          <w:szCs w:val="28"/>
        </w:rPr>
        <w:t xml:space="preserve"> </w:t>
      </w:r>
      <w:r w:rsidRPr="00121160">
        <w:rPr>
          <w:sz w:val="28"/>
          <w:szCs w:val="28"/>
        </w:rPr>
        <w:t>in the poet as he contemplates nature.</w:t>
      </w:r>
    </w:p>
    <w:p w14:paraId="71F9E5EA" w14:textId="77777777" w:rsidR="00121160" w:rsidRPr="00121160" w:rsidRDefault="00121160" w:rsidP="00DE6B88">
      <w:pPr>
        <w:rPr>
          <w:sz w:val="28"/>
          <w:szCs w:val="28"/>
        </w:rPr>
      </w:pPr>
      <w:r w:rsidRPr="00121160">
        <w:rPr>
          <w:sz w:val="28"/>
          <w:szCs w:val="28"/>
        </w:rPr>
        <w:t>5. Even in his more narrative poems, Wordsworth asserts that it is the feeling that gives importance to the</w:t>
      </w:r>
      <w:r w:rsidR="00DE6B88">
        <w:rPr>
          <w:sz w:val="28"/>
          <w:szCs w:val="28"/>
        </w:rPr>
        <w:t xml:space="preserve"> </w:t>
      </w:r>
      <w:r w:rsidRPr="00121160">
        <w:rPr>
          <w:sz w:val="28"/>
          <w:szCs w:val="28"/>
        </w:rPr>
        <w:t>action, and not vice versa. This turns Aristotle on his head.</w:t>
      </w:r>
    </w:p>
    <w:p w14:paraId="1AF6334D" w14:textId="77777777" w:rsidR="00121160" w:rsidRPr="00121160" w:rsidRDefault="00121160" w:rsidP="00121160">
      <w:pPr>
        <w:rPr>
          <w:sz w:val="28"/>
          <w:szCs w:val="28"/>
        </w:rPr>
      </w:pPr>
      <w:r w:rsidRPr="00121160">
        <w:rPr>
          <w:sz w:val="28"/>
          <w:szCs w:val="28"/>
        </w:rPr>
        <w:t>B. Nevertheless, there is a mimetic element to Wordsworth’s theory.</w:t>
      </w:r>
    </w:p>
    <w:p w14:paraId="721ADD06" w14:textId="77777777" w:rsidR="00121160" w:rsidRPr="00121160" w:rsidRDefault="00121160" w:rsidP="00DE6B88">
      <w:pPr>
        <w:rPr>
          <w:sz w:val="28"/>
          <w:szCs w:val="28"/>
        </w:rPr>
      </w:pPr>
      <w:r w:rsidRPr="00121160">
        <w:rPr>
          <w:sz w:val="28"/>
          <w:szCs w:val="28"/>
        </w:rPr>
        <w:t>1. Wordsworth often wrote on rustic subjects, not so much because the country made him “feel good,”</w:t>
      </w:r>
      <w:r w:rsidR="00DE6B88">
        <w:rPr>
          <w:sz w:val="28"/>
          <w:szCs w:val="28"/>
        </w:rPr>
        <w:t xml:space="preserve"> </w:t>
      </w:r>
      <w:r w:rsidRPr="00121160">
        <w:rPr>
          <w:sz w:val="28"/>
          <w:szCs w:val="28"/>
        </w:rPr>
        <w:t>but because in such a setting, he felt men were more in touch with elementary feelings and durable</w:t>
      </w:r>
      <w:r w:rsidR="00DE6B88">
        <w:rPr>
          <w:sz w:val="28"/>
          <w:szCs w:val="28"/>
        </w:rPr>
        <w:t xml:space="preserve"> </w:t>
      </w:r>
      <w:r w:rsidRPr="00121160">
        <w:rPr>
          <w:sz w:val="28"/>
          <w:szCs w:val="28"/>
        </w:rPr>
        <w:t>truths.</w:t>
      </w:r>
    </w:p>
    <w:p w14:paraId="0B9E1709" w14:textId="77777777" w:rsidR="00121160" w:rsidRPr="00121160" w:rsidRDefault="00121160" w:rsidP="00DE6B88">
      <w:pPr>
        <w:rPr>
          <w:sz w:val="28"/>
          <w:szCs w:val="28"/>
        </w:rPr>
      </w:pPr>
      <w:r w:rsidRPr="00121160">
        <w:rPr>
          <w:sz w:val="28"/>
          <w:szCs w:val="28"/>
        </w:rPr>
        <w:t>2. It was these essential passions, this emphatic, unmediated kind of life, that Wordsworth wanted to</w:t>
      </w:r>
      <w:r w:rsidR="00DE6B88">
        <w:rPr>
          <w:sz w:val="28"/>
          <w:szCs w:val="28"/>
        </w:rPr>
        <w:t xml:space="preserve"> </w:t>
      </w:r>
      <w:r w:rsidRPr="00121160">
        <w:rPr>
          <w:sz w:val="28"/>
          <w:szCs w:val="28"/>
        </w:rPr>
        <w:t>capture and embody in his poetry.</w:t>
      </w:r>
    </w:p>
    <w:p w14:paraId="4AE65E74" w14:textId="77777777" w:rsidR="00121160" w:rsidRPr="00121160" w:rsidRDefault="00121160" w:rsidP="00DE6B88">
      <w:pPr>
        <w:rPr>
          <w:sz w:val="28"/>
          <w:szCs w:val="28"/>
        </w:rPr>
      </w:pPr>
      <w:r w:rsidRPr="00121160">
        <w:rPr>
          <w:sz w:val="28"/>
          <w:szCs w:val="28"/>
        </w:rPr>
        <w:lastRenderedPageBreak/>
        <w:t>3. For Wordsworth, as for all Romantics, the city and court life of the eighteenth-century poet was</w:t>
      </w:r>
      <w:r w:rsidR="00DE6B88">
        <w:rPr>
          <w:sz w:val="28"/>
          <w:szCs w:val="28"/>
        </w:rPr>
        <w:t xml:space="preserve"> </w:t>
      </w:r>
      <w:r w:rsidRPr="00121160">
        <w:rPr>
          <w:sz w:val="28"/>
          <w:szCs w:val="28"/>
        </w:rPr>
        <w:t>artificial, insincere, and out of touch with the wellsprings of our humanity. Wordsworth looked both to</w:t>
      </w:r>
      <w:r w:rsidR="00DE6B88">
        <w:rPr>
          <w:sz w:val="28"/>
          <w:szCs w:val="28"/>
        </w:rPr>
        <w:t xml:space="preserve"> </w:t>
      </w:r>
      <w:r w:rsidRPr="00121160">
        <w:rPr>
          <w:sz w:val="28"/>
          <w:szCs w:val="28"/>
        </w:rPr>
        <w:t>the freer life of the country and within his own heart for real passions and truths.</w:t>
      </w:r>
    </w:p>
    <w:p w14:paraId="02C26C19" w14:textId="77777777" w:rsidR="00121160" w:rsidRPr="00121160" w:rsidRDefault="00121160" w:rsidP="00DE6B88">
      <w:pPr>
        <w:rPr>
          <w:sz w:val="28"/>
          <w:szCs w:val="28"/>
        </w:rPr>
      </w:pPr>
      <w:r w:rsidRPr="00121160">
        <w:rPr>
          <w:sz w:val="28"/>
          <w:szCs w:val="28"/>
        </w:rPr>
        <w:t>4. He agreed with Aristotle (and Sidney) that poetry is more philosophical than history because it deals</w:t>
      </w:r>
      <w:r w:rsidR="00DE6B88">
        <w:rPr>
          <w:sz w:val="28"/>
          <w:szCs w:val="28"/>
        </w:rPr>
        <w:t xml:space="preserve"> </w:t>
      </w:r>
      <w:r w:rsidRPr="00121160">
        <w:rPr>
          <w:sz w:val="28"/>
          <w:szCs w:val="28"/>
        </w:rPr>
        <w:t>with both specific facts and general truths.</w:t>
      </w:r>
    </w:p>
    <w:p w14:paraId="77B9BA65" w14:textId="77777777" w:rsidR="00121160" w:rsidRPr="00121160" w:rsidRDefault="00121160" w:rsidP="00DE6B88">
      <w:pPr>
        <w:rPr>
          <w:sz w:val="28"/>
          <w:szCs w:val="28"/>
        </w:rPr>
      </w:pPr>
      <w:r w:rsidRPr="00121160">
        <w:rPr>
          <w:sz w:val="28"/>
          <w:szCs w:val="28"/>
        </w:rPr>
        <w:t>5. For Wordsworth, that is, self-expression is not an end in itself, but a means to reach that which is most</w:t>
      </w:r>
      <w:r w:rsidR="00DE6B88">
        <w:rPr>
          <w:sz w:val="28"/>
          <w:szCs w:val="28"/>
        </w:rPr>
        <w:t xml:space="preserve"> </w:t>
      </w:r>
      <w:r w:rsidRPr="00121160">
        <w:rPr>
          <w:sz w:val="28"/>
          <w:szCs w:val="28"/>
        </w:rPr>
        <w:t>permanent and universal.</w:t>
      </w:r>
    </w:p>
    <w:p w14:paraId="2B30A131" w14:textId="77777777" w:rsidR="00121160" w:rsidRPr="00121160" w:rsidRDefault="00121160" w:rsidP="00DE6B88">
      <w:pPr>
        <w:rPr>
          <w:sz w:val="28"/>
          <w:szCs w:val="28"/>
        </w:rPr>
      </w:pPr>
      <w:r w:rsidRPr="00121160">
        <w:rPr>
          <w:sz w:val="28"/>
          <w:szCs w:val="28"/>
        </w:rPr>
        <w:t>6. This is Wordsworth’s poetic version of Kant’s subjective universality: in describing his own feelings,</w:t>
      </w:r>
      <w:r w:rsidR="00DE6B88">
        <w:rPr>
          <w:sz w:val="28"/>
          <w:szCs w:val="28"/>
        </w:rPr>
        <w:t xml:space="preserve"> </w:t>
      </w:r>
      <w:r w:rsidRPr="00121160">
        <w:rPr>
          <w:sz w:val="28"/>
          <w:szCs w:val="28"/>
        </w:rPr>
        <w:t>the poet describes the feelings of all men.</w:t>
      </w:r>
    </w:p>
    <w:p w14:paraId="03A49FF5" w14:textId="77777777" w:rsidR="00121160" w:rsidRPr="00121160" w:rsidRDefault="00121160" w:rsidP="00DE6B88">
      <w:pPr>
        <w:rPr>
          <w:sz w:val="28"/>
          <w:szCs w:val="28"/>
        </w:rPr>
      </w:pPr>
      <w:r w:rsidRPr="00121160">
        <w:rPr>
          <w:sz w:val="28"/>
          <w:szCs w:val="28"/>
        </w:rPr>
        <w:t>C. Just as Wordsworth sought to imitate the life and passions of his native Lake District, so he sought to</w:t>
      </w:r>
      <w:r w:rsidR="00DE6B88">
        <w:rPr>
          <w:sz w:val="28"/>
          <w:szCs w:val="28"/>
        </w:rPr>
        <w:t xml:space="preserve"> </w:t>
      </w:r>
      <w:r w:rsidRPr="00121160">
        <w:rPr>
          <w:sz w:val="28"/>
          <w:szCs w:val="28"/>
        </w:rPr>
        <w:t>imitate the simple, direct language of the country.</w:t>
      </w:r>
    </w:p>
    <w:p w14:paraId="5D993499" w14:textId="77777777" w:rsidR="00121160" w:rsidRPr="00121160" w:rsidRDefault="00121160" w:rsidP="00DE6B88">
      <w:pPr>
        <w:rPr>
          <w:sz w:val="28"/>
          <w:szCs w:val="28"/>
        </w:rPr>
      </w:pPr>
      <w:r w:rsidRPr="00121160">
        <w:rPr>
          <w:sz w:val="28"/>
          <w:szCs w:val="28"/>
        </w:rPr>
        <w:t>1. He rejected the (to him) phony poetic diction of the eighteenth century, with its purposely contorted</w:t>
      </w:r>
      <w:r w:rsidR="00DE6B88">
        <w:rPr>
          <w:sz w:val="28"/>
          <w:szCs w:val="28"/>
        </w:rPr>
        <w:t xml:space="preserve"> </w:t>
      </w:r>
      <w:r w:rsidRPr="00121160">
        <w:rPr>
          <w:sz w:val="28"/>
          <w:szCs w:val="28"/>
        </w:rPr>
        <w:t>syntax and its artificial “poeticisms.”</w:t>
      </w:r>
    </w:p>
    <w:p w14:paraId="5983AD11" w14:textId="77777777" w:rsidR="00121160" w:rsidRPr="00121160" w:rsidRDefault="00121160" w:rsidP="00DE6B88">
      <w:pPr>
        <w:rPr>
          <w:sz w:val="28"/>
          <w:szCs w:val="28"/>
        </w:rPr>
      </w:pPr>
      <w:r w:rsidRPr="00121160">
        <w:rPr>
          <w:sz w:val="28"/>
          <w:szCs w:val="28"/>
        </w:rPr>
        <w:t>2. Wordsworth adopted a more natural, less mannered, style that mimicked the syntax of good prose. He</w:t>
      </w:r>
      <w:r w:rsidR="00DE6B88">
        <w:rPr>
          <w:sz w:val="28"/>
          <w:szCs w:val="28"/>
        </w:rPr>
        <w:t xml:space="preserve"> </w:t>
      </w:r>
      <w:r w:rsidRPr="00121160">
        <w:rPr>
          <w:sz w:val="28"/>
          <w:szCs w:val="28"/>
        </w:rPr>
        <w:t>called it “the real language of men.”</w:t>
      </w:r>
    </w:p>
    <w:p w14:paraId="2B935D10" w14:textId="77777777" w:rsidR="00121160" w:rsidRPr="00121160" w:rsidRDefault="00121160" w:rsidP="00DE6B88">
      <w:pPr>
        <w:rPr>
          <w:sz w:val="28"/>
          <w:szCs w:val="28"/>
        </w:rPr>
      </w:pPr>
      <w:r w:rsidRPr="00121160">
        <w:rPr>
          <w:sz w:val="28"/>
          <w:szCs w:val="28"/>
        </w:rPr>
        <w:t>3. When, seventeen years later, Coleridge wrote his own extended “Preface” (i.e., Biographia Literaria),</w:t>
      </w:r>
      <w:r w:rsidR="00DE6B88">
        <w:rPr>
          <w:sz w:val="28"/>
          <w:szCs w:val="28"/>
        </w:rPr>
        <w:t xml:space="preserve"> </w:t>
      </w:r>
      <w:r w:rsidRPr="00121160">
        <w:rPr>
          <w:sz w:val="28"/>
          <w:szCs w:val="28"/>
        </w:rPr>
        <w:t>he would quibble with this phrase, saying that Wordsworth went too far in his praise of rustic manners</w:t>
      </w:r>
      <w:r w:rsidR="00DE6B88">
        <w:rPr>
          <w:sz w:val="28"/>
          <w:szCs w:val="28"/>
        </w:rPr>
        <w:t xml:space="preserve"> </w:t>
      </w:r>
      <w:r w:rsidRPr="00121160">
        <w:rPr>
          <w:sz w:val="28"/>
          <w:szCs w:val="28"/>
        </w:rPr>
        <w:t>of speech.</w:t>
      </w:r>
    </w:p>
    <w:p w14:paraId="4F65FA44"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6</w:t>
      </w:r>
      <w:proofErr w:type="gramEnd"/>
    </w:p>
    <w:p w14:paraId="163ED92C" w14:textId="77777777" w:rsidR="00121160" w:rsidRPr="00121160" w:rsidRDefault="00121160" w:rsidP="00DE6B88">
      <w:pPr>
        <w:rPr>
          <w:sz w:val="28"/>
          <w:szCs w:val="28"/>
        </w:rPr>
      </w:pPr>
      <w:r w:rsidRPr="00121160">
        <w:rPr>
          <w:sz w:val="28"/>
          <w:szCs w:val="28"/>
        </w:rPr>
        <w:t xml:space="preserve">4. However, just as Wordsworth tempered his </w:t>
      </w:r>
      <w:proofErr w:type="spellStart"/>
      <w:r w:rsidRPr="00121160">
        <w:rPr>
          <w:sz w:val="28"/>
          <w:szCs w:val="28"/>
        </w:rPr>
        <w:t>expressivism</w:t>
      </w:r>
      <w:proofErr w:type="spellEnd"/>
      <w:r w:rsidRPr="00121160">
        <w:rPr>
          <w:sz w:val="28"/>
          <w:szCs w:val="28"/>
        </w:rPr>
        <w:t xml:space="preserve"> with a mimetic focus on Truth, so he</w:t>
      </w:r>
      <w:r w:rsidR="00DE6B88">
        <w:rPr>
          <w:sz w:val="28"/>
          <w:szCs w:val="28"/>
        </w:rPr>
        <w:t xml:space="preserve"> </w:t>
      </w:r>
      <w:r w:rsidRPr="00121160">
        <w:rPr>
          <w:sz w:val="28"/>
          <w:szCs w:val="28"/>
        </w:rPr>
        <w:t>tempered his celebration of “real language.”</w:t>
      </w:r>
    </w:p>
    <w:p w14:paraId="041E37FE" w14:textId="77777777" w:rsidR="00121160" w:rsidRPr="00121160" w:rsidRDefault="00121160" w:rsidP="00DE6B88">
      <w:pPr>
        <w:rPr>
          <w:sz w:val="28"/>
          <w:szCs w:val="28"/>
        </w:rPr>
      </w:pPr>
      <w:r w:rsidRPr="00121160">
        <w:rPr>
          <w:sz w:val="28"/>
          <w:szCs w:val="28"/>
        </w:rPr>
        <w:t>5. The poet, he asserts, should not slavishly imitate the rustic, but through a process of selection, purge</w:t>
      </w:r>
      <w:r w:rsidR="00DE6B88">
        <w:rPr>
          <w:sz w:val="28"/>
          <w:szCs w:val="28"/>
        </w:rPr>
        <w:t xml:space="preserve"> </w:t>
      </w:r>
      <w:r w:rsidRPr="00121160">
        <w:rPr>
          <w:sz w:val="28"/>
          <w:szCs w:val="28"/>
        </w:rPr>
        <w:t>his natural speech of its grossness.</w:t>
      </w:r>
    </w:p>
    <w:p w14:paraId="1656B7EF" w14:textId="77777777" w:rsidR="00121160" w:rsidRPr="00121160" w:rsidRDefault="00121160" w:rsidP="00121160">
      <w:pPr>
        <w:rPr>
          <w:sz w:val="28"/>
          <w:szCs w:val="28"/>
        </w:rPr>
      </w:pPr>
      <w:r w:rsidRPr="00121160">
        <w:rPr>
          <w:sz w:val="28"/>
          <w:szCs w:val="28"/>
        </w:rPr>
        <w:t>II. Just as he redefines poetry, so does Wordsworth offer a new vision of the poet.</w:t>
      </w:r>
    </w:p>
    <w:p w14:paraId="17DB0931" w14:textId="77777777" w:rsidR="00121160" w:rsidRPr="00121160" w:rsidRDefault="00121160" w:rsidP="00121160">
      <w:pPr>
        <w:rPr>
          <w:sz w:val="28"/>
          <w:szCs w:val="28"/>
        </w:rPr>
      </w:pPr>
      <w:r w:rsidRPr="00121160">
        <w:rPr>
          <w:sz w:val="28"/>
          <w:szCs w:val="28"/>
        </w:rPr>
        <w:t>A. The questions “What is a poem?” and “What is a poet?” are synonymous.</w:t>
      </w:r>
    </w:p>
    <w:p w14:paraId="48FC6D93" w14:textId="77777777" w:rsidR="00121160" w:rsidRPr="00121160" w:rsidRDefault="00121160" w:rsidP="00DE6B88">
      <w:pPr>
        <w:rPr>
          <w:sz w:val="28"/>
          <w:szCs w:val="28"/>
        </w:rPr>
      </w:pPr>
      <w:r w:rsidRPr="00121160">
        <w:rPr>
          <w:sz w:val="28"/>
          <w:szCs w:val="28"/>
        </w:rPr>
        <w:lastRenderedPageBreak/>
        <w:t>1. Just as poetry is to be written in the “real language of men,” so is the poet to be a “man speaking to</w:t>
      </w:r>
      <w:r w:rsidR="00DE6B88">
        <w:rPr>
          <w:sz w:val="28"/>
          <w:szCs w:val="28"/>
        </w:rPr>
        <w:t xml:space="preserve"> </w:t>
      </w:r>
      <w:r w:rsidRPr="00121160">
        <w:rPr>
          <w:sz w:val="28"/>
          <w:szCs w:val="28"/>
        </w:rPr>
        <w:t>men.”</w:t>
      </w:r>
    </w:p>
    <w:p w14:paraId="170472E7" w14:textId="77777777" w:rsidR="00121160" w:rsidRPr="00121160" w:rsidRDefault="00121160" w:rsidP="00DE6B88">
      <w:pPr>
        <w:rPr>
          <w:sz w:val="28"/>
          <w:szCs w:val="28"/>
        </w:rPr>
      </w:pPr>
      <w:r w:rsidRPr="00121160">
        <w:rPr>
          <w:sz w:val="28"/>
          <w:szCs w:val="28"/>
        </w:rPr>
        <w:t>2. That is to say, the poet is not to be viewed as a different creature: he is of the same kind as all other</w:t>
      </w:r>
      <w:r w:rsidR="00DE6B88">
        <w:rPr>
          <w:sz w:val="28"/>
          <w:szCs w:val="28"/>
        </w:rPr>
        <w:t xml:space="preserve"> </w:t>
      </w:r>
      <w:r w:rsidRPr="00121160">
        <w:rPr>
          <w:sz w:val="28"/>
          <w:szCs w:val="28"/>
        </w:rPr>
        <w:t>men, though he does differ in degree. There is no “coterie of poets,” as thought of in the eighteenth-</w:t>
      </w:r>
      <w:r w:rsidR="00DE6B88">
        <w:rPr>
          <w:sz w:val="28"/>
          <w:szCs w:val="28"/>
        </w:rPr>
        <w:t xml:space="preserve"> </w:t>
      </w:r>
      <w:r w:rsidRPr="00121160">
        <w:rPr>
          <w:sz w:val="28"/>
          <w:szCs w:val="28"/>
        </w:rPr>
        <w:t>century concept.</w:t>
      </w:r>
    </w:p>
    <w:p w14:paraId="20B8BADF" w14:textId="77777777" w:rsidR="00121160" w:rsidRPr="00121160" w:rsidRDefault="00121160" w:rsidP="00121160">
      <w:pPr>
        <w:rPr>
          <w:sz w:val="28"/>
          <w:szCs w:val="28"/>
        </w:rPr>
      </w:pPr>
      <w:r w:rsidRPr="00121160">
        <w:rPr>
          <w:sz w:val="28"/>
          <w:szCs w:val="28"/>
        </w:rPr>
        <w:t>B. The poet possesses a more organic, comprehensive soul than do other men.</w:t>
      </w:r>
    </w:p>
    <w:p w14:paraId="69E5C444" w14:textId="77777777" w:rsidR="00121160" w:rsidRPr="00121160" w:rsidRDefault="00121160" w:rsidP="00121160">
      <w:pPr>
        <w:rPr>
          <w:sz w:val="28"/>
          <w:szCs w:val="28"/>
        </w:rPr>
      </w:pPr>
      <w:r w:rsidRPr="00121160">
        <w:rPr>
          <w:sz w:val="28"/>
          <w:szCs w:val="28"/>
        </w:rPr>
        <w:t>1. He has more lively sensibilities and is more in touch with his feelings.</w:t>
      </w:r>
    </w:p>
    <w:p w14:paraId="2EA75AF1" w14:textId="77777777" w:rsidR="00121160" w:rsidRPr="00121160" w:rsidRDefault="00121160" w:rsidP="00DE6B88">
      <w:pPr>
        <w:rPr>
          <w:sz w:val="28"/>
          <w:szCs w:val="28"/>
        </w:rPr>
      </w:pPr>
      <w:r w:rsidRPr="00121160">
        <w:rPr>
          <w:sz w:val="28"/>
          <w:szCs w:val="28"/>
        </w:rPr>
        <w:t>2. He needs little stimulation to experience deep emotions; indeed, he is able to feel absent pleasures as</w:t>
      </w:r>
      <w:r w:rsidR="00DE6B88">
        <w:rPr>
          <w:sz w:val="28"/>
          <w:szCs w:val="28"/>
        </w:rPr>
        <w:t xml:space="preserve"> </w:t>
      </w:r>
      <w:r w:rsidRPr="00121160">
        <w:rPr>
          <w:sz w:val="28"/>
          <w:szCs w:val="28"/>
        </w:rPr>
        <w:t>though they were present.</w:t>
      </w:r>
    </w:p>
    <w:p w14:paraId="65589B27" w14:textId="77777777" w:rsidR="00121160" w:rsidRPr="00121160" w:rsidRDefault="00121160" w:rsidP="00DE6B88">
      <w:pPr>
        <w:rPr>
          <w:sz w:val="28"/>
          <w:szCs w:val="28"/>
        </w:rPr>
      </w:pPr>
      <w:r w:rsidRPr="00121160">
        <w:rPr>
          <w:sz w:val="28"/>
          <w:szCs w:val="28"/>
        </w:rPr>
        <w:t>3. He rejoices in his own spirit of life and seeks to discover that joy in the world around him; if it is not</w:t>
      </w:r>
      <w:r w:rsidR="00DE6B88">
        <w:rPr>
          <w:sz w:val="28"/>
          <w:szCs w:val="28"/>
        </w:rPr>
        <w:t xml:space="preserve"> </w:t>
      </w:r>
      <w:r w:rsidRPr="00121160">
        <w:rPr>
          <w:sz w:val="28"/>
          <w:szCs w:val="28"/>
        </w:rPr>
        <w:t>there, he will create it.</w:t>
      </w:r>
    </w:p>
    <w:p w14:paraId="13450B93" w14:textId="77777777" w:rsidR="00121160" w:rsidRPr="00121160" w:rsidRDefault="00121160" w:rsidP="00DE6B88">
      <w:pPr>
        <w:rPr>
          <w:sz w:val="28"/>
          <w:szCs w:val="28"/>
        </w:rPr>
      </w:pPr>
      <w:r w:rsidRPr="00121160">
        <w:rPr>
          <w:sz w:val="28"/>
          <w:szCs w:val="28"/>
        </w:rPr>
        <w:t>4. He has a rich store of memories he can tap for poetic inspiration and the ability to relive his memories</w:t>
      </w:r>
      <w:r w:rsidR="00DE6B88">
        <w:rPr>
          <w:sz w:val="28"/>
          <w:szCs w:val="28"/>
        </w:rPr>
        <w:t xml:space="preserve"> </w:t>
      </w:r>
      <w:r w:rsidRPr="00121160">
        <w:rPr>
          <w:sz w:val="28"/>
          <w:szCs w:val="28"/>
        </w:rPr>
        <w:t>and the emotions attached to them.</w:t>
      </w:r>
    </w:p>
    <w:p w14:paraId="5AD9C92A" w14:textId="77777777" w:rsidR="00121160" w:rsidRPr="00121160" w:rsidRDefault="00121160" w:rsidP="00121160">
      <w:pPr>
        <w:rPr>
          <w:sz w:val="28"/>
          <w:szCs w:val="28"/>
        </w:rPr>
      </w:pPr>
      <w:r w:rsidRPr="00121160">
        <w:rPr>
          <w:sz w:val="28"/>
          <w:szCs w:val="28"/>
        </w:rPr>
        <w:t xml:space="preserve">5. He can sustain an inner mood of </w:t>
      </w:r>
      <w:proofErr w:type="spellStart"/>
      <w:r w:rsidRPr="00121160">
        <w:rPr>
          <w:sz w:val="28"/>
          <w:szCs w:val="28"/>
        </w:rPr>
        <w:t>tranquillity</w:t>
      </w:r>
      <w:proofErr w:type="spellEnd"/>
      <w:r w:rsidRPr="00121160">
        <w:rPr>
          <w:sz w:val="28"/>
          <w:szCs w:val="28"/>
        </w:rPr>
        <w:t xml:space="preserve"> and pleasure.</w:t>
      </w:r>
    </w:p>
    <w:p w14:paraId="70072406" w14:textId="77777777" w:rsidR="00121160" w:rsidRPr="00121160" w:rsidRDefault="00121160" w:rsidP="00DE6B88">
      <w:pPr>
        <w:rPr>
          <w:sz w:val="28"/>
          <w:szCs w:val="28"/>
        </w:rPr>
      </w:pPr>
      <w:r w:rsidRPr="00121160">
        <w:rPr>
          <w:sz w:val="28"/>
          <w:szCs w:val="28"/>
        </w:rPr>
        <w:t>C. The poet is a lover of his fellow man who honors “the native, naked dignity of man” by humanizing all</w:t>
      </w:r>
      <w:r w:rsidR="00DE6B88">
        <w:rPr>
          <w:sz w:val="28"/>
          <w:szCs w:val="28"/>
        </w:rPr>
        <w:t xml:space="preserve"> </w:t>
      </w:r>
      <w:r w:rsidRPr="00121160">
        <w:rPr>
          <w:sz w:val="28"/>
          <w:szCs w:val="28"/>
        </w:rPr>
        <w:t>things in accordance with the human heart.</w:t>
      </w:r>
    </w:p>
    <w:p w14:paraId="5CFDFD3A" w14:textId="77777777" w:rsidR="00121160" w:rsidRPr="00121160" w:rsidRDefault="00121160" w:rsidP="00121160">
      <w:pPr>
        <w:rPr>
          <w:sz w:val="28"/>
          <w:szCs w:val="28"/>
        </w:rPr>
      </w:pPr>
      <w:r w:rsidRPr="00121160">
        <w:rPr>
          <w:sz w:val="28"/>
          <w:szCs w:val="28"/>
        </w:rPr>
        <w:t>1. He is a friend of man who binds all things with passion and love.</w:t>
      </w:r>
    </w:p>
    <w:p w14:paraId="16E88E70" w14:textId="77777777" w:rsidR="00121160" w:rsidRPr="00121160" w:rsidRDefault="00121160" w:rsidP="00DE6B88">
      <w:pPr>
        <w:rPr>
          <w:sz w:val="28"/>
          <w:szCs w:val="28"/>
        </w:rPr>
      </w:pPr>
      <w:r w:rsidRPr="00121160">
        <w:rPr>
          <w:sz w:val="28"/>
          <w:szCs w:val="28"/>
        </w:rPr>
        <w:t>2. Whereas the scientist seeks truth as an abstract idea, the poet “rejoices in the presence of truth as our</w:t>
      </w:r>
      <w:r w:rsidR="00DE6B88">
        <w:rPr>
          <w:sz w:val="28"/>
          <w:szCs w:val="28"/>
        </w:rPr>
        <w:t xml:space="preserve"> </w:t>
      </w:r>
      <w:r w:rsidRPr="00121160">
        <w:rPr>
          <w:sz w:val="28"/>
          <w:szCs w:val="28"/>
        </w:rPr>
        <w:t>visible friend and hourly companion.”</w:t>
      </w:r>
    </w:p>
    <w:p w14:paraId="72AD1588" w14:textId="77777777" w:rsidR="00121160" w:rsidRPr="00121160" w:rsidRDefault="00121160" w:rsidP="00DE6B88">
      <w:pPr>
        <w:rPr>
          <w:sz w:val="28"/>
          <w:szCs w:val="28"/>
        </w:rPr>
      </w:pPr>
      <w:r w:rsidRPr="00121160">
        <w:rPr>
          <w:sz w:val="28"/>
          <w:szCs w:val="28"/>
        </w:rPr>
        <w:t>3. Indeed, prophesies Wordsworth, if science ever becomes so familiar an object that it takes on “flesh</w:t>
      </w:r>
      <w:r w:rsidR="00DE6B88">
        <w:rPr>
          <w:sz w:val="28"/>
          <w:szCs w:val="28"/>
        </w:rPr>
        <w:t xml:space="preserve"> </w:t>
      </w:r>
      <w:r w:rsidRPr="00121160">
        <w:rPr>
          <w:sz w:val="28"/>
          <w:szCs w:val="28"/>
        </w:rPr>
        <w:t>and blood,” it will be the poet (not the scientist) who will help transform and humanize it into a</w:t>
      </w:r>
      <w:r w:rsidR="00DE6B88">
        <w:rPr>
          <w:sz w:val="28"/>
          <w:szCs w:val="28"/>
        </w:rPr>
        <w:t xml:space="preserve"> </w:t>
      </w:r>
      <w:r w:rsidRPr="00121160">
        <w:rPr>
          <w:sz w:val="28"/>
          <w:szCs w:val="28"/>
        </w:rPr>
        <w:t>kindred spirit.</w:t>
      </w:r>
    </w:p>
    <w:p w14:paraId="7520011B" w14:textId="77777777" w:rsidR="00121160" w:rsidRPr="00121160" w:rsidRDefault="00121160" w:rsidP="00121160">
      <w:pPr>
        <w:rPr>
          <w:sz w:val="28"/>
          <w:szCs w:val="28"/>
        </w:rPr>
      </w:pPr>
      <w:r w:rsidRPr="00121160">
        <w:rPr>
          <w:sz w:val="28"/>
          <w:szCs w:val="28"/>
        </w:rPr>
        <w:t>III. Finally, Wordsworth ascribes to the poet (and poetry) a new social function.</w:t>
      </w:r>
    </w:p>
    <w:p w14:paraId="67D76F01" w14:textId="77777777" w:rsidR="00121160" w:rsidRPr="00121160" w:rsidRDefault="00121160" w:rsidP="00121160">
      <w:pPr>
        <w:rPr>
          <w:sz w:val="28"/>
          <w:szCs w:val="28"/>
        </w:rPr>
      </w:pPr>
      <w:r w:rsidRPr="00121160">
        <w:rPr>
          <w:sz w:val="28"/>
          <w:szCs w:val="28"/>
        </w:rPr>
        <w:t>A. Wordsworth warns against the ill effects of urbanization/ industrialization.</w:t>
      </w:r>
    </w:p>
    <w:p w14:paraId="4ECA5F7D" w14:textId="77777777" w:rsidR="00121160" w:rsidRPr="00121160" w:rsidRDefault="00121160" w:rsidP="000E0C21">
      <w:pPr>
        <w:rPr>
          <w:sz w:val="28"/>
          <w:szCs w:val="28"/>
        </w:rPr>
      </w:pPr>
      <w:r w:rsidRPr="00121160">
        <w:rPr>
          <w:sz w:val="28"/>
          <w:szCs w:val="28"/>
        </w:rPr>
        <w:lastRenderedPageBreak/>
        <w:t>1. The massing of men into cities and the repetitive drudgery of their jobs produces in them an ignoble</w:t>
      </w:r>
      <w:r w:rsidR="000E0C21">
        <w:rPr>
          <w:sz w:val="28"/>
          <w:szCs w:val="28"/>
        </w:rPr>
        <w:t xml:space="preserve"> </w:t>
      </w:r>
      <w:r w:rsidRPr="00121160">
        <w:rPr>
          <w:sz w:val="28"/>
          <w:szCs w:val="28"/>
        </w:rPr>
        <w:t>“craving after extraordinary incident” and “a degrading thirst after outrageous stimulation.”</w:t>
      </w:r>
    </w:p>
    <w:p w14:paraId="44BE2E5A" w14:textId="77777777" w:rsidR="00121160" w:rsidRPr="00121160" w:rsidRDefault="00121160" w:rsidP="000E0C21">
      <w:pPr>
        <w:rPr>
          <w:sz w:val="28"/>
          <w:szCs w:val="28"/>
        </w:rPr>
      </w:pPr>
      <w:r w:rsidRPr="00121160">
        <w:rPr>
          <w:sz w:val="28"/>
          <w:szCs w:val="28"/>
        </w:rPr>
        <w:t>2. Their senses have grown dull, and they need grosser, more violent, and more scandalous stimulants to</w:t>
      </w:r>
      <w:r w:rsidR="000E0C21">
        <w:rPr>
          <w:sz w:val="28"/>
          <w:szCs w:val="28"/>
        </w:rPr>
        <w:t xml:space="preserve"> </w:t>
      </w:r>
      <w:r w:rsidRPr="00121160">
        <w:rPr>
          <w:sz w:val="28"/>
          <w:szCs w:val="28"/>
        </w:rPr>
        <w:t>satisfy their blunted psyches (yes, nineteenth-century London had its own versions of MTV and The</w:t>
      </w:r>
      <w:r w:rsidR="000E0C21">
        <w:rPr>
          <w:sz w:val="28"/>
          <w:szCs w:val="28"/>
        </w:rPr>
        <w:t xml:space="preserve"> </w:t>
      </w:r>
      <w:r w:rsidRPr="00121160">
        <w:rPr>
          <w:sz w:val="28"/>
          <w:szCs w:val="28"/>
        </w:rPr>
        <w:t>Enquirer).</w:t>
      </w:r>
    </w:p>
    <w:p w14:paraId="4F051AC5" w14:textId="77777777" w:rsidR="00121160" w:rsidRPr="00121160" w:rsidRDefault="00121160" w:rsidP="000E0C21">
      <w:pPr>
        <w:rPr>
          <w:sz w:val="28"/>
          <w:szCs w:val="28"/>
        </w:rPr>
      </w:pPr>
      <w:r w:rsidRPr="00121160">
        <w:rPr>
          <w:sz w:val="28"/>
          <w:szCs w:val="28"/>
        </w:rPr>
        <w:t>3. Wordsworth calls this state of emotional and spiritual deadness, this loss of the ability to be moved by</w:t>
      </w:r>
      <w:r w:rsidR="000E0C21">
        <w:rPr>
          <w:sz w:val="28"/>
          <w:szCs w:val="28"/>
        </w:rPr>
        <w:t xml:space="preserve"> </w:t>
      </w:r>
      <w:r w:rsidRPr="00121160">
        <w:rPr>
          <w:sz w:val="28"/>
          <w:szCs w:val="28"/>
        </w:rPr>
        <w:t>simple beauty and truth, “savage torpor.” (Compare this with Longinus.)</w:t>
      </w:r>
    </w:p>
    <w:p w14:paraId="11E0DCDF" w14:textId="77777777" w:rsidR="00121160" w:rsidRPr="00121160" w:rsidRDefault="00121160" w:rsidP="00121160">
      <w:pPr>
        <w:rPr>
          <w:sz w:val="28"/>
          <w:szCs w:val="28"/>
        </w:rPr>
      </w:pPr>
      <w:r w:rsidRPr="00121160">
        <w:rPr>
          <w:sz w:val="28"/>
          <w:szCs w:val="28"/>
        </w:rPr>
        <w:t>B. Wordsworth saw it as the role of poetry to restore this lost ability.</w:t>
      </w:r>
    </w:p>
    <w:p w14:paraId="7A8620AA" w14:textId="77777777" w:rsidR="00121160" w:rsidRPr="00121160" w:rsidRDefault="00121160" w:rsidP="000E0C21">
      <w:pPr>
        <w:rPr>
          <w:sz w:val="28"/>
          <w:szCs w:val="28"/>
        </w:rPr>
      </w:pPr>
      <w:r w:rsidRPr="00121160">
        <w:rPr>
          <w:sz w:val="28"/>
          <w:szCs w:val="28"/>
        </w:rPr>
        <w:t>1. Poetry, by enlarging and refining our sensibilities, has the power to re-humanize us, to bring us back</w:t>
      </w:r>
      <w:r w:rsidR="000E0C21">
        <w:rPr>
          <w:sz w:val="28"/>
          <w:szCs w:val="28"/>
        </w:rPr>
        <w:t xml:space="preserve"> </w:t>
      </w:r>
      <w:r w:rsidRPr="00121160">
        <w:rPr>
          <w:sz w:val="28"/>
          <w:szCs w:val="28"/>
        </w:rPr>
        <w:t>into the human community.</w:t>
      </w:r>
    </w:p>
    <w:p w14:paraId="06A008CE" w14:textId="77777777" w:rsidR="00121160" w:rsidRPr="00121160" w:rsidRDefault="00121160" w:rsidP="000E0C21">
      <w:pPr>
        <w:rPr>
          <w:sz w:val="28"/>
          <w:szCs w:val="28"/>
        </w:rPr>
      </w:pPr>
      <w:r w:rsidRPr="00121160">
        <w:rPr>
          <w:sz w:val="28"/>
          <w:szCs w:val="28"/>
        </w:rPr>
        <w:t>2. Poetry restores our child-like wonder, revives our ability to take joy and delight in the natural world</w:t>
      </w:r>
      <w:r w:rsidR="000E0C21">
        <w:rPr>
          <w:sz w:val="28"/>
          <w:szCs w:val="28"/>
        </w:rPr>
        <w:t xml:space="preserve"> </w:t>
      </w:r>
      <w:r w:rsidRPr="00121160">
        <w:rPr>
          <w:sz w:val="28"/>
          <w:szCs w:val="28"/>
        </w:rPr>
        <w:t>and in the quiet beatings of our heart.</w:t>
      </w:r>
    </w:p>
    <w:p w14:paraId="447E81CE" w14:textId="77777777" w:rsidR="00121160" w:rsidRPr="00121160" w:rsidRDefault="00121160" w:rsidP="000E0C21">
      <w:pPr>
        <w:rPr>
          <w:sz w:val="28"/>
          <w:szCs w:val="28"/>
        </w:rPr>
      </w:pPr>
      <w:r w:rsidRPr="00121160">
        <w:rPr>
          <w:sz w:val="28"/>
          <w:szCs w:val="28"/>
        </w:rPr>
        <w:t>3. Considering this new social function, poetry is more, not less, necessary in an industrialized age than</w:t>
      </w:r>
      <w:r w:rsidR="000E0C21">
        <w:rPr>
          <w:sz w:val="28"/>
          <w:szCs w:val="28"/>
        </w:rPr>
        <w:t xml:space="preserve"> </w:t>
      </w:r>
      <w:r w:rsidRPr="00121160">
        <w:rPr>
          <w:sz w:val="28"/>
          <w:szCs w:val="28"/>
        </w:rPr>
        <w:t>in a rural, pastoral age.</w:t>
      </w:r>
    </w:p>
    <w:p w14:paraId="444693CD" w14:textId="77777777" w:rsidR="00121160" w:rsidRPr="00121160" w:rsidRDefault="00121160" w:rsidP="000E0C21">
      <w:pPr>
        <w:rPr>
          <w:sz w:val="28"/>
          <w:szCs w:val="28"/>
        </w:rPr>
      </w:pPr>
      <w:r w:rsidRPr="00121160">
        <w:rPr>
          <w:sz w:val="28"/>
          <w:szCs w:val="28"/>
        </w:rPr>
        <w:t>4. We might note here that, although Wordsworth rejects the refinement and wit of the eighteenth</w:t>
      </w:r>
      <w:r w:rsidR="000E0C21">
        <w:rPr>
          <w:sz w:val="28"/>
          <w:szCs w:val="28"/>
        </w:rPr>
        <w:t xml:space="preserve"> </w:t>
      </w:r>
      <w:r w:rsidRPr="00121160">
        <w:rPr>
          <w:sz w:val="28"/>
          <w:szCs w:val="28"/>
        </w:rPr>
        <w:t>century, he promotes a new “aristocracy” of sensitivity.</w:t>
      </w:r>
    </w:p>
    <w:p w14:paraId="62A102C0" w14:textId="77777777" w:rsidR="00121160" w:rsidRPr="00121160" w:rsidRDefault="00121160" w:rsidP="00121160">
      <w:pPr>
        <w:rPr>
          <w:sz w:val="28"/>
          <w:szCs w:val="28"/>
        </w:rPr>
      </w:pPr>
      <w:r w:rsidRPr="00121160">
        <w:rPr>
          <w:sz w:val="28"/>
          <w:szCs w:val="28"/>
        </w:rPr>
        <w:t>C. Though poetry does instruct, it exists first and foremost to give pleasure.</w:t>
      </w:r>
    </w:p>
    <w:p w14:paraId="55F37370" w14:textId="77777777" w:rsidR="00121160" w:rsidRPr="00121160" w:rsidRDefault="00121160" w:rsidP="000E0C21">
      <w:pPr>
        <w:rPr>
          <w:sz w:val="28"/>
          <w:szCs w:val="28"/>
        </w:rPr>
      </w:pPr>
      <w:r w:rsidRPr="00121160">
        <w:rPr>
          <w:sz w:val="28"/>
          <w:szCs w:val="28"/>
        </w:rPr>
        <w:t>1. It is through pleasure that poetry draws us back into touch with our world, our fellow man, and</w:t>
      </w:r>
      <w:r w:rsidR="000E0C21">
        <w:rPr>
          <w:sz w:val="28"/>
          <w:szCs w:val="28"/>
        </w:rPr>
        <w:t xml:space="preserve"> </w:t>
      </w:r>
      <w:r w:rsidRPr="00121160">
        <w:rPr>
          <w:sz w:val="28"/>
          <w:szCs w:val="28"/>
        </w:rPr>
        <w:t>ourselves.</w:t>
      </w:r>
    </w:p>
    <w:p w14:paraId="77A07AE8" w14:textId="77777777" w:rsidR="00121160" w:rsidRPr="00121160" w:rsidRDefault="00121160" w:rsidP="000E0C21">
      <w:pPr>
        <w:rPr>
          <w:sz w:val="28"/>
          <w:szCs w:val="28"/>
        </w:rPr>
      </w:pPr>
      <w:r w:rsidRPr="00121160">
        <w:rPr>
          <w:sz w:val="28"/>
          <w:szCs w:val="28"/>
        </w:rPr>
        <w:t>2. The pleasure that poetry gives is no mere entertainment and is not to be scorned; it is the very spirit</w:t>
      </w:r>
      <w:r w:rsidR="000E0C21">
        <w:rPr>
          <w:sz w:val="28"/>
          <w:szCs w:val="28"/>
        </w:rPr>
        <w:t xml:space="preserve"> </w:t>
      </w:r>
      <w:r w:rsidRPr="00121160">
        <w:rPr>
          <w:sz w:val="28"/>
          <w:szCs w:val="28"/>
        </w:rPr>
        <w:t>through which we know and live.</w:t>
      </w:r>
    </w:p>
    <w:p w14:paraId="629813B6"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7</w:t>
      </w:r>
      <w:proofErr w:type="gramEnd"/>
    </w:p>
    <w:p w14:paraId="7F3909A6" w14:textId="77777777" w:rsidR="00121160" w:rsidRPr="00121160" w:rsidRDefault="00121160" w:rsidP="000E0C21">
      <w:pPr>
        <w:rPr>
          <w:sz w:val="28"/>
          <w:szCs w:val="28"/>
        </w:rPr>
      </w:pPr>
      <w:r w:rsidRPr="00121160">
        <w:rPr>
          <w:sz w:val="28"/>
          <w:szCs w:val="28"/>
        </w:rPr>
        <w:t>IV. In his letters, John Keats makes a distinction between “negative capability” and the “egotistical sublime” that</w:t>
      </w:r>
      <w:r w:rsidR="000E0C21">
        <w:rPr>
          <w:sz w:val="28"/>
          <w:szCs w:val="28"/>
        </w:rPr>
        <w:t xml:space="preserve"> </w:t>
      </w:r>
      <w:r w:rsidRPr="00121160">
        <w:rPr>
          <w:sz w:val="28"/>
          <w:szCs w:val="28"/>
        </w:rPr>
        <w:t>offers an interesting critique of Wordsworth.</w:t>
      </w:r>
    </w:p>
    <w:p w14:paraId="4A343205" w14:textId="77777777" w:rsidR="00121160" w:rsidRPr="00121160" w:rsidRDefault="00121160" w:rsidP="000E0C21">
      <w:pPr>
        <w:rPr>
          <w:sz w:val="28"/>
          <w:szCs w:val="28"/>
        </w:rPr>
      </w:pPr>
      <w:r w:rsidRPr="00121160">
        <w:rPr>
          <w:sz w:val="28"/>
          <w:szCs w:val="28"/>
        </w:rPr>
        <w:lastRenderedPageBreak/>
        <w:t>A. Whereas poets who possess negative capability are able to enter the lives of other beings and see the world</w:t>
      </w:r>
      <w:r w:rsidR="000E0C21">
        <w:rPr>
          <w:sz w:val="28"/>
          <w:szCs w:val="28"/>
        </w:rPr>
        <w:t xml:space="preserve"> </w:t>
      </w:r>
      <w:r w:rsidRPr="00121160">
        <w:rPr>
          <w:sz w:val="28"/>
          <w:szCs w:val="28"/>
        </w:rPr>
        <w:t>from their perspectives, those possessing the quality of the egotistical sublime always mediate their visions</w:t>
      </w:r>
      <w:r w:rsidR="000E0C21">
        <w:rPr>
          <w:sz w:val="28"/>
          <w:szCs w:val="28"/>
        </w:rPr>
        <w:t xml:space="preserve"> </w:t>
      </w:r>
      <w:r w:rsidRPr="00121160">
        <w:rPr>
          <w:sz w:val="28"/>
          <w:szCs w:val="28"/>
        </w:rPr>
        <w:t>of the world through their own strong, dominant personalities.</w:t>
      </w:r>
    </w:p>
    <w:p w14:paraId="4F6FC873" w14:textId="77777777" w:rsidR="00121160" w:rsidRPr="00121160" w:rsidRDefault="00121160" w:rsidP="00121160">
      <w:pPr>
        <w:rPr>
          <w:sz w:val="28"/>
          <w:szCs w:val="28"/>
        </w:rPr>
      </w:pPr>
      <w:r w:rsidRPr="00121160">
        <w:rPr>
          <w:sz w:val="28"/>
          <w:szCs w:val="28"/>
        </w:rPr>
        <w:t>1. Shakespeare had the former; Milton and Wordsworth, the latter.</w:t>
      </w:r>
    </w:p>
    <w:p w14:paraId="0E69CD6E" w14:textId="77777777" w:rsidR="00121160" w:rsidRPr="00121160" w:rsidRDefault="00121160" w:rsidP="000E0C21">
      <w:pPr>
        <w:rPr>
          <w:sz w:val="28"/>
          <w:szCs w:val="28"/>
        </w:rPr>
      </w:pPr>
      <w:r w:rsidRPr="00121160">
        <w:rPr>
          <w:sz w:val="28"/>
          <w:szCs w:val="28"/>
        </w:rPr>
        <w:t>2. To link Wordsworth to the egotistical sublime is not to say that he is arrogant or selfish, but that his</w:t>
      </w:r>
      <w:r w:rsidR="000E0C21">
        <w:rPr>
          <w:sz w:val="28"/>
          <w:szCs w:val="28"/>
        </w:rPr>
        <w:t xml:space="preserve"> </w:t>
      </w:r>
      <w:r w:rsidRPr="00121160">
        <w:rPr>
          <w:sz w:val="28"/>
          <w:szCs w:val="28"/>
        </w:rPr>
        <w:t>personality is such that it both draws all things to itself and colors all things by its perceptions.</w:t>
      </w:r>
    </w:p>
    <w:p w14:paraId="0BFAACC9" w14:textId="77777777" w:rsidR="00121160" w:rsidRPr="00121160" w:rsidRDefault="00121160" w:rsidP="000E0C21">
      <w:pPr>
        <w:rPr>
          <w:sz w:val="28"/>
          <w:szCs w:val="28"/>
        </w:rPr>
      </w:pPr>
      <w:r w:rsidRPr="00121160">
        <w:rPr>
          <w:sz w:val="28"/>
          <w:szCs w:val="28"/>
        </w:rPr>
        <w:t>3. Coleridge, too, noted (in Biographia Literaria) that, even in his poetic studies of others, Wordsworth</w:t>
      </w:r>
      <w:r w:rsidR="000E0C21">
        <w:rPr>
          <w:sz w:val="28"/>
          <w:szCs w:val="28"/>
        </w:rPr>
        <w:t xml:space="preserve"> </w:t>
      </w:r>
      <w:r w:rsidRPr="00121160">
        <w:rPr>
          <w:sz w:val="28"/>
          <w:szCs w:val="28"/>
        </w:rPr>
        <w:t>is a spectator ab extra (“from the outside”). In other words, he (Wordsworth) had sympathy, but not</w:t>
      </w:r>
      <w:r w:rsidR="000E0C21">
        <w:rPr>
          <w:sz w:val="28"/>
          <w:szCs w:val="28"/>
        </w:rPr>
        <w:t xml:space="preserve"> </w:t>
      </w:r>
      <w:r w:rsidRPr="00121160">
        <w:rPr>
          <w:sz w:val="28"/>
          <w:szCs w:val="28"/>
        </w:rPr>
        <w:t>empathy.</w:t>
      </w:r>
    </w:p>
    <w:p w14:paraId="2AC35ADC" w14:textId="77777777" w:rsidR="00121160" w:rsidRPr="00121160" w:rsidRDefault="00121160" w:rsidP="000E0C21">
      <w:pPr>
        <w:rPr>
          <w:sz w:val="28"/>
          <w:szCs w:val="28"/>
        </w:rPr>
      </w:pPr>
      <w:r w:rsidRPr="00121160">
        <w:rPr>
          <w:sz w:val="28"/>
          <w:szCs w:val="28"/>
        </w:rPr>
        <w:t>B. Keats’s desire to move out of himself is not so much a rejection of, as an antidote to, the Romantic belief</w:t>
      </w:r>
      <w:r w:rsidR="000E0C21">
        <w:rPr>
          <w:sz w:val="28"/>
          <w:szCs w:val="28"/>
        </w:rPr>
        <w:t xml:space="preserve"> </w:t>
      </w:r>
      <w:r w:rsidRPr="00121160">
        <w:rPr>
          <w:sz w:val="28"/>
          <w:szCs w:val="28"/>
        </w:rPr>
        <w:t>that things are as they are perceived.</w:t>
      </w:r>
    </w:p>
    <w:p w14:paraId="23817A79" w14:textId="77777777" w:rsidR="00121160" w:rsidRPr="00121160" w:rsidRDefault="00121160" w:rsidP="000E0C21">
      <w:pPr>
        <w:rPr>
          <w:sz w:val="28"/>
          <w:szCs w:val="28"/>
        </w:rPr>
      </w:pPr>
      <w:r w:rsidRPr="00121160">
        <w:rPr>
          <w:sz w:val="28"/>
          <w:szCs w:val="28"/>
        </w:rPr>
        <w:t>1. The strong focus on the poet and his perceptions often leads to the Romantic “disease” of over-self-consciousness: the poet thinks so much that he loses his ability to feel and experience the world</w:t>
      </w:r>
      <w:r w:rsidR="000E0C21">
        <w:rPr>
          <w:sz w:val="28"/>
          <w:szCs w:val="28"/>
        </w:rPr>
        <w:t xml:space="preserve"> </w:t>
      </w:r>
      <w:r w:rsidRPr="00121160">
        <w:rPr>
          <w:sz w:val="28"/>
          <w:szCs w:val="28"/>
        </w:rPr>
        <w:t>directly.</w:t>
      </w:r>
    </w:p>
    <w:p w14:paraId="3944318C" w14:textId="77777777" w:rsidR="00121160" w:rsidRPr="00121160" w:rsidRDefault="00121160" w:rsidP="000E0C21">
      <w:pPr>
        <w:rPr>
          <w:sz w:val="28"/>
          <w:szCs w:val="28"/>
        </w:rPr>
      </w:pPr>
      <w:r w:rsidRPr="00121160">
        <w:rPr>
          <w:sz w:val="28"/>
          <w:szCs w:val="28"/>
        </w:rPr>
        <w:t>2. Romantic theory (and practice) is a balancing act between the desire for an unmediated vision of</w:t>
      </w:r>
      <w:r w:rsidR="000E0C21">
        <w:rPr>
          <w:sz w:val="28"/>
          <w:szCs w:val="28"/>
        </w:rPr>
        <w:t xml:space="preserve"> </w:t>
      </w:r>
      <w:r w:rsidRPr="00121160">
        <w:rPr>
          <w:sz w:val="28"/>
          <w:szCs w:val="28"/>
        </w:rPr>
        <w:t>nature and an equal and opposite desire to shape nature in accordance with the poet’s perceptions.</w:t>
      </w:r>
    </w:p>
    <w:p w14:paraId="082DAD8A" w14:textId="77777777" w:rsidR="00121160" w:rsidRPr="00121160" w:rsidRDefault="00121160" w:rsidP="000E0C21">
      <w:pPr>
        <w:rPr>
          <w:sz w:val="28"/>
          <w:szCs w:val="28"/>
        </w:rPr>
      </w:pPr>
      <w:r w:rsidRPr="00121160">
        <w:rPr>
          <w:sz w:val="28"/>
          <w:szCs w:val="28"/>
        </w:rPr>
        <w:t>3. The anti-Romantic turn we will encounter in Unit Five (Lectures Seventeen to Twenty) will reject this</w:t>
      </w:r>
      <w:r w:rsidR="000E0C21">
        <w:rPr>
          <w:sz w:val="28"/>
          <w:szCs w:val="28"/>
        </w:rPr>
        <w:t xml:space="preserve"> </w:t>
      </w:r>
      <w:r w:rsidRPr="00121160">
        <w:rPr>
          <w:sz w:val="28"/>
          <w:szCs w:val="28"/>
        </w:rPr>
        <w:t>struggle in favor of a more impersonal, objective view of poetry that uses Keats’s negative capability</w:t>
      </w:r>
      <w:r w:rsidR="000E0C21">
        <w:rPr>
          <w:sz w:val="28"/>
          <w:szCs w:val="28"/>
        </w:rPr>
        <w:t xml:space="preserve"> </w:t>
      </w:r>
      <w:r w:rsidRPr="00121160">
        <w:rPr>
          <w:sz w:val="28"/>
          <w:szCs w:val="28"/>
        </w:rPr>
        <w:t>as a springboard.</w:t>
      </w:r>
    </w:p>
    <w:p w14:paraId="5B674D44" w14:textId="77777777" w:rsidR="00121160" w:rsidRPr="00121160" w:rsidRDefault="00121160" w:rsidP="000E0C21">
      <w:pPr>
        <w:rPr>
          <w:sz w:val="28"/>
          <w:szCs w:val="28"/>
        </w:rPr>
      </w:pPr>
      <w:r w:rsidRPr="00121160">
        <w:rPr>
          <w:sz w:val="28"/>
          <w:szCs w:val="28"/>
        </w:rPr>
        <w:t>C. There is another vital aspect to negative capability, but we shall save this for the beginning of Lecture</w:t>
      </w:r>
      <w:r w:rsidR="000E0C21">
        <w:rPr>
          <w:sz w:val="28"/>
          <w:szCs w:val="28"/>
        </w:rPr>
        <w:t xml:space="preserve"> </w:t>
      </w:r>
      <w:r w:rsidRPr="00121160">
        <w:rPr>
          <w:sz w:val="28"/>
          <w:szCs w:val="28"/>
        </w:rPr>
        <w:t>Sixteen.</w:t>
      </w:r>
    </w:p>
    <w:p w14:paraId="250C0425" w14:textId="77777777" w:rsidR="00121160" w:rsidRPr="00121160" w:rsidRDefault="00121160" w:rsidP="00121160">
      <w:pPr>
        <w:rPr>
          <w:sz w:val="28"/>
          <w:szCs w:val="28"/>
        </w:rPr>
      </w:pPr>
      <w:r w:rsidRPr="00121160">
        <w:rPr>
          <w:sz w:val="28"/>
          <w:szCs w:val="28"/>
        </w:rPr>
        <w:t>Essential Reading:</w:t>
      </w:r>
    </w:p>
    <w:p w14:paraId="5907BC22" w14:textId="77777777" w:rsidR="00121160" w:rsidRPr="00121160" w:rsidRDefault="00121160" w:rsidP="00121160">
      <w:pPr>
        <w:rPr>
          <w:sz w:val="28"/>
          <w:szCs w:val="28"/>
        </w:rPr>
      </w:pPr>
      <w:r w:rsidRPr="00121160">
        <w:rPr>
          <w:sz w:val="28"/>
          <w:szCs w:val="28"/>
        </w:rPr>
        <w:t>William Wordsworth, “Preface to Lyrical Ballads,” in Adams.</w:t>
      </w:r>
    </w:p>
    <w:p w14:paraId="18C94323" w14:textId="77777777" w:rsidR="00121160" w:rsidRPr="00121160" w:rsidRDefault="00121160" w:rsidP="00121160">
      <w:pPr>
        <w:rPr>
          <w:sz w:val="28"/>
          <w:szCs w:val="28"/>
        </w:rPr>
      </w:pPr>
      <w:r w:rsidRPr="00121160">
        <w:rPr>
          <w:sz w:val="28"/>
          <w:szCs w:val="28"/>
        </w:rPr>
        <w:t>John Keats, Selected Letters, in Adams.</w:t>
      </w:r>
    </w:p>
    <w:p w14:paraId="7C2166EF" w14:textId="77777777" w:rsidR="00121160" w:rsidRPr="00121160" w:rsidRDefault="00121160" w:rsidP="00121160">
      <w:pPr>
        <w:rPr>
          <w:sz w:val="28"/>
          <w:szCs w:val="28"/>
        </w:rPr>
      </w:pPr>
      <w:r w:rsidRPr="00121160">
        <w:rPr>
          <w:sz w:val="28"/>
          <w:szCs w:val="28"/>
        </w:rPr>
        <w:lastRenderedPageBreak/>
        <w:t>Supplementary Reading:</w:t>
      </w:r>
    </w:p>
    <w:p w14:paraId="2876DB22" w14:textId="77777777" w:rsidR="00121160" w:rsidRPr="00121160" w:rsidRDefault="00121160" w:rsidP="00121160">
      <w:pPr>
        <w:rPr>
          <w:sz w:val="28"/>
          <w:szCs w:val="28"/>
        </w:rPr>
      </w:pPr>
      <w:r w:rsidRPr="00121160">
        <w:rPr>
          <w:sz w:val="28"/>
          <w:szCs w:val="28"/>
        </w:rPr>
        <w:t>Wordsworth and Coleridge, Lyrical Ballads.</w:t>
      </w:r>
    </w:p>
    <w:p w14:paraId="72C16803" w14:textId="77777777" w:rsidR="00121160" w:rsidRPr="00121160" w:rsidRDefault="00121160" w:rsidP="00121160">
      <w:pPr>
        <w:rPr>
          <w:sz w:val="28"/>
          <w:szCs w:val="28"/>
        </w:rPr>
      </w:pPr>
      <w:r w:rsidRPr="00121160">
        <w:rPr>
          <w:sz w:val="28"/>
          <w:szCs w:val="28"/>
        </w:rPr>
        <w:t>Wimsatt and Brooks, Literary Criticism: A Short History, Chapter 16.</w:t>
      </w:r>
    </w:p>
    <w:p w14:paraId="00C031EE" w14:textId="77777777" w:rsidR="00121160" w:rsidRPr="00121160" w:rsidRDefault="00121160" w:rsidP="00121160">
      <w:pPr>
        <w:rPr>
          <w:sz w:val="28"/>
          <w:szCs w:val="28"/>
        </w:rPr>
      </w:pPr>
      <w:r w:rsidRPr="00121160">
        <w:rPr>
          <w:sz w:val="28"/>
          <w:szCs w:val="28"/>
        </w:rPr>
        <w:t>James Engell, The Creative Imagination, Chapter 18.</w:t>
      </w:r>
    </w:p>
    <w:p w14:paraId="68482E3B" w14:textId="77777777" w:rsidR="00121160" w:rsidRPr="00121160" w:rsidRDefault="00121160" w:rsidP="00121160">
      <w:pPr>
        <w:rPr>
          <w:sz w:val="28"/>
          <w:szCs w:val="28"/>
        </w:rPr>
      </w:pPr>
      <w:r w:rsidRPr="00121160">
        <w:rPr>
          <w:sz w:val="28"/>
          <w:szCs w:val="28"/>
        </w:rPr>
        <w:t>W. J. Bate, Negative Capability.</w:t>
      </w:r>
    </w:p>
    <w:p w14:paraId="3422852C" w14:textId="77777777" w:rsidR="00121160" w:rsidRPr="00121160" w:rsidRDefault="00121160" w:rsidP="00121160">
      <w:pPr>
        <w:rPr>
          <w:sz w:val="28"/>
          <w:szCs w:val="28"/>
        </w:rPr>
      </w:pPr>
      <w:r w:rsidRPr="00121160">
        <w:rPr>
          <w:sz w:val="28"/>
          <w:szCs w:val="28"/>
        </w:rPr>
        <w:t>Questions to Consider:</w:t>
      </w:r>
    </w:p>
    <w:p w14:paraId="2B5BB1F7" w14:textId="77777777" w:rsidR="00121160" w:rsidRPr="00121160" w:rsidRDefault="00121160" w:rsidP="000E0C21">
      <w:pPr>
        <w:rPr>
          <w:sz w:val="28"/>
          <w:szCs w:val="28"/>
        </w:rPr>
      </w:pPr>
      <w:r w:rsidRPr="00121160">
        <w:rPr>
          <w:sz w:val="28"/>
          <w:szCs w:val="28"/>
        </w:rPr>
        <w:t>1. Have your own powers of discrimination, your ability to discern beauty and truth in the subtle aspects of life,</w:t>
      </w:r>
      <w:r w:rsidR="000E0C21">
        <w:rPr>
          <w:sz w:val="28"/>
          <w:szCs w:val="28"/>
        </w:rPr>
        <w:t xml:space="preserve"> </w:t>
      </w:r>
      <w:r w:rsidRPr="00121160">
        <w:rPr>
          <w:sz w:val="28"/>
          <w:szCs w:val="28"/>
        </w:rPr>
        <w:t>been blunted by the media’s vulgar and endless assault on our senses and judgment? Read some Wordsworth</w:t>
      </w:r>
      <w:r w:rsidR="000E0C21">
        <w:rPr>
          <w:sz w:val="28"/>
          <w:szCs w:val="28"/>
        </w:rPr>
        <w:t xml:space="preserve"> </w:t>
      </w:r>
      <w:r w:rsidRPr="00121160">
        <w:rPr>
          <w:sz w:val="28"/>
          <w:szCs w:val="28"/>
        </w:rPr>
        <w:t>and see if his poetry does not help to restore your sensitivity and humanity!</w:t>
      </w:r>
    </w:p>
    <w:p w14:paraId="77C7276B" w14:textId="77777777" w:rsidR="00121160" w:rsidRPr="00121160" w:rsidRDefault="00121160" w:rsidP="000E0C21">
      <w:pPr>
        <w:rPr>
          <w:sz w:val="28"/>
          <w:szCs w:val="28"/>
        </w:rPr>
      </w:pPr>
      <w:r w:rsidRPr="00121160">
        <w:rPr>
          <w:sz w:val="28"/>
          <w:szCs w:val="28"/>
        </w:rPr>
        <w:t>2. Wordsworth argues that the true poet is distinguished from other men by a more sensitive and comprehensive</w:t>
      </w:r>
      <w:r w:rsidR="000E0C21">
        <w:rPr>
          <w:sz w:val="28"/>
          <w:szCs w:val="28"/>
        </w:rPr>
        <w:t xml:space="preserve"> </w:t>
      </w:r>
      <w:r w:rsidRPr="00121160">
        <w:rPr>
          <w:sz w:val="28"/>
          <w:szCs w:val="28"/>
        </w:rPr>
        <w:t>soul. Do you agree?</w:t>
      </w:r>
    </w:p>
    <w:p w14:paraId="2E403A25"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8</w:t>
      </w:r>
      <w:proofErr w:type="gramEnd"/>
    </w:p>
    <w:p w14:paraId="71036419" w14:textId="77777777" w:rsidR="00121160" w:rsidRPr="00121160" w:rsidRDefault="00121160" w:rsidP="00121160">
      <w:pPr>
        <w:rPr>
          <w:sz w:val="28"/>
          <w:szCs w:val="28"/>
        </w:rPr>
      </w:pPr>
      <w:r w:rsidRPr="00121160">
        <w:rPr>
          <w:sz w:val="28"/>
          <w:szCs w:val="28"/>
        </w:rPr>
        <w:t>Lecture Fifteen</w:t>
      </w:r>
    </w:p>
    <w:p w14:paraId="2A23F7F0" w14:textId="77777777" w:rsidR="00121160" w:rsidRPr="00121160" w:rsidRDefault="00121160" w:rsidP="00121160">
      <w:pPr>
        <w:rPr>
          <w:sz w:val="28"/>
          <w:szCs w:val="28"/>
        </w:rPr>
      </w:pPr>
      <w:r w:rsidRPr="00121160">
        <w:rPr>
          <w:sz w:val="28"/>
          <w:szCs w:val="28"/>
        </w:rPr>
        <w:t>Coleridge: Transcendental Philosopher</w:t>
      </w:r>
    </w:p>
    <w:p w14:paraId="40EB788C" w14:textId="77777777" w:rsidR="00121160" w:rsidRPr="00121160" w:rsidRDefault="00121160" w:rsidP="000E0C21">
      <w:pPr>
        <w:rPr>
          <w:sz w:val="28"/>
          <w:szCs w:val="28"/>
        </w:rPr>
      </w:pPr>
      <w:r w:rsidRPr="00121160">
        <w:rPr>
          <w:sz w:val="28"/>
          <w:szCs w:val="28"/>
        </w:rPr>
        <w:t>Scope: In Lecture Fifteen, we shall turn our focus to Coleridge, the most learned of the Romantic poet-theorists</w:t>
      </w:r>
      <w:r w:rsidR="000E0C21">
        <w:rPr>
          <w:sz w:val="28"/>
          <w:szCs w:val="28"/>
        </w:rPr>
        <w:t xml:space="preserve"> </w:t>
      </w:r>
      <w:r w:rsidRPr="00121160">
        <w:rPr>
          <w:sz w:val="28"/>
          <w:szCs w:val="28"/>
        </w:rPr>
        <w:t>who was responsible for adapting German philosophy to British Romantic theory. Through a close look at</w:t>
      </w:r>
      <w:r w:rsidR="000E0C21">
        <w:rPr>
          <w:sz w:val="28"/>
          <w:szCs w:val="28"/>
        </w:rPr>
        <w:t xml:space="preserve"> </w:t>
      </w:r>
      <w:r w:rsidRPr="00121160">
        <w:rPr>
          <w:sz w:val="28"/>
          <w:szCs w:val="28"/>
        </w:rPr>
        <w:t>his Biographia Literaria (1817), we shall explore his vital distinction between the natural philosopher who</w:t>
      </w:r>
      <w:r w:rsidR="000E0C21">
        <w:rPr>
          <w:sz w:val="28"/>
          <w:szCs w:val="28"/>
        </w:rPr>
        <w:t xml:space="preserve"> </w:t>
      </w:r>
      <w:r w:rsidRPr="00121160">
        <w:rPr>
          <w:sz w:val="28"/>
          <w:szCs w:val="28"/>
        </w:rPr>
        <w:t>moves from object/nature to subject/mind and the transcendental philosopher who reverses this motion. We</w:t>
      </w:r>
      <w:r w:rsidR="000E0C21">
        <w:rPr>
          <w:sz w:val="28"/>
          <w:szCs w:val="28"/>
        </w:rPr>
        <w:t xml:space="preserve"> </w:t>
      </w:r>
      <w:r w:rsidRPr="00121160">
        <w:rPr>
          <w:sz w:val="28"/>
          <w:szCs w:val="28"/>
        </w:rPr>
        <w:t>shall study the need for these two philosophical journeys to meet in a fusion of object and subject, nature</w:t>
      </w:r>
      <w:r w:rsidR="000E0C21">
        <w:rPr>
          <w:sz w:val="28"/>
          <w:szCs w:val="28"/>
        </w:rPr>
        <w:t xml:space="preserve"> </w:t>
      </w:r>
      <w:r w:rsidRPr="00121160">
        <w:rPr>
          <w:sz w:val="28"/>
          <w:szCs w:val="28"/>
        </w:rPr>
        <w:t xml:space="preserve">and mind, and shall link this central notion of fusion to four </w:t>
      </w:r>
      <w:proofErr w:type="gramStart"/>
      <w:r w:rsidRPr="00121160">
        <w:rPr>
          <w:sz w:val="28"/>
          <w:szCs w:val="28"/>
        </w:rPr>
        <w:t>other</w:t>
      </w:r>
      <w:proofErr w:type="gramEnd"/>
      <w:r w:rsidRPr="00121160">
        <w:rPr>
          <w:sz w:val="28"/>
          <w:szCs w:val="28"/>
        </w:rPr>
        <w:t xml:space="preserve"> influential Coleridgean conceptions:</w:t>
      </w:r>
      <w:r w:rsidR="000E0C21">
        <w:rPr>
          <w:sz w:val="28"/>
          <w:szCs w:val="28"/>
        </w:rPr>
        <w:t xml:space="preserve"> </w:t>
      </w:r>
      <w:r w:rsidRPr="00121160">
        <w:rPr>
          <w:sz w:val="28"/>
          <w:szCs w:val="28"/>
        </w:rPr>
        <w:t>primary and secondary imagination, organic whole, symbol, and concrete universal.</w:t>
      </w:r>
    </w:p>
    <w:p w14:paraId="247C5BD7" w14:textId="77777777" w:rsidR="000E0C21" w:rsidRDefault="000E0C21" w:rsidP="00121160">
      <w:pPr>
        <w:rPr>
          <w:sz w:val="28"/>
          <w:szCs w:val="28"/>
        </w:rPr>
      </w:pPr>
    </w:p>
    <w:p w14:paraId="51DC1DCC" w14:textId="77777777" w:rsidR="00121160" w:rsidRPr="00121160" w:rsidRDefault="00121160" w:rsidP="00121160">
      <w:pPr>
        <w:rPr>
          <w:sz w:val="28"/>
          <w:szCs w:val="28"/>
        </w:rPr>
      </w:pPr>
      <w:r w:rsidRPr="00121160">
        <w:rPr>
          <w:sz w:val="28"/>
          <w:szCs w:val="28"/>
        </w:rPr>
        <w:lastRenderedPageBreak/>
        <w:t>Outline</w:t>
      </w:r>
    </w:p>
    <w:p w14:paraId="046FFB06" w14:textId="77777777" w:rsidR="00121160" w:rsidRPr="00121160" w:rsidRDefault="00121160" w:rsidP="00121160">
      <w:pPr>
        <w:rPr>
          <w:sz w:val="28"/>
          <w:szCs w:val="28"/>
        </w:rPr>
      </w:pPr>
      <w:r w:rsidRPr="00121160">
        <w:rPr>
          <w:sz w:val="28"/>
          <w:szCs w:val="28"/>
        </w:rPr>
        <w:t>I.  Of all the British Romantic theorists, Coleridge was the most learned.</w:t>
      </w:r>
    </w:p>
    <w:p w14:paraId="56FDB579" w14:textId="77777777" w:rsidR="00121160" w:rsidRPr="00121160" w:rsidRDefault="00121160" w:rsidP="000E0C21">
      <w:pPr>
        <w:rPr>
          <w:sz w:val="28"/>
          <w:szCs w:val="28"/>
        </w:rPr>
      </w:pPr>
      <w:r w:rsidRPr="00121160">
        <w:rPr>
          <w:sz w:val="28"/>
          <w:szCs w:val="28"/>
        </w:rPr>
        <w:t>A. He possessed a nearly photographic memory; a keen, discerning intellect; and a knowledge of Greek,</w:t>
      </w:r>
      <w:r w:rsidR="000E0C21">
        <w:rPr>
          <w:sz w:val="28"/>
          <w:szCs w:val="28"/>
        </w:rPr>
        <w:t xml:space="preserve"> </w:t>
      </w:r>
      <w:r w:rsidRPr="00121160">
        <w:rPr>
          <w:sz w:val="28"/>
          <w:szCs w:val="28"/>
        </w:rPr>
        <w:t>Latin, Hebrew, German, French, and Italian.</w:t>
      </w:r>
    </w:p>
    <w:p w14:paraId="5E27C7CF" w14:textId="77777777" w:rsidR="00121160" w:rsidRPr="00121160" w:rsidRDefault="00121160" w:rsidP="000E0C21">
      <w:pPr>
        <w:rPr>
          <w:sz w:val="28"/>
          <w:szCs w:val="28"/>
        </w:rPr>
      </w:pPr>
      <w:r w:rsidRPr="00121160">
        <w:rPr>
          <w:sz w:val="28"/>
          <w:szCs w:val="28"/>
        </w:rPr>
        <w:t>1. Coleridge was the man most responsible for importing and interpreting for his countrymen the</w:t>
      </w:r>
      <w:r w:rsidR="000E0C21">
        <w:rPr>
          <w:sz w:val="28"/>
          <w:szCs w:val="28"/>
        </w:rPr>
        <w:t xml:space="preserve"> </w:t>
      </w:r>
      <w:r w:rsidRPr="00121160">
        <w:rPr>
          <w:sz w:val="28"/>
          <w:szCs w:val="28"/>
        </w:rPr>
        <w:t>intricacies of German philosophy and theory.</w:t>
      </w:r>
    </w:p>
    <w:p w14:paraId="37293CC5" w14:textId="77777777" w:rsidR="00121160" w:rsidRPr="00121160" w:rsidRDefault="00121160" w:rsidP="00121160">
      <w:pPr>
        <w:rPr>
          <w:sz w:val="28"/>
          <w:szCs w:val="28"/>
        </w:rPr>
      </w:pPr>
      <w:r w:rsidRPr="00121160">
        <w:rPr>
          <w:sz w:val="28"/>
          <w:szCs w:val="28"/>
        </w:rPr>
        <w:t>2. He played this role for Britain in general and Wordsworth in particular.</w:t>
      </w:r>
    </w:p>
    <w:p w14:paraId="440D32F9" w14:textId="77777777" w:rsidR="00121160" w:rsidRPr="00121160" w:rsidRDefault="00121160" w:rsidP="000E0C21">
      <w:pPr>
        <w:rPr>
          <w:sz w:val="28"/>
          <w:szCs w:val="28"/>
        </w:rPr>
      </w:pPr>
      <w:r w:rsidRPr="00121160">
        <w:rPr>
          <w:sz w:val="28"/>
          <w:szCs w:val="28"/>
        </w:rPr>
        <w:t>B. In his autobiography, Biographia Literaria, he deals most directly with German theory and expounds most</w:t>
      </w:r>
      <w:r w:rsidR="000E0C21">
        <w:rPr>
          <w:sz w:val="28"/>
          <w:szCs w:val="28"/>
        </w:rPr>
        <w:t xml:space="preserve"> </w:t>
      </w:r>
      <w:r w:rsidRPr="00121160">
        <w:rPr>
          <w:sz w:val="28"/>
          <w:szCs w:val="28"/>
        </w:rPr>
        <w:t>fully his theoretical views on poetry.</w:t>
      </w:r>
    </w:p>
    <w:p w14:paraId="49695964" w14:textId="77777777" w:rsidR="00121160" w:rsidRPr="00121160" w:rsidRDefault="00121160" w:rsidP="000E0C21">
      <w:pPr>
        <w:rPr>
          <w:sz w:val="28"/>
          <w:szCs w:val="28"/>
        </w:rPr>
      </w:pPr>
      <w:r w:rsidRPr="00121160">
        <w:rPr>
          <w:sz w:val="28"/>
          <w:szCs w:val="28"/>
        </w:rPr>
        <w:t>1. Indeed, his readings of such German philosophers as Kant, Schelling, and Fichte are so close, he has</w:t>
      </w:r>
      <w:r w:rsidR="000E0C21">
        <w:rPr>
          <w:sz w:val="28"/>
          <w:szCs w:val="28"/>
        </w:rPr>
        <w:t xml:space="preserve"> </w:t>
      </w:r>
      <w:r w:rsidRPr="00121160">
        <w:rPr>
          <w:sz w:val="28"/>
          <w:szCs w:val="28"/>
        </w:rPr>
        <w:t>been (justifiably) accused of plagiarism.</w:t>
      </w:r>
    </w:p>
    <w:p w14:paraId="6997307C" w14:textId="77777777" w:rsidR="00121160" w:rsidRPr="00121160" w:rsidRDefault="00121160" w:rsidP="000E0C21">
      <w:pPr>
        <w:rPr>
          <w:sz w:val="28"/>
          <w:szCs w:val="28"/>
        </w:rPr>
      </w:pPr>
      <w:r w:rsidRPr="00121160">
        <w:rPr>
          <w:sz w:val="28"/>
          <w:szCs w:val="28"/>
        </w:rPr>
        <w:t>2. However, despite a series of “too-close” paraphrases, his work yet offers a unified, compelling,</w:t>
      </w:r>
      <w:r w:rsidR="000E0C21">
        <w:rPr>
          <w:sz w:val="28"/>
          <w:szCs w:val="28"/>
        </w:rPr>
        <w:t xml:space="preserve"> </w:t>
      </w:r>
      <w:r w:rsidRPr="00121160">
        <w:rPr>
          <w:sz w:val="28"/>
          <w:szCs w:val="28"/>
        </w:rPr>
        <w:t>original synthesis of literary theory that renders concrete and accessible a host of German abstractions.</w:t>
      </w:r>
    </w:p>
    <w:p w14:paraId="682BF91C" w14:textId="77777777" w:rsidR="00121160" w:rsidRPr="00121160" w:rsidRDefault="00121160" w:rsidP="000E0C21">
      <w:pPr>
        <w:rPr>
          <w:sz w:val="28"/>
          <w:szCs w:val="28"/>
        </w:rPr>
      </w:pPr>
      <w:r w:rsidRPr="00121160">
        <w:rPr>
          <w:sz w:val="28"/>
          <w:szCs w:val="28"/>
        </w:rPr>
        <w:t>II. At the heart of his philosophical and theoretical views lies a vital distinction between two opposing but</w:t>
      </w:r>
      <w:r w:rsidR="000E0C21">
        <w:rPr>
          <w:sz w:val="28"/>
          <w:szCs w:val="28"/>
        </w:rPr>
        <w:t xml:space="preserve"> </w:t>
      </w:r>
      <w:r w:rsidRPr="00121160">
        <w:rPr>
          <w:sz w:val="28"/>
          <w:szCs w:val="28"/>
        </w:rPr>
        <w:t>complementary types of thinkers: the natural philosopher and the transcendental philosopher.</w:t>
      </w:r>
    </w:p>
    <w:p w14:paraId="7A008EDF" w14:textId="77777777" w:rsidR="00121160" w:rsidRPr="00121160" w:rsidRDefault="00121160" w:rsidP="000E0C21">
      <w:pPr>
        <w:rPr>
          <w:sz w:val="28"/>
          <w:szCs w:val="28"/>
        </w:rPr>
      </w:pPr>
      <w:r w:rsidRPr="00121160">
        <w:rPr>
          <w:sz w:val="28"/>
          <w:szCs w:val="28"/>
        </w:rPr>
        <w:t>A. The natural philosopher begins his journey, his theoretical and aesthetic education, with nature (object) and</w:t>
      </w:r>
      <w:r w:rsidR="000E0C21">
        <w:rPr>
          <w:sz w:val="28"/>
          <w:szCs w:val="28"/>
        </w:rPr>
        <w:t xml:space="preserve"> </w:t>
      </w:r>
      <w:r w:rsidRPr="00121160">
        <w:rPr>
          <w:sz w:val="28"/>
          <w:szCs w:val="28"/>
        </w:rPr>
        <w:t>moves upward toward mind (subject).</w:t>
      </w:r>
    </w:p>
    <w:p w14:paraId="0275E9D7" w14:textId="77777777" w:rsidR="00121160" w:rsidRPr="00121160" w:rsidRDefault="00121160" w:rsidP="000E0C21">
      <w:pPr>
        <w:rPr>
          <w:sz w:val="28"/>
          <w:szCs w:val="28"/>
        </w:rPr>
      </w:pPr>
      <w:r w:rsidRPr="00121160">
        <w:rPr>
          <w:sz w:val="28"/>
          <w:szCs w:val="28"/>
        </w:rPr>
        <w:t xml:space="preserve">1. His starting point is empirical, a </w:t>
      </w:r>
      <w:proofErr w:type="gramStart"/>
      <w:r w:rsidRPr="00121160">
        <w:rPr>
          <w:sz w:val="28"/>
          <w:szCs w:val="28"/>
        </w:rPr>
        <w:t>posteriori observations</w:t>
      </w:r>
      <w:proofErr w:type="gramEnd"/>
      <w:r w:rsidRPr="00121160">
        <w:rPr>
          <w:sz w:val="28"/>
          <w:szCs w:val="28"/>
        </w:rPr>
        <w:t>; his method of reasoning is induction; and his</w:t>
      </w:r>
      <w:r w:rsidR="000E0C21">
        <w:rPr>
          <w:sz w:val="28"/>
          <w:szCs w:val="28"/>
        </w:rPr>
        <w:t xml:space="preserve"> </w:t>
      </w:r>
      <w:r w:rsidRPr="00121160">
        <w:rPr>
          <w:sz w:val="28"/>
          <w:szCs w:val="28"/>
        </w:rPr>
        <w:t>goal is general laws and truths.</w:t>
      </w:r>
    </w:p>
    <w:p w14:paraId="00989515" w14:textId="77777777" w:rsidR="00121160" w:rsidRPr="00121160" w:rsidRDefault="00121160" w:rsidP="000E0C21">
      <w:pPr>
        <w:rPr>
          <w:sz w:val="28"/>
          <w:szCs w:val="28"/>
        </w:rPr>
      </w:pPr>
      <w:r w:rsidRPr="00121160">
        <w:rPr>
          <w:sz w:val="28"/>
          <w:szCs w:val="28"/>
        </w:rPr>
        <w:t>2. His final end, writes Coleridge, is to effect “the perfect spiritualization of all the laws of nature into</w:t>
      </w:r>
      <w:r w:rsidR="000E0C21">
        <w:rPr>
          <w:sz w:val="28"/>
          <w:szCs w:val="28"/>
        </w:rPr>
        <w:t xml:space="preserve"> </w:t>
      </w:r>
      <w:r w:rsidRPr="00121160">
        <w:rPr>
          <w:sz w:val="28"/>
          <w:szCs w:val="28"/>
        </w:rPr>
        <w:t>laws of intuition and intellect.”</w:t>
      </w:r>
    </w:p>
    <w:p w14:paraId="789BEE0A" w14:textId="77777777" w:rsidR="00121160" w:rsidRPr="00121160" w:rsidRDefault="00121160" w:rsidP="000E0C21">
      <w:pPr>
        <w:rPr>
          <w:sz w:val="28"/>
          <w:szCs w:val="28"/>
        </w:rPr>
      </w:pPr>
      <w:r w:rsidRPr="00121160">
        <w:rPr>
          <w:sz w:val="28"/>
          <w:szCs w:val="28"/>
        </w:rPr>
        <w:t>3. The natural philosopher who does not complete his journey risks falling into the dead-end of</w:t>
      </w:r>
      <w:r w:rsidR="000E0C21">
        <w:rPr>
          <w:sz w:val="28"/>
          <w:szCs w:val="28"/>
        </w:rPr>
        <w:t xml:space="preserve"> </w:t>
      </w:r>
      <w:r w:rsidRPr="00121160">
        <w:rPr>
          <w:sz w:val="28"/>
          <w:szCs w:val="28"/>
        </w:rPr>
        <w:t>materialism: the belief that all that exists in the universe is matter and that the spiritual is an illusion.</w:t>
      </w:r>
    </w:p>
    <w:p w14:paraId="1107FB4D" w14:textId="77777777" w:rsidR="00121160" w:rsidRPr="00121160" w:rsidRDefault="00121160" w:rsidP="000E0C21">
      <w:pPr>
        <w:rPr>
          <w:sz w:val="28"/>
          <w:szCs w:val="28"/>
        </w:rPr>
      </w:pPr>
      <w:r w:rsidRPr="00121160">
        <w:rPr>
          <w:sz w:val="28"/>
          <w:szCs w:val="28"/>
        </w:rPr>
        <w:lastRenderedPageBreak/>
        <w:t>4. Wordsworth is a true natural philosopher, as demonstrated in Lyrical Ballads, where he transforms the</w:t>
      </w:r>
      <w:r w:rsidR="000E0C21">
        <w:rPr>
          <w:sz w:val="28"/>
          <w:szCs w:val="28"/>
        </w:rPr>
        <w:t xml:space="preserve"> </w:t>
      </w:r>
      <w:r w:rsidRPr="00121160">
        <w:rPr>
          <w:sz w:val="28"/>
          <w:szCs w:val="28"/>
        </w:rPr>
        <w:t>natural into the supernatural, the mundane into the exotic, observation into mystical perception.</w:t>
      </w:r>
    </w:p>
    <w:p w14:paraId="7A408193" w14:textId="77777777" w:rsidR="00121160" w:rsidRPr="00121160" w:rsidRDefault="00121160" w:rsidP="000E0C21">
      <w:pPr>
        <w:rPr>
          <w:sz w:val="28"/>
          <w:szCs w:val="28"/>
        </w:rPr>
      </w:pPr>
      <w:r w:rsidRPr="00121160">
        <w:rPr>
          <w:sz w:val="28"/>
          <w:szCs w:val="28"/>
        </w:rPr>
        <w:t>B. The transcendental philosopher begins his journey with transcendent mind (subject) and moves downward</w:t>
      </w:r>
      <w:r w:rsidR="000E0C21">
        <w:rPr>
          <w:sz w:val="28"/>
          <w:szCs w:val="28"/>
        </w:rPr>
        <w:t xml:space="preserve"> </w:t>
      </w:r>
      <w:r w:rsidRPr="00121160">
        <w:rPr>
          <w:sz w:val="28"/>
          <w:szCs w:val="28"/>
        </w:rPr>
        <w:t>toward nature (object).</w:t>
      </w:r>
    </w:p>
    <w:p w14:paraId="17B7E4FB" w14:textId="77777777" w:rsidR="00121160" w:rsidRPr="00121160" w:rsidRDefault="00121160" w:rsidP="000E0C21">
      <w:pPr>
        <w:rPr>
          <w:sz w:val="28"/>
          <w:szCs w:val="28"/>
        </w:rPr>
      </w:pPr>
      <w:r w:rsidRPr="00121160">
        <w:rPr>
          <w:sz w:val="28"/>
          <w:szCs w:val="28"/>
        </w:rPr>
        <w:t>1. His starting point is intuitive a priori truth: i.e., abstract, non-empirical ideals that are logically</w:t>
      </w:r>
      <w:r w:rsidR="000E0C21">
        <w:rPr>
          <w:sz w:val="28"/>
          <w:szCs w:val="28"/>
        </w:rPr>
        <w:t xml:space="preserve"> </w:t>
      </w:r>
      <w:r w:rsidRPr="00121160">
        <w:rPr>
          <w:sz w:val="28"/>
          <w:szCs w:val="28"/>
        </w:rPr>
        <w:t>groundless, but only because they are the ground of everything else. (cf., Kant’s “groundless ground”).</w:t>
      </w:r>
    </w:p>
    <w:p w14:paraId="04D83F56" w14:textId="77777777" w:rsidR="00121160" w:rsidRPr="00121160" w:rsidRDefault="00121160" w:rsidP="000E0C21">
      <w:pPr>
        <w:rPr>
          <w:sz w:val="28"/>
          <w:szCs w:val="28"/>
        </w:rPr>
      </w:pPr>
      <w:r w:rsidRPr="00121160">
        <w:rPr>
          <w:sz w:val="28"/>
          <w:szCs w:val="28"/>
        </w:rPr>
        <w:t>2. To begin such a metaphysical journey, the transcendental philosopher must first purge his mind (à la</w:t>
      </w:r>
      <w:r w:rsidR="000E0C21">
        <w:rPr>
          <w:sz w:val="28"/>
          <w:szCs w:val="28"/>
        </w:rPr>
        <w:t xml:space="preserve"> </w:t>
      </w:r>
      <w:r w:rsidRPr="00121160">
        <w:rPr>
          <w:sz w:val="28"/>
          <w:szCs w:val="28"/>
        </w:rPr>
        <w:t>Descartes) of all sensation by assuming what Coleridge calls “an absolute, scientific skepticism.”</w:t>
      </w:r>
    </w:p>
    <w:p w14:paraId="77028B06" w14:textId="77777777" w:rsidR="00121160" w:rsidRPr="00121160" w:rsidRDefault="00121160" w:rsidP="000E0C21">
      <w:pPr>
        <w:rPr>
          <w:sz w:val="28"/>
          <w:szCs w:val="28"/>
        </w:rPr>
      </w:pPr>
      <w:r w:rsidRPr="00121160">
        <w:rPr>
          <w:sz w:val="28"/>
          <w:szCs w:val="28"/>
        </w:rPr>
        <w:t>3. From this point, the transcendental philosopher moves downward (deductively) toward the sensual</w:t>
      </w:r>
      <w:r w:rsidR="000E0C21">
        <w:rPr>
          <w:sz w:val="28"/>
          <w:szCs w:val="28"/>
        </w:rPr>
        <w:t xml:space="preserve"> </w:t>
      </w:r>
      <w:r w:rsidRPr="00121160">
        <w:rPr>
          <w:sz w:val="28"/>
          <w:szCs w:val="28"/>
        </w:rPr>
        <w:t>realities of the physical world.</w:t>
      </w:r>
    </w:p>
    <w:p w14:paraId="379C5BA4" w14:textId="77777777" w:rsidR="00121160" w:rsidRPr="00121160" w:rsidRDefault="00121160" w:rsidP="00121160">
      <w:pPr>
        <w:rPr>
          <w:sz w:val="28"/>
          <w:szCs w:val="28"/>
        </w:rPr>
      </w:pPr>
      <w:r w:rsidRPr="00121160">
        <w:rPr>
          <w:sz w:val="28"/>
          <w:szCs w:val="28"/>
        </w:rPr>
        <w:t>4. His ultimate goal is to incarnate the universal in the concrete.</w:t>
      </w:r>
    </w:p>
    <w:p w14:paraId="0474832A" w14:textId="77777777" w:rsidR="00121160" w:rsidRPr="00121160" w:rsidRDefault="00121160" w:rsidP="000E0C21">
      <w:pPr>
        <w:rPr>
          <w:sz w:val="28"/>
          <w:szCs w:val="28"/>
        </w:rPr>
      </w:pPr>
      <w:r w:rsidRPr="00121160">
        <w:rPr>
          <w:sz w:val="28"/>
          <w:szCs w:val="28"/>
        </w:rPr>
        <w:t>5. The transcendental philosopher who does not complete his journey risks falling into the abyss of</w:t>
      </w:r>
      <w:r w:rsidR="000E0C21">
        <w:rPr>
          <w:sz w:val="28"/>
          <w:szCs w:val="28"/>
        </w:rPr>
        <w:t xml:space="preserve"> </w:t>
      </w:r>
      <w:r w:rsidRPr="00121160">
        <w:rPr>
          <w:sz w:val="28"/>
          <w:szCs w:val="28"/>
        </w:rPr>
        <w:t>idealism: the belief that the objective, material world has no separate existence, no integrity of its own,</w:t>
      </w:r>
      <w:r w:rsidR="000E0C21">
        <w:rPr>
          <w:sz w:val="28"/>
          <w:szCs w:val="28"/>
        </w:rPr>
        <w:t xml:space="preserve"> </w:t>
      </w:r>
      <w:r w:rsidRPr="00121160">
        <w:rPr>
          <w:sz w:val="28"/>
          <w:szCs w:val="28"/>
        </w:rPr>
        <w:t>but is a projection of our subjective perceptions.</w:t>
      </w:r>
    </w:p>
    <w:p w14:paraId="04D89AE8" w14:textId="77777777" w:rsidR="00121160" w:rsidRPr="00121160" w:rsidRDefault="00121160" w:rsidP="000E0C21">
      <w:pPr>
        <w:rPr>
          <w:sz w:val="28"/>
          <w:szCs w:val="28"/>
        </w:rPr>
      </w:pPr>
      <w:r w:rsidRPr="00121160">
        <w:rPr>
          <w:sz w:val="28"/>
          <w:szCs w:val="28"/>
        </w:rPr>
        <w:t>6. Coleridge is a true transcendental philosopher, as demonstrated in his contribution to Lyrical Ballads:</w:t>
      </w:r>
      <w:r w:rsidR="000E0C21">
        <w:rPr>
          <w:sz w:val="28"/>
          <w:szCs w:val="28"/>
        </w:rPr>
        <w:t xml:space="preserve"> </w:t>
      </w:r>
      <w:r w:rsidRPr="00121160">
        <w:rPr>
          <w:sz w:val="28"/>
          <w:szCs w:val="28"/>
        </w:rPr>
        <w:t>the treatment of supernatural events in such a way as to render them natural.</w:t>
      </w:r>
    </w:p>
    <w:p w14:paraId="04BB760D"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9</w:t>
      </w:r>
      <w:proofErr w:type="gramEnd"/>
    </w:p>
    <w:p w14:paraId="26AC73F1" w14:textId="77777777" w:rsidR="00121160" w:rsidRPr="00121160" w:rsidRDefault="00121160" w:rsidP="000E0C21">
      <w:pPr>
        <w:rPr>
          <w:sz w:val="28"/>
          <w:szCs w:val="28"/>
        </w:rPr>
      </w:pPr>
      <w:r w:rsidRPr="00121160">
        <w:rPr>
          <w:sz w:val="28"/>
          <w:szCs w:val="28"/>
        </w:rPr>
        <w:t>7. Whereas the natural philosopher is essentially Aristotelian, the transcendental philosopher is strongly</w:t>
      </w:r>
      <w:r w:rsidR="000E0C21">
        <w:rPr>
          <w:sz w:val="28"/>
          <w:szCs w:val="28"/>
        </w:rPr>
        <w:t xml:space="preserve"> </w:t>
      </w:r>
      <w:r w:rsidRPr="00121160">
        <w:rPr>
          <w:sz w:val="28"/>
          <w:szCs w:val="28"/>
        </w:rPr>
        <w:t>Platonic.</w:t>
      </w:r>
    </w:p>
    <w:p w14:paraId="40E8A643" w14:textId="77777777" w:rsidR="00121160" w:rsidRPr="00121160" w:rsidRDefault="00121160" w:rsidP="000E0C21">
      <w:pPr>
        <w:rPr>
          <w:sz w:val="28"/>
          <w:szCs w:val="28"/>
        </w:rPr>
      </w:pPr>
      <w:r w:rsidRPr="00121160">
        <w:rPr>
          <w:sz w:val="28"/>
          <w:szCs w:val="28"/>
        </w:rPr>
        <w:t>C. If both philosophers successfully complete their journeys, they will meet in the middle at a metaphysical</w:t>
      </w:r>
      <w:r w:rsidR="000E0C21">
        <w:rPr>
          <w:sz w:val="28"/>
          <w:szCs w:val="28"/>
        </w:rPr>
        <w:t xml:space="preserve"> </w:t>
      </w:r>
      <w:r w:rsidRPr="00121160">
        <w:rPr>
          <w:sz w:val="28"/>
          <w:szCs w:val="28"/>
        </w:rPr>
        <w:t>nexus point of the general and the specific.</w:t>
      </w:r>
    </w:p>
    <w:p w14:paraId="383F3DA5" w14:textId="77777777" w:rsidR="00121160" w:rsidRPr="00121160" w:rsidRDefault="00121160" w:rsidP="00121160">
      <w:pPr>
        <w:rPr>
          <w:sz w:val="28"/>
          <w:szCs w:val="28"/>
        </w:rPr>
      </w:pPr>
      <w:r w:rsidRPr="00121160">
        <w:rPr>
          <w:sz w:val="28"/>
          <w:szCs w:val="28"/>
        </w:rPr>
        <w:lastRenderedPageBreak/>
        <w:t>1. Indeed, neither journey is complete until a fusion of subject and object, mind and nature, is achieved.</w:t>
      </w:r>
    </w:p>
    <w:p w14:paraId="6D2CAC98" w14:textId="77777777" w:rsidR="00121160" w:rsidRPr="00121160" w:rsidRDefault="00121160" w:rsidP="000E0C21">
      <w:pPr>
        <w:rPr>
          <w:sz w:val="28"/>
          <w:szCs w:val="28"/>
        </w:rPr>
      </w:pPr>
      <w:r w:rsidRPr="00121160">
        <w:rPr>
          <w:sz w:val="28"/>
          <w:szCs w:val="28"/>
        </w:rPr>
        <w:t xml:space="preserve">2. As a Romantic theorist, Coleridge saw the imagination as the faculty most qualified to </w:t>
      </w:r>
      <w:proofErr w:type="gramStart"/>
      <w:r w:rsidRPr="00121160">
        <w:rPr>
          <w:sz w:val="28"/>
          <w:szCs w:val="28"/>
        </w:rPr>
        <w:t>effect</w:t>
      </w:r>
      <w:proofErr w:type="gramEnd"/>
      <w:r w:rsidRPr="00121160">
        <w:rPr>
          <w:sz w:val="28"/>
          <w:szCs w:val="28"/>
        </w:rPr>
        <w:t xml:space="preserve"> this</w:t>
      </w:r>
      <w:r w:rsidR="000E0C21">
        <w:rPr>
          <w:sz w:val="28"/>
          <w:szCs w:val="28"/>
        </w:rPr>
        <w:t xml:space="preserve"> </w:t>
      </w:r>
      <w:r w:rsidRPr="00121160">
        <w:rPr>
          <w:sz w:val="28"/>
          <w:szCs w:val="28"/>
        </w:rPr>
        <w:t>fusion (or marriage) of subject and object.</w:t>
      </w:r>
    </w:p>
    <w:p w14:paraId="65E63243" w14:textId="77777777" w:rsidR="00121160" w:rsidRPr="00121160" w:rsidRDefault="00121160" w:rsidP="000E0C21">
      <w:pPr>
        <w:rPr>
          <w:sz w:val="28"/>
          <w:szCs w:val="28"/>
        </w:rPr>
      </w:pPr>
      <w:r w:rsidRPr="00121160">
        <w:rPr>
          <w:sz w:val="28"/>
          <w:szCs w:val="28"/>
        </w:rPr>
        <w:t>3. In fact, he coined his own word, “esemplastic” (Greek for “to shape into one”), to describe the</w:t>
      </w:r>
      <w:r w:rsidR="000E0C21">
        <w:rPr>
          <w:sz w:val="28"/>
          <w:szCs w:val="28"/>
        </w:rPr>
        <w:t xml:space="preserve"> </w:t>
      </w:r>
      <w:r w:rsidRPr="00121160">
        <w:rPr>
          <w:sz w:val="28"/>
          <w:szCs w:val="28"/>
        </w:rPr>
        <w:t>imagination’s power to fuse opposites.</w:t>
      </w:r>
    </w:p>
    <w:p w14:paraId="4B2315AC" w14:textId="77777777" w:rsidR="00121160" w:rsidRPr="00121160" w:rsidRDefault="00121160" w:rsidP="000E0C21">
      <w:pPr>
        <w:rPr>
          <w:sz w:val="28"/>
          <w:szCs w:val="28"/>
        </w:rPr>
      </w:pPr>
      <w:r w:rsidRPr="00121160">
        <w:rPr>
          <w:sz w:val="28"/>
          <w:szCs w:val="28"/>
        </w:rPr>
        <w:t>4. Whereas eighteenth-century theorists tended to use the words “imagination” and “fancy”</w:t>
      </w:r>
      <w:r w:rsidR="000E0C21">
        <w:rPr>
          <w:sz w:val="28"/>
          <w:szCs w:val="28"/>
        </w:rPr>
        <w:t xml:space="preserve"> </w:t>
      </w:r>
      <w:r w:rsidRPr="00121160">
        <w:rPr>
          <w:sz w:val="28"/>
          <w:szCs w:val="28"/>
        </w:rPr>
        <w:t>interchangeably, Coleridge asserted that they were distinct powers.</w:t>
      </w:r>
    </w:p>
    <w:p w14:paraId="1C033F74" w14:textId="77777777" w:rsidR="00121160" w:rsidRPr="00121160" w:rsidRDefault="00121160" w:rsidP="000E0C21">
      <w:pPr>
        <w:rPr>
          <w:sz w:val="28"/>
          <w:szCs w:val="28"/>
        </w:rPr>
      </w:pPr>
      <w:r w:rsidRPr="00121160">
        <w:rPr>
          <w:sz w:val="28"/>
          <w:szCs w:val="28"/>
        </w:rPr>
        <w:t>5. Thus, while the fancy is a lesser, limited power that can only shift images around into new patterns,</w:t>
      </w:r>
      <w:r w:rsidR="000E0C21">
        <w:rPr>
          <w:sz w:val="28"/>
          <w:szCs w:val="28"/>
        </w:rPr>
        <w:t xml:space="preserve"> </w:t>
      </w:r>
      <w:r w:rsidRPr="00121160">
        <w:rPr>
          <w:sz w:val="28"/>
          <w:szCs w:val="28"/>
        </w:rPr>
        <w:t>the imagination is freer, more vital. It can recombine ideas and images at will to create new, higher</w:t>
      </w:r>
      <w:r w:rsidR="000E0C21">
        <w:rPr>
          <w:sz w:val="28"/>
          <w:szCs w:val="28"/>
        </w:rPr>
        <w:t xml:space="preserve"> </w:t>
      </w:r>
      <w:r w:rsidRPr="00121160">
        <w:rPr>
          <w:sz w:val="28"/>
          <w:szCs w:val="28"/>
        </w:rPr>
        <w:t>unities.</w:t>
      </w:r>
    </w:p>
    <w:p w14:paraId="43A6020F" w14:textId="77777777" w:rsidR="00121160" w:rsidRPr="00121160" w:rsidRDefault="00121160" w:rsidP="000E0C21">
      <w:pPr>
        <w:rPr>
          <w:sz w:val="28"/>
          <w:szCs w:val="28"/>
        </w:rPr>
      </w:pPr>
      <w:r w:rsidRPr="00121160">
        <w:rPr>
          <w:sz w:val="28"/>
          <w:szCs w:val="28"/>
        </w:rPr>
        <w:t>6. Only the imagination has both the perceptive power to see similitude lurking within dissimilitude,</w:t>
      </w:r>
      <w:r w:rsidR="000E0C21">
        <w:rPr>
          <w:sz w:val="28"/>
          <w:szCs w:val="28"/>
        </w:rPr>
        <w:t xml:space="preserve"> </w:t>
      </w:r>
      <w:r w:rsidRPr="00121160">
        <w:rPr>
          <w:sz w:val="28"/>
          <w:szCs w:val="28"/>
        </w:rPr>
        <w:t>unity in the midst of multeity, and the synthetic power to fuse and reconcile opposites into one.</w:t>
      </w:r>
    </w:p>
    <w:p w14:paraId="52A9C6C6" w14:textId="77777777" w:rsidR="00121160" w:rsidRPr="00121160" w:rsidRDefault="00121160" w:rsidP="000E0C21">
      <w:pPr>
        <w:rPr>
          <w:sz w:val="28"/>
          <w:szCs w:val="28"/>
        </w:rPr>
      </w:pPr>
      <w:r w:rsidRPr="00121160">
        <w:rPr>
          <w:sz w:val="28"/>
          <w:szCs w:val="28"/>
        </w:rPr>
        <w:t>III. The ideal of the fusion of opposites that is so vital for both the transcendental and natural philosopher lies</w:t>
      </w:r>
      <w:r w:rsidR="000E0C21">
        <w:rPr>
          <w:sz w:val="28"/>
          <w:szCs w:val="28"/>
        </w:rPr>
        <w:t xml:space="preserve"> </w:t>
      </w:r>
      <w:r w:rsidRPr="00121160">
        <w:rPr>
          <w:sz w:val="28"/>
          <w:szCs w:val="28"/>
        </w:rPr>
        <w:t>behind most of Coleridge’s literary theory.</w:t>
      </w:r>
    </w:p>
    <w:p w14:paraId="563B8527" w14:textId="77777777" w:rsidR="00121160" w:rsidRPr="00121160" w:rsidRDefault="00121160" w:rsidP="000E0C21">
      <w:pPr>
        <w:rPr>
          <w:sz w:val="28"/>
          <w:szCs w:val="28"/>
        </w:rPr>
      </w:pPr>
      <w:r w:rsidRPr="00121160">
        <w:rPr>
          <w:sz w:val="28"/>
          <w:szCs w:val="28"/>
        </w:rPr>
        <w:t>A. It gives us the key to understanding Coleridge’s famous distinction between the primary and the secondary</w:t>
      </w:r>
      <w:r w:rsidR="000E0C21">
        <w:rPr>
          <w:sz w:val="28"/>
          <w:szCs w:val="28"/>
        </w:rPr>
        <w:t xml:space="preserve"> </w:t>
      </w:r>
      <w:r w:rsidRPr="00121160">
        <w:rPr>
          <w:sz w:val="28"/>
          <w:szCs w:val="28"/>
        </w:rPr>
        <w:t>imagination.</w:t>
      </w:r>
    </w:p>
    <w:p w14:paraId="4470003C" w14:textId="77777777" w:rsidR="00121160" w:rsidRPr="00121160" w:rsidRDefault="00121160" w:rsidP="000E0C21">
      <w:pPr>
        <w:rPr>
          <w:sz w:val="28"/>
          <w:szCs w:val="28"/>
        </w:rPr>
      </w:pPr>
      <w:r w:rsidRPr="00121160">
        <w:rPr>
          <w:sz w:val="28"/>
          <w:szCs w:val="28"/>
        </w:rPr>
        <w:t>1. Primary imagination occurs when our own individual (subjective) consciousness is passively inspired</w:t>
      </w:r>
      <w:r w:rsidR="000E0C21">
        <w:rPr>
          <w:sz w:val="28"/>
          <w:szCs w:val="28"/>
        </w:rPr>
        <w:t xml:space="preserve"> </w:t>
      </w:r>
      <w:r w:rsidRPr="00121160">
        <w:rPr>
          <w:sz w:val="28"/>
          <w:szCs w:val="28"/>
        </w:rPr>
        <w:t>by the absolute self-consciousness of God (the Great I AM): an echo in the finite mind of the infinite.</w:t>
      </w:r>
    </w:p>
    <w:p w14:paraId="17C5DA30" w14:textId="77777777" w:rsidR="00121160" w:rsidRPr="00121160" w:rsidRDefault="00121160" w:rsidP="000E0C21">
      <w:pPr>
        <w:rPr>
          <w:sz w:val="28"/>
          <w:szCs w:val="28"/>
        </w:rPr>
      </w:pPr>
      <w:r w:rsidRPr="00121160">
        <w:rPr>
          <w:sz w:val="28"/>
          <w:szCs w:val="28"/>
        </w:rPr>
        <w:t>2. Artists who make use of this creative power are essentially “divine ventriloquists,” poet-prophets who</w:t>
      </w:r>
      <w:r w:rsidR="000E0C21">
        <w:rPr>
          <w:sz w:val="28"/>
          <w:szCs w:val="28"/>
        </w:rPr>
        <w:t xml:space="preserve"> </w:t>
      </w:r>
      <w:r w:rsidRPr="00121160">
        <w:rPr>
          <w:sz w:val="28"/>
          <w:szCs w:val="28"/>
        </w:rPr>
        <w:t>receive direct inspiration from above and respond passively with a song or a poem.</w:t>
      </w:r>
    </w:p>
    <w:p w14:paraId="1C50157E" w14:textId="77777777" w:rsidR="00121160" w:rsidRPr="00121160" w:rsidRDefault="00121160" w:rsidP="000E0C21">
      <w:pPr>
        <w:rPr>
          <w:sz w:val="28"/>
          <w:szCs w:val="28"/>
        </w:rPr>
      </w:pPr>
      <w:r w:rsidRPr="00121160">
        <w:rPr>
          <w:sz w:val="28"/>
          <w:szCs w:val="28"/>
        </w:rPr>
        <w:t>3. Though all Romantics yearn for this direct inspiration, Coleridge yet hails the secondary imagination</w:t>
      </w:r>
      <w:r w:rsidR="000E0C21">
        <w:rPr>
          <w:sz w:val="28"/>
          <w:szCs w:val="28"/>
        </w:rPr>
        <w:t xml:space="preserve"> </w:t>
      </w:r>
      <w:r w:rsidRPr="00121160">
        <w:rPr>
          <w:sz w:val="28"/>
          <w:szCs w:val="28"/>
        </w:rPr>
        <w:t>as the true source of poetry.</w:t>
      </w:r>
    </w:p>
    <w:p w14:paraId="47554323" w14:textId="77777777" w:rsidR="00121160" w:rsidRPr="00121160" w:rsidRDefault="00121160" w:rsidP="00B224C7">
      <w:pPr>
        <w:rPr>
          <w:sz w:val="28"/>
          <w:szCs w:val="28"/>
        </w:rPr>
      </w:pPr>
      <w:r w:rsidRPr="00121160">
        <w:rPr>
          <w:sz w:val="28"/>
          <w:szCs w:val="28"/>
        </w:rPr>
        <w:lastRenderedPageBreak/>
        <w:t>4. Whereas the primary imagination is passive, the secondary is active: “it dissolves, dissipates, diffuses,</w:t>
      </w:r>
      <w:r w:rsidR="00B224C7">
        <w:rPr>
          <w:sz w:val="28"/>
          <w:szCs w:val="28"/>
        </w:rPr>
        <w:t xml:space="preserve"> </w:t>
      </w:r>
      <w:r w:rsidRPr="00121160">
        <w:rPr>
          <w:sz w:val="28"/>
          <w:szCs w:val="28"/>
        </w:rPr>
        <w:t>in order to recreate.”</w:t>
      </w:r>
    </w:p>
    <w:p w14:paraId="2CFD70AE" w14:textId="77777777" w:rsidR="00121160" w:rsidRPr="00121160" w:rsidRDefault="00121160" w:rsidP="00B224C7">
      <w:pPr>
        <w:rPr>
          <w:sz w:val="28"/>
          <w:szCs w:val="28"/>
        </w:rPr>
      </w:pPr>
      <w:r w:rsidRPr="00121160">
        <w:rPr>
          <w:sz w:val="28"/>
          <w:szCs w:val="28"/>
        </w:rPr>
        <w:t>5. That is to say, it takes the raw material given it by inspiration, breaks it down, and then reshapes it into</w:t>
      </w:r>
      <w:r w:rsidR="00B224C7">
        <w:rPr>
          <w:sz w:val="28"/>
          <w:szCs w:val="28"/>
        </w:rPr>
        <w:t xml:space="preserve"> </w:t>
      </w:r>
      <w:r w:rsidRPr="00121160">
        <w:rPr>
          <w:sz w:val="28"/>
          <w:szCs w:val="28"/>
        </w:rPr>
        <w:t>a new and vital form.</w:t>
      </w:r>
    </w:p>
    <w:p w14:paraId="11D88A52" w14:textId="77777777" w:rsidR="00121160" w:rsidRPr="00121160" w:rsidRDefault="00121160" w:rsidP="00B224C7">
      <w:pPr>
        <w:rPr>
          <w:sz w:val="28"/>
          <w:szCs w:val="28"/>
        </w:rPr>
      </w:pPr>
      <w:r w:rsidRPr="00121160">
        <w:rPr>
          <w:sz w:val="28"/>
          <w:szCs w:val="28"/>
        </w:rPr>
        <w:t>6. It is precisely this esemplastic power of the secondary imagination that enables it to create organic</w:t>
      </w:r>
      <w:r w:rsidR="00B224C7">
        <w:rPr>
          <w:sz w:val="28"/>
          <w:szCs w:val="28"/>
        </w:rPr>
        <w:t xml:space="preserve"> </w:t>
      </w:r>
      <w:r w:rsidRPr="00121160">
        <w:rPr>
          <w:sz w:val="28"/>
          <w:szCs w:val="28"/>
        </w:rPr>
        <w:t>wholes, symbols, and concrete universals.</w:t>
      </w:r>
    </w:p>
    <w:p w14:paraId="3B3F2DBA" w14:textId="77777777" w:rsidR="00121160" w:rsidRPr="00121160" w:rsidRDefault="00121160" w:rsidP="00B224C7">
      <w:pPr>
        <w:rPr>
          <w:sz w:val="28"/>
          <w:szCs w:val="28"/>
        </w:rPr>
      </w:pPr>
      <w:r w:rsidRPr="00121160">
        <w:rPr>
          <w:sz w:val="28"/>
          <w:szCs w:val="28"/>
        </w:rPr>
        <w:t>B. Working from the philosophical/aesthetic theories of Aristotle, Kant, and Schiller (and others), Coleridge</w:t>
      </w:r>
      <w:r w:rsidR="00B224C7">
        <w:rPr>
          <w:sz w:val="28"/>
          <w:szCs w:val="28"/>
        </w:rPr>
        <w:t xml:space="preserve"> </w:t>
      </w:r>
      <w:r w:rsidRPr="00121160">
        <w:rPr>
          <w:sz w:val="28"/>
          <w:szCs w:val="28"/>
        </w:rPr>
        <w:t>fashioned an organic theory of poetry.</w:t>
      </w:r>
    </w:p>
    <w:p w14:paraId="01CA0C6B" w14:textId="77777777" w:rsidR="00121160" w:rsidRPr="00121160" w:rsidRDefault="00121160" w:rsidP="00B224C7">
      <w:pPr>
        <w:rPr>
          <w:sz w:val="28"/>
          <w:szCs w:val="28"/>
        </w:rPr>
      </w:pPr>
      <w:r w:rsidRPr="00121160">
        <w:rPr>
          <w:sz w:val="28"/>
          <w:szCs w:val="28"/>
        </w:rPr>
        <w:t>1. He viewed a poem as an almost-living organism in which the whole not only contains each part, but</w:t>
      </w:r>
      <w:r w:rsidR="00B224C7">
        <w:rPr>
          <w:sz w:val="28"/>
          <w:szCs w:val="28"/>
        </w:rPr>
        <w:t xml:space="preserve"> </w:t>
      </w:r>
      <w:r w:rsidRPr="00121160">
        <w:rPr>
          <w:sz w:val="28"/>
          <w:szCs w:val="28"/>
        </w:rPr>
        <w:t>each part contains within itself the whole.</w:t>
      </w:r>
    </w:p>
    <w:p w14:paraId="3F4B222A" w14:textId="77777777" w:rsidR="00121160" w:rsidRPr="00121160" w:rsidRDefault="00121160" w:rsidP="00B224C7">
      <w:pPr>
        <w:rPr>
          <w:sz w:val="28"/>
          <w:szCs w:val="28"/>
        </w:rPr>
      </w:pPr>
      <w:r w:rsidRPr="00121160">
        <w:rPr>
          <w:sz w:val="28"/>
          <w:szCs w:val="28"/>
        </w:rPr>
        <w:t>2. In the same way, the seed within the apple contains within itself the potential not only for another</w:t>
      </w:r>
      <w:r w:rsidR="00B224C7">
        <w:rPr>
          <w:sz w:val="28"/>
          <w:szCs w:val="28"/>
        </w:rPr>
        <w:t xml:space="preserve"> </w:t>
      </w:r>
      <w:r w:rsidRPr="00121160">
        <w:rPr>
          <w:sz w:val="28"/>
          <w:szCs w:val="28"/>
        </w:rPr>
        <w:t>apple but for an entire grove of apple trees.</w:t>
      </w:r>
    </w:p>
    <w:p w14:paraId="406A6F11" w14:textId="77777777" w:rsidR="00121160" w:rsidRPr="00121160" w:rsidRDefault="00121160" w:rsidP="00B224C7">
      <w:pPr>
        <w:rPr>
          <w:sz w:val="28"/>
          <w:szCs w:val="28"/>
        </w:rPr>
      </w:pPr>
      <w:r w:rsidRPr="00121160">
        <w:rPr>
          <w:sz w:val="28"/>
          <w:szCs w:val="28"/>
        </w:rPr>
        <w:t xml:space="preserve">3. In fact, Coleridge’s definition of a poem includes the criterion that it </w:t>
      </w:r>
      <w:proofErr w:type="gramStart"/>
      <w:r w:rsidRPr="00121160">
        <w:rPr>
          <w:sz w:val="28"/>
          <w:szCs w:val="28"/>
        </w:rPr>
        <w:t>give</w:t>
      </w:r>
      <w:proofErr w:type="gramEnd"/>
      <w:r w:rsidRPr="00121160">
        <w:rPr>
          <w:sz w:val="28"/>
          <w:szCs w:val="28"/>
        </w:rPr>
        <w:t xml:space="preserve"> equal pleasure in the whole</w:t>
      </w:r>
      <w:r w:rsidR="00B224C7">
        <w:rPr>
          <w:sz w:val="28"/>
          <w:szCs w:val="28"/>
        </w:rPr>
        <w:t xml:space="preserve"> </w:t>
      </w:r>
      <w:r w:rsidRPr="00121160">
        <w:rPr>
          <w:sz w:val="28"/>
          <w:szCs w:val="28"/>
        </w:rPr>
        <w:t>as it does in each part.</w:t>
      </w:r>
    </w:p>
    <w:p w14:paraId="4E33A66F" w14:textId="77777777" w:rsidR="00121160" w:rsidRPr="00121160" w:rsidRDefault="00121160" w:rsidP="00B224C7">
      <w:pPr>
        <w:rPr>
          <w:sz w:val="28"/>
          <w:szCs w:val="28"/>
        </w:rPr>
      </w:pPr>
      <w:r w:rsidRPr="00121160">
        <w:rPr>
          <w:sz w:val="28"/>
          <w:szCs w:val="28"/>
        </w:rPr>
        <w:t>4. In an organic whole, there is a dynamic, incarnational relationship between form and content, as</w:t>
      </w:r>
      <w:r w:rsidR="00B224C7">
        <w:rPr>
          <w:sz w:val="28"/>
          <w:szCs w:val="28"/>
        </w:rPr>
        <w:t xml:space="preserve"> </w:t>
      </w:r>
      <w:r w:rsidRPr="00121160">
        <w:rPr>
          <w:sz w:val="28"/>
          <w:szCs w:val="28"/>
        </w:rPr>
        <w:t>though the content of the poem had (like Hegel’s Idea) created its own form.</w:t>
      </w:r>
    </w:p>
    <w:p w14:paraId="2E84C033" w14:textId="77777777" w:rsidR="00121160" w:rsidRPr="00121160" w:rsidRDefault="00121160" w:rsidP="00121160">
      <w:pPr>
        <w:rPr>
          <w:sz w:val="28"/>
          <w:szCs w:val="28"/>
        </w:rPr>
      </w:pPr>
      <w:r w:rsidRPr="00121160">
        <w:rPr>
          <w:sz w:val="28"/>
          <w:szCs w:val="28"/>
        </w:rPr>
        <w:t>5. Ideas and images are fused and dissimilitude is resolved into similitude.</w:t>
      </w:r>
    </w:p>
    <w:p w14:paraId="35CE3022" w14:textId="77777777" w:rsidR="00121160" w:rsidRPr="00121160" w:rsidRDefault="00121160" w:rsidP="00B224C7">
      <w:pPr>
        <w:rPr>
          <w:sz w:val="28"/>
          <w:szCs w:val="28"/>
        </w:rPr>
      </w:pPr>
      <w:r w:rsidRPr="00121160">
        <w:rPr>
          <w:sz w:val="28"/>
          <w:szCs w:val="28"/>
        </w:rPr>
        <w:t>6. One way to test if a poem is organic is to ask if anything can be added to or taken away from it; if it</w:t>
      </w:r>
      <w:r w:rsidR="00B224C7">
        <w:rPr>
          <w:sz w:val="28"/>
          <w:szCs w:val="28"/>
        </w:rPr>
        <w:t xml:space="preserve"> </w:t>
      </w:r>
      <w:r w:rsidRPr="00121160">
        <w:rPr>
          <w:sz w:val="28"/>
          <w:szCs w:val="28"/>
        </w:rPr>
        <w:t>can, the poet has obviously neither fully realized his purpose nor achieved a complete fusion of parts</w:t>
      </w:r>
      <w:r w:rsidR="00B224C7">
        <w:rPr>
          <w:sz w:val="28"/>
          <w:szCs w:val="28"/>
        </w:rPr>
        <w:t xml:space="preserve"> </w:t>
      </w:r>
      <w:r w:rsidRPr="00121160">
        <w:rPr>
          <w:sz w:val="28"/>
          <w:szCs w:val="28"/>
        </w:rPr>
        <w:t>and whole.</w:t>
      </w:r>
    </w:p>
    <w:p w14:paraId="42194664" w14:textId="77777777" w:rsidR="00121160" w:rsidRPr="00121160" w:rsidRDefault="00121160" w:rsidP="00B224C7">
      <w:pPr>
        <w:rPr>
          <w:sz w:val="28"/>
          <w:szCs w:val="28"/>
        </w:rPr>
      </w:pPr>
      <w:r w:rsidRPr="00121160">
        <w:rPr>
          <w:sz w:val="28"/>
          <w:szCs w:val="28"/>
        </w:rPr>
        <w:t>7. Coleridge revolutionized the study of Shakespeare by demonstrating that his plays are not the uneven</w:t>
      </w:r>
      <w:r w:rsidR="00B224C7">
        <w:rPr>
          <w:sz w:val="28"/>
          <w:szCs w:val="28"/>
        </w:rPr>
        <w:t xml:space="preserve"> </w:t>
      </w:r>
      <w:r w:rsidRPr="00121160">
        <w:rPr>
          <w:sz w:val="28"/>
          <w:szCs w:val="28"/>
        </w:rPr>
        <w:t>products of an inartistic genius but organic wholes in which each part functions within the whole.</w:t>
      </w:r>
    </w:p>
    <w:p w14:paraId="5EAE5373" w14:textId="77777777" w:rsidR="00121160" w:rsidRPr="00121160" w:rsidRDefault="00121160" w:rsidP="00B224C7">
      <w:pPr>
        <w:rPr>
          <w:sz w:val="28"/>
          <w:szCs w:val="28"/>
        </w:rPr>
      </w:pPr>
      <w:r w:rsidRPr="00121160">
        <w:rPr>
          <w:sz w:val="28"/>
          <w:szCs w:val="28"/>
        </w:rPr>
        <w:t>C. Unlike many theorists before him, Coleridge privileged symbols over allegories, for he felt they came</w:t>
      </w:r>
      <w:r w:rsidR="00B224C7">
        <w:rPr>
          <w:sz w:val="28"/>
          <w:szCs w:val="28"/>
        </w:rPr>
        <w:t xml:space="preserve"> </w:t>
      </w:r>
      <w:r w:rsidRPr="00121160">
        <w:rPr>
          <w:sz w:val="28"/>
          <w:szCs w:val="28"/>
        </w:rPr>
        <w:t>closer to the ideal of the organic whole.</w:t>
      </w:r>
    </w:p>
    <w:p w14:paraId="60C45CE9" w14:textId="77777777" w:rsidR="00121160" w:rsidRPr="00121160" w:rsidRDefault="00121160" w:rsidP="00B224C7">
      <w:pPr>
        <w:rPr>
          <w:sz w:val="28"/>
          <w:szCs w:val="28"/>
        </w:rPr>
      </w:pPr>
      <w:r w:rsidRPr="00121160">
        <w:rPr>
          <w:sz w:val="28"/>
          <w:szCs w:val="28"/>
        </w:rPr>
        <w:lastRenderedPageBreak/>
        <w:t>1. In an allegory, an abstract notion (the inner struggle between good and evil) is merely translated into a</w:t>
      </w:r>
      <w:r w:rsidR="00B224C7">
        <w:rPr>
          <w:sz w:val="28"/>
          <w:szCs w:val="28"/>
        </w:rPr>
        <w:t xml:space="preserve"> </w:t>
      </w:r>
      <w:r w:rsidRPr="00121160">
        <w:rPr>
          <w:sz w:val="28"/>
          <w:szCs w:val="28"/>
        </w:rPr>
        <w:t>picture language (the devil on one shoulder, the angel on the other).</w:t>
      </w:r>
    </w:p>
    <w:p w14:paraId="682D3354"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10</w:t>
      </w:r>
      <w:proofErr w:type="gramEnd"/>
    </w:p>
    <w:p w14:paraId="291711CE" w14:textId="77777777" w:rsidR="00121160" w:rsidRPr="00121160" w:rsidRDefault="00121160" w:rsidP="00B224C7">
      <w:pPr>
        <w:rPr>
          <w:sz w:val="28"/>
          <w:szCs w:val="28"/>
        </w:rPr>
      </w:pPr>
      <w:r w:rsidRPr="00121160">
        <w:rPr>
          <w:sz w:val="28"/>
          <w:szCs w:val="28"/>
        </w:rPr>
        <w:t>2. There is no essential link between the idea and the picture: one simply stands in for the other, with the</w:t>
      </w:r>
      <w:r w:rsidR="00B224C7">
        <w:rPr>
          <w:sz w:val="28"/>
          <w:szCs w:val="28"/>
        </w:rPr>
        <w:t xml:space="preserve"> </w:t>
      </w:r>
      <w:r w:rsidRPr="00121160">
        <w:rPr>
          <w:sz w:val="28"/>
          <w:szCs w:val="28"/>
        </w:rPr>
        <w:t>picture remaining merely that.</w:t>
      </w:r>
    </w:p>
    <w:p w14:paraId="7512E213" w14:textId="77777777" w:rsidR="00121160" w:rsidRPr="00121160" w:rsidRDefault="00121160" w:rsidP="00B224C7">
      <w:pPr>
        <w:rPr>
          <w:sz w:val="28"/>
          <w:szCs w:val="28"/>
        </w:rPr>
      </w:pPr>
      <w:r w:rsidRPr="00121160">
        <w:rPr>
          <w:sz w:val="28"/>
          <w:szCs w:val="28"/>
        </w:rPr>
        <w:t>3. In a symbol, however, the abstract notion (the salvific blood of Christ) is seen in and through the</w:t>
      </w:r>
      <w:r w:rsidR="00B224C7">
        <w:rPr>
          <w:sz w:val="28"/>
          <w:szCs w:val="28"/>
        </w:rPr>
        <w:t xml:space="preserve"> </w:t>
      </w:r>
      <w:r w:rsidRPr="00121160">
        <w:rPr>
          <w:sz w:val="28"/>
          <w:szCs w:val="28"/>
        </w:rPr>
        <w:t>physical symbol (the communion wine).</w:t>
      </w:r>
    </w:p>
    <w:p w14:paraId="7077F5B9" w14:textId="77777777" w:rsidR="00121160" w:rsidRPr="00121160" w:rsidRDefault="00121160" w:rsidP="00B224C7">
      <w:pPr>
        <w:rPr>
          <w:sz w:val="28"/>
          <w:szCs w:val="28"/>
        </w:rPr>
      </w:pPr>
      <w:r w:rsidRPr="00121160">
        <w:rPr>
          <w:sz w:val="28"/>
          <w:szCs w:val="28"/>
        </w:rPr>
        <w:t>4. In the symbol, specific and general, temporal and eternal, concrete and universal meet and fuse in an</w:t>
      </w:r>
      <w:r w:rsidR="00B224C7">
        <w:rPr>
          <w:sz w:val="28"/>
          <w:szCs w:val="28"/>
        </w:rPr>
        <w:t xml:space="preserve"> </w:t>
      </w:r>
      <w:r w:rsidRPr="00121160">
        <w:rPr>
          <w:sz w:val="28"/>
          <w:szCs w:val="28"/>
        </w:rPr>
        <w:t>almost mystical, incarnational way.</w:t>
      </w:r>
    </w:p>
    <w:p w14:paraId="451AC01B" w14:textId="77777777" w:rsidR="00121160" w:rsidRPr="00121160" w:rsidRDefault="00121160" w:rsidP="00B224C7">
      <w:pPr>
        <w:rPr>
          <w:sz w:val="28"/>
          <w:szCs w:val="28"/>
        </w:rPr>
      </w:pPr>
      <w:r w:rsidRPr="00121160">
        <w:rPr>
          <w:sz w:val="28"/>
          <w:szCs w:val="28"/>
        </w:rPr>
        <w:t>D. Coleridge, again echoing Aristotle and Kant, uses the phrase “concrete universal” to denote the highest</w:t>
      </w:r>
      <w:r w:rsidR="00B224C7">
        <w:rPr>
          <w:sz w:val="28"/>
          <w:szCs w:val="28"/>
        </w:rPr>
        <w:t xml:space="preserve"> </w:t>
      </w:r>
      <w:r w:rsidRPr="00121160">
        <w:rPr>
          <w:sz w:val="28"/>
          <w:szCs w:val="28"/>
        </w:rPr>
        <w:t>forms of organic wholes and symbols.</w:t>
      </w:r>
    </w:p>
    <w:p w14:paraId="2E489610" w14:textId="77777777" w:rsidR="00121160" w:rsidRPr="00121160" w:rsidRDefault="00121160" w:rsidP="00B224C7">
      <w:pPr>
        <w:rPr>
          <w:sz w:val="28"/>
          <w:szCs w:val="28"/>
        </w:rPr>
      </w:pPr>
      <w:r w:rsidRPr="00121160">
        <w:rPr>
          <w:sz w:val="28"/>
          <w:szCs w:val="28"/>
        </w:rPr>
        <w:t>1. To call a poem a concrete universal is to say that, within the microcosm of the poem, a universal idea</w:t>
      </w:r>
      <w:r w:rsidR="00B224C7">
        <w:rPr>
          <w:sz w:val="28"/>
          <w:szCs w:val="28"/>
        </w:rPr>
        <w:t xml:space="preserve"> </w:t>
      </w:r>
      <w:r w:rsidRPr="00121160">
        <w:rPr>
          <w:sz w:val="28"/>
          <w:szCs w:val="28"/>
        </w:rPr>
        <w:t>has been fully realized in a concrete form (the book and movie The English Patient is an example of</w:t>
      </w:r>
      <w:r w:rsidR="00B224C7">
        <w:rPr>
          <w:sz w:val="28"/>
          <w:szCs w:val="28"/>
        </w:rPr>
        <w:t xml:space="preserve"> </w:t>
      </w:r>
      <w:r w:rsidRPr="00121160">
        <w:rPr>
          <w:sz w:val="28"/>
          <w:szCs w:val="28"/>
        </w:rPr>
        <w:t>such a realization).</w:t>
      </w:r>
    </w:p>
    <w:p w14:paraId="31B1BDE1" w14:textId="77777777" w:rsidR="00121160" w:rsidRPr="00121160" w:rsidRDefault="00121160" w:rsidP="00B224C7">
      <w:pPr>
        <w:rPr>
          <w:sz w:val="28"/>
          <w:szCs w:val="28"/>
        </w:rPr>
      </w:pPr>
      <w:r w:rsidRPr="00121160">
        <w:rPr>
          <w:sz w:val="28"/>
          <w:szCs w:val="28"/>
        </w:rPr>
        <w:t>2. Just as Christ, via the esemplastic power of the Incarnation, became both fully Man and fully God, so</w:t>
      </w:r>
      <w:r w:rsidR="00B224C7">
        <w:rPr>
          <w:sz w:val="28"/>
          <w:szCs w:val="28"/>
        </w:rPr>
        <w:t xml:space="preserve"> </w:t>
      </w:r>
      <w:r w:rsidRPr="00121160">
        <w:rPr>
          <w:sz w:val="28"/>
          <w:szCs w:val="28"/>
        </w:rPr>
        <w:t>the concrete universal effects a full fusion of an abstract, non-physical idea and a specific, physical</w:t>
      </w:r>
      <w:r w:rsidR="00B224C7">
        <w:rPr>
          <w:sz w:val="28"/>
          <w:szCs w:val="28"/>
        </w:rPr>
        <w:t xml:space="preserve"> </w:t>
      </w:r>
      <w:r w:rsidRPr="00121160">
        <w:rPr>
          <w:sz w:val="28"/>
          <w:szCs w:val="28"/>
        </w:rPr>
        <w:t>image.</w:t>
      </w:r>
    </w:p>
    <w:p w14:paraId="0ACE20F5" w14:textId="77777777" w:rsidR="00121160" w:rsidRPr="00121160" w:rsidRDefault="00121160" w:rsidP="00B224C7">
      <w:pPr>
        <w:rPr>
          <w:sz w:val="28"/>
          <w:szCs w:val="28"/>
        </w:rPr>
      </w:pPr>
      <w:r w:rsidRPr="00121160">
        <w:rPr>
          <w:sz w:val="28"/>
          <w:szCs w:val="28"/>
        </w:rPr>
        <w:t>3. The mystical, reciprocal relationship that forms within such poems is timeless; it is as if the concrete</w:t>
      </w:r>
      <w:r w:rsidR="00B224C7">
        <w:rPr>
          <w:sz w:val="28"/>
          <w:szCs w:val="28"/>
        </w:rPr>
        <w:t xml:space="preserve"> </w:t>
      </w:r>
      <w:r w:rsidRPr="00121160">
        <w:rPr>
          <w:sz w:val="28"/>
          <w:szCs w:val="28"/>
        </w:rPr>
        <w:t>image has been carried up into the realm of the idea even as the idea descends and dwells within the</w:t>
      </w:r>
      <w:r w:rsidR="00B224C7">
        <w:rPr>
          <w:sz w:val="28"/>
          <w:szCs w:val="28"/>
        </w:rPr>
        <w:t xml:space="preserve"> </w:t>
      </w:r>
      <w:r w:rsidRPr="00121160">
        <w:rPr>
          <w:sz w:val="28"/>
          <w:szCs w:val="28"/>
        </w:rPr>
        <w:t>image.</w:t>
      </w:r>
    </w:p>
    <w:p w14:paraId="20D2FDAB" w14:textId="77777777" w:rsidR="00121160" w:rsidRPr="00121160" w:rsidRDefault="00121160" w:rsidP="00121160">
      <w:pPr>
        <w:rPr>
          <w:sz w:val="28"/>
          <w:szCs w:val="28"/>
        </w:rPr>
      </w:pPr>
      <w:r w:rsidRPr="00121160">
        <w:rPr>
          <w:sz w:val="28"/>
          <w:szCs w:val="28"/>
        </w:rPr>
        <w:t>Essential Reading:</w:t>
      </w:r>
    </w:p>
    <w:p w14:paraId="595A5878" w14:textId="77777777" w:rsidR="00121160" w:rsidRPr="00121160" w:rsidRDefault="00121160" w:rsidP="00121160">
      <w:pPr>
        <w:rPr>
          <w:sz w:val="28"/>
          <w:szCs w:val="28"/>
        </w:rPr>
      </w:pPr>
      <w:r w:rsidRPr="00121160">
        <w:rPr>
          <w:sz w:val="28"/>
          <w:szCs w:val="28"/>
        </w:rPr>
        <w:t>Samuel Taylor Coleridge, Selected Readings, in Adams.</w:t>
      </w:r>
    </w:p>
    <w:p w14:paraId="7A00DB24" w14:textId="77777777" w:rsidR="00121160" w:rsidRPr="00121160" w:rsidRDefault="00121160" w:rsidP="00121160">
      <w:pPr>
        <w:rPr>
          <w:sz w:val="28"/>
          <w:szCs w:val="28"/>
        </w:rPr>
      </w:pPr>
      <w:r w:rsidRPr="00121160">
        <w:rPr>
          <w:sz w:val="28"/>
          <w:szCs w:val="28"/>
        </w:rPr>
        <w:t>Supplementary Reading:</w:t>
      </w:r>
    </w:p>
    <w:p w14:paraId="0DE3F555" w14:textId="77777777" w:rsidR="00121160" w:rsidRPr="00121160" w:rsidRDefault="00121160" w:rsidP="00121160">
      <w:pPr>
        <w:rPr>
          <w:sz w:val="28"/>
          <w:szCs w:val="28"/>
        </w:rPr>
      </w:pPr>
      <w:r w:rsidRPr="00121160">
        <w:rPr>
          <w:sz w:val="28"/>
          <w:szCs w:val="28"/>
        </w:rPr>
        <w:t>Coleridge, Biographia Literaria, Text and Editors’ Introduction.</w:t>
      </w:r>
    </w:p>
    <w:p w14:paraId="7D477E17" w14:textId="77777777" w:rsidR="00121160" w:rsidRPr="00121160" w:rsidRDefault="00121160" w:rsidP="00121160">
      <w:pPr>
        <w:rPr>
          <w:sz w:val="28"/>
          <w:szCs w:val="28"/>
        </w:rPr>
      </w:pPr>
      <w:r w:rsidRPr="00121160">
        <w:rPr>
          <w:sz w:val="28"/>
          <w:szCs w:val="28"/>
        </w:rPr>
        <w:t>Wimsatt and Brooks, Literary Criticism: A Short History, Chapter 18.</w:t>
      </w:r>
    </w:p>
    <w:p w14:paraId="3ABD2BBF" w14:textId="77777777" w:rsidR="00121160" w:rsidRPr="00121160" w:rsidRDefault="00121160" w:rsidP="00121160">
      <w:pPr>
        <w:rPr>
          <w:sz w:val="28"/>
          <w:szCs w:val="28"/>
        </w:rPr>
      </w:pPr>
      <w:r w:rsidRPr="00121160">
        <w:rPr>
          <w:sz w:val="28"/>
          <w:szCs w:val="28"/>
        </w:rPr>
        <w:lastRenderedPageBreak/>
        <w:t>James Engell, The Creative Imagination, Chapter 21.</w:t>
      </w:r>
    </w:p>
    <w:p w14:paraId="06440DBD" w14:textId="77777777" w:rsidR="00121160" w:rsidRPr="00121160" w:rsidRDefault="00121160" w:rsidP="00121160">
      <w:pPr>
        <w:rPr>
          <w:sz w:val="28"/>
          <w:szCs w:val="28"/>
        </w:rPr>
      </w:pPr>
      <w:r w:rsidRPr="00121160">
        <w:rPr>
          <w:sz w:val="28"/>
          <w:szCs w:val="28"/>
        </w:rPr>
        <w:t>Questions to Consider:</w:t>
      </w:r>
    </w:p>
    <w:p w14:paraId="7BCFCCD8" w14:textId="77777777" w:rsidR="00121160" w:rsidRPr="00121160" w:rsidRDefault="00121160" w:rsidP="00B224C7">
      <w:pPr>
        <w:rPr>
          <w:sz w:val="28"/>
          <w:szCs w:val="28"/>
        </w:rPr>
      </w:pPr>
      <w:r w:rsidRPr="00121160">
        <w:rPr>
          <w:sz w:val="28"/>
          <w:szCs w:val="28"/>
        </w:rPr>
        <w:t>1. Are you more natural or transcendental in your own philosophical attempts to understand the universe? Do you</w:t>
      </w:r>
      <w:r w:rsidR="00B224C7">
        <w:rPr>
          <w:sz w:val="28"/>
          <w:szCs w:val="28"/>
        </w:rPr>
        <w:t xml:space="preserve"> </w:t>
      </w:r>
      <w:r w:rsidRPr="00121160">
        <w:rPr>
          <w:sz w:val="28"/>
          <w:szCs w:val="28"/>
        </w:rPr>
        <w:t>prefer to start with facts or ideas?</w:t>
      </w:r>
    </w:p>
    <w:p w14:paraId="6DF27BB8" w14:textId="77777777" w:rsidR="00121160" w:rsidRPr="00121160" w:rsidRDefault="00121160" w:rsidP="00B224C7">
      <w:pPr>
        <w:rPr>
          <w:sz w:val="28"/>
          <w:szCs w:val="28"/>
        </w:rPr>
      </w:pPr>
      <w:r w:rsidRPr="00121160">
        <w:rPr>
          <w:sz w:val="28"/>
          <w:szCs w:val="28"/>
        </w:rPr>
        <w:t>2. Modern and postmodern theorists tend to deny Coleridge’s faith in the ability of poetry to achieve a full</w:t>
      </w:r>
      <w:r w:rsidR="00B224C7">
        <w:rPr>
          <w:sz w:val="28"/>
          <w:szCs w:val="28"/>
        </w:rPr>
        <w:t xml:space="preserve"> </w:t>
      </w:r>
      <w:r w:rsidRPr="00121160">
        <w:rPr>
          <w:sz w:val="28"/>
          <w:szCs w:val="28"/>
        </w:rPr>
        <w:t>incarnational fusion of concrete and universal. Do you agree or disagree? Have you read poems in which this</w:t>
      </w:r>
      <w:r w:rsidR="00B224C7">
        <w:rPr>
          <w:sz w:val="28"/>
          <w:szCs w:val="28"/>
        </w:rPr>
        <w:t xml:space="preserve"> </w:t>
      </w:r>
      <w:r w:rsidRPr="00121160">
        <w:rPr>
          <w:sz w:val="28"/>
          <w:szCs w:val="28"/>
        </w:rPr>
        <w:t>fusion occurs?</w:t>
      </w:r>
    </w:p>
    <w:p w14:paraId="0A81286D"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11</w:t>
      </w:r>
      <w:proofErr w:type="gramEnd"/>
    </w:p>
    <w:p w14:paraId="17F88457" w14:textId="77777777" w:rsidR="00B224C7" w:rsidRDefault="00B224C7" w:rsidP="00121160">
      <w:pPr>
        <w:rPr>
          <w:sz w:val="28"/>
          <w:szCs w:val="28"/>
        </w:rPr>
      </w:pPr>
    </w:p>
    <w:p w14:paraId="33F9AD90" w14:textId="77777777" w:rsidR="00B224C7" w:rsidRDefault="00B224C7" w:rsidP="00121160">
      <w:pPr>
        <w:rPr>
          <w:sz w:val="28"/>
          <w:szCs w:val="28"/>
        </w:rPr>
      </w:pPr>
    </w:p>
    <w:p w14:paraId="0C842A62" w14:textId="77777777" w:rsidR="00B224C7" w:rsidRDefault="00B224C7" w:rsidP="00121160">
      <w:pPr>
        <w:rPr>
          <w:sz w:val="28"/>
          <w:szCs w:val="28"/>
        </w:rPr>
      </w:pPr>
    </w:p>
    <w:p w14:paraId="455AA680" w14:textId="77777777" w:rsidR="00B224C7" w:rsidRDefault="00B224C7" w:rsidP="00121160">
      <w:pPr>
        <w:rPr>
          <w:sz w:val="28"/>
          <w:szCs w:val="28"/>
        </w:rPr>
      </w:pPr>
    </w:p>
    <w:p w14:paraId="41B25F7B" w14:textId="77777777" w:rsidR="00B224C7" w:rsidRDefault="00B224C7" w:rsidP="00121160">
      <w:pPr>
        <w:rPr>
          <w:sz w:val="28"/>
          <w:szCs w:val="28"/>
        </w:rPr>
      </w:pPr>
    </w:p>
    <w:p w14:paraId="7305C97F" w14:textId="77777777" w:rsidR="00B224C7" w:rsidRDefault="00B224C7" w:rsidP="00121160">
      <w:pPr>
        <w:rPr>
          <w:sz w:val="28"/>
          <w:szCs w:val="28"/>
        </w:rPr>
      </w:pPr>
    </w:p>
    <w:p w14:paraId="401008D8" w14:textId="77777777" w:rsidR="00B224C7" w:rsidRDefault="00B224C7" w:rsidP="00121160">
      <w:pPr>
        <w:rPr>
          <w:sz w:val="28"/>
          <w:szCs w:val="28"/>
        </w:rPr>
      </w:pPr>
    </w:p>
    <w:p w14:paraId="42301C1D" w14:textId="77777777" w:rsidR="00B224C7" w:rsidRDefault="00B224C7" w:rsidP="00121160">
      <w:pPr>
        <w:rPr>
          <w:sz w:val="28"/>
          <w:szCs w:val="28"/>
        </w:rPr>
      </w:pPr>
    </w:p>
    <w:p w14:paraId="4AB34F9D" w14:textId="77777777" w:rsidR="00B224C7" w:rsidRDefault="00B224C7" w:rsidP="00121160">
      <w:pPr>
        <w:rPr>
          <w:sz w:val="28"/>
          <w:szCs w:val="28"/>
        </w:rPr>
      </w:pPr>
    </w:p>
    <w:p w14:paraId="5C021406" w14:textId="77777777" w:rsidR="00B224C7" w:rsidRDefault="00B224C7" w:rsidP="00121160">
      <w:pPr>
        <w:rPr>
          <w:sz w:val="28"/>
          <w:szCs w:val="28"/>
        </w:rPr>
      </w:pPr>
    </w:p>
    <w:p w14:paraId="56C709CA" w14:textId="77777777" w:rsidR="00B224C7" w:rsidRDefault="00B224C7" w:rsidP="00121160">
      <w:pPr>
        <w:rPr>
          <w:sz w:val="28"/>
          <w:szCs w:val="28"/>
        </w:rPr>
      </w:pPr>
    </w:p>
    <w:p w14:paraId="2CCF5B88" w14:textId="77777777" w:rsidR="00B224C7" w:rsidRDefault="00B224C7" w:rsidP="00121160">
      <w:pPr>
        <w:rPr>
          <w:sz w:val="28"/>
          <w:szCs w:val="28"/>
        </w:rPr>
      </w:pPr>
    </w:p>
    <w:p w14:paraId="29F73F62" w14:textId="77777777" w:rsidR="00B224C7" w:rsidRDefault="00B224C7" w:rsidP="00121160">
      <w:pPr>
        <w:rPr>
          <w:sz w:val="28"/>
          <w:szCs w:val="28"/>
        </w:rPr>
      </w:pPr>
    </w:p>
    <w:p w14:paraId="0D475750" w14:textId="77777777" w:rsidR="00B224C7" w:rsidRDefault="00B224C7" w:rsidP="00121160">
      <w:pPr>
        <w:rPr>
          <w:sz w:val="28"/>
          <w:szCs w:val="28"/>
        </w:rPr>
      </w:pPr>
    </w:p>
    <w:p w14:paraId="04ED6132" w14:textId="77777777" w:rsidR="00B224C7" w:rsidRDefault="00B224C7" w:rsidP="00121160">
      <w:pPr>
        <w:rPr>
          <w:sz w:val="28"/>
          <w:szCs w:val="28"/>
        </w:rPr>
      </w:pPr>
    </w:p>
    <w:p w14:paraId="21B6796F" w14:textId="77777777" w:rsidR="00121160" w:rsidRPr="00121160" w:rsidRDefault="00121160" w:rsidP="00121160">
      <w:pPr>
        <w:rPr>
          <w:sz w:val="28"/>
          <w:szCs w:val="28"/>
        </w:rPr>
      </w:pPr>
      <w:r w:rsidRPr="00121160">
        <w:rPr>
          <w:sz w:val="28"/>
          <w:szCs w:val="28"/>
        </w:rPr>
        <w:lastRenderedPageBreak/>
        <w:t>Lecture Sixteen</w:t>
      </w:r>
    </w:p>
    <w:p w14:paraId="705D48A0" w14:textId="77777777" w:rsidR="00121160" w:rsidRPr="00121160" w:rsidRDefault="00121160" w:rsidP="00121160">
      <w:pPr>
        <w:rPr>
          <w:sz w:val="28"/>
          <w:szCs w:val="28"/>
        </w:rPr>
      </w:pPr>
      <w:r w:rsidRPr="00121160">
        <w:rPr>
          <w:sz w:val="28"/>
          <w:szCs w:val="28"/>
        </w:rPr>
        <w:t>Shelley’s Defense of Poetry</w:t>
      </w:r>
    </w:p>
    <w:p w14:paraId="45B80FE5" w14:textId="77777777" w:rsidR="00121160" w:rsidRPr="00121160" w:rsidRDefault="00121160" w:rsidP="00B224C7">
      <w:pPr>
        <w:rPr>
          <w:sz w:val="28"/>
          <w:szCs w:val="28"/>
        </w:rPr>
      </w:pPr>
      <w:r w:rsidRPr="00121160">
        <w:rPr>
          <w:sz w:val="28"/>
          <w:szCs w:val="28"/>
        </w:rPr>
        <w:t>Scope: After a brief look at Keats’s notion of negative capability and the ways in which it advocates a more</w:t>
      </w:r>
      <w:r w:rsidR="00B224C7">
        <w:rPr>
          <w:sz w:val="28"/>
          <w:szCs w:val="28"/>
        </w:rPr>
        <w:t xml:space="preserve"> </w:t>
      </w:r>
      <w:r w:rsidRPr="00121160">
        <w:rPr>
          <w:sz w:val="28"/>
          <w:szCs w:val="28"/>
        </w:rPr>
        <w:t>intuitive, mystical encounter with truth than does Coleridge’s more philosophical approach, we shall go on</w:t>
      </w:r>
      <w:r w:rsidR="00B224C7">
        <w:rPr>
          <w:sz w:val="28"/>
          <w:szCs w:val="28"/>
        </w:rPr>
        <w:t xml:space="preserve"> </w:t>
      </w:r>
      <w:r w:rsidRPr="00121160">
        <w:rPr>
          <w:sz w:val="28"/>
          <w:szCs w:val="28"/>
        </w:rPr>
        <w:t>to analyze closely Percy Bysshe Shelley’s A Defense of Poetry (1821, published in 1840). We shall explore</w:t>
      </w:r>
      <w:r w:rsidR="00B224C7">
        <w:rPr>
          <w:sz w:val="28"/>
          <w:szCs w:val="28"/>
        </w:rPr>
        <w:t xml:space="preserve"> </w:t>
      </w:r>
      <w:r w:rsidRPr="00121160">
        <w:rPr>
          <w:sz w:val="28"/>
          <w:szCs w:val="28"/>
        </w:rPr>
        <w:t>how Shelley provides us with the full and final word on Romantic theories of synthesis and inspiration and</w:t>
      </w:r>
      <w:r w:rsidR="00B224C7">
        <w:rPr>
          <w:sz w:val="28"/>
          <w:szCs w:val="28"/>
        </w:rPr>
        <w:t xml:space="preserve"> </w:t>
      </w:r>
      <w:r w:rsidRPr="00121160">
        <w:rPr>
          <w:sz w:val="28"/>
          <w:szCs w:val="28"/>
        </w:rPr>
        <w:t>how he exalts the poet (and his imaginative powers) to new heights of glory. We shall conclude with an in-</w:t>
      </w:r>
      <w:r w:rsidR="00B224C7">
        <w:rPr>
          <w:sz w:val="28"/>
          <w:szCs w:val="28"/>
        </w:rPr>
        <w:t xml:space="preserve"> </w:t>
      </w:r>
      <w:r w:rsidRPr="00121160">
        <w:rPr>
          <w:sz w:val="28"/>
          <w:szCs w:val="28"/>
        </w:rPr>
        <w:t>depth look at two of the unique and powerful arguments that Shelley presents in his defense of the moral</w:t>
      </w:r>
      <w:r w:rsidR="00B224C7">
        <w:rPr>
          <w:sz w:val="28"/>
          <w:szCs w:val="28"/>
        </w:rPr>
        <w:t xml:space="preserve"> </w:t>
      </w:r>
      <w:r w:rsidRPr="00121160">
        <w:rPr>
          <w:sz w:val="28"/>
          <w:szCs w:val="28"/>
        </w:rPr>
        <w:t>and social usefulness of poetry.</w:t>
      </w:r>
    </w:p>
    <w:p w14:paraId="4146A214" w14:textId="77777777" w:rsidR="00121160" w:rsidRPr="00121160" w:rsidRDefault="00121160" w:rsidP="00121160">
      <w:pPr>
        <w:rPr>
          <w:sz w:val="28"/>
          <w:szCs w:val="28"/>
        </w:rPr>
      </w:pPr>
      <w:r w:rsidRPr="00121160">
        <w:rPr>
          <w:sz w:val="28"/>
          <w:szCs w:val="28"/>
        </w:rPr>
        <w:t>Outline</w:t>
      </w:r>
    </w:p>
    <w:p w14:paraId="4DC4A398" w14:textId="77777777" w:rsidR="00121160" w:rsidRPr="00121160" w:rsidRDefault="00121160" w:rsidP="00121160">
      <w:pPr>
        <w:rPr>
          <w:sz w:val="28"/>
          <w:szCs w:val="28"/>
        </w:rPr>
      </w:pPr>
      <w:r w:rsidRPr="00121160">
        <w:rPr>
          <w:sz w:val="28"/>
          <w:szCs w:val="28"/>
        </w:rPr>
        <w:t>I.  Keats’s notion of negative capability offers a contrast to Coleridgean theory.</w:t>
      </w:r>
    </w:p>
    <w:p w14:paraId="0BC4DF41" w14:textId="77777777" w:rsidR="00121160" w:rsidRPr="00121160" w:rsidRDefault="00121160" w:rsidP="00121160">
      <w:pPr>
        <w:rPr>
          <w:sz w:val="28"/>
          <w:szCs w:val="28"/>
        </w:rPr>
      </w:pPr>
      <w:r w:rsidRPr="00121160">
        <w:rPr>
          <w:sz w:val="28"/>
          <w:szCs w:val="28"/>
        </w:rPr>
        <w:t>A. The phrase appears briefly and enigmatically in a single letter of Keats.</w:t>
      </w:r>
    </w:p>
    <w:p w14:paraId="1AB57CB5" w14:textId="77777777" w:rsidR="00121160" w:rsidRPr="00121160" w:rsidRDefault="00121160" w:rsidP="00B224C7">
      <w:pPr>
        <w:rPr>
          <w:sz w:val="28"/>
          <w:szCs w:val="28"/>
        </w:rPr>
      </w:pPr>
      <w:r w:rsidRPr="00121160">
        <w:rPr>
          <w:sz w:val="28"/>
          <w:szCs w:val="28"/>
        </w:rPr>
        <w:t>B. According to Keats, poets like Shakespeare who possess negative capability are “capable of being in</w:t>
      </w:r>
      <w:r w:rsidR="00B224C7">
        <w:rPr>
          <w:sz w:val="28"/>
          <w:szCs w:val="28"/>
        </w:rPr>
        <w:t xml:space="preserve"> </w:t>
      </w:r>
      <w:r w:rsidRPr="00121160">
        <w:rPr>
          <w:sz w:val="28"/>
          <w:szCs w:val="28"/>
        </w:rPr>
        <w:t>uncertainties, mysteries, doubts, without any irritable reaching after fact and reason.”</w:t>
      </w:r>
    </w:p>
    <w:p w14:paraId="3F7DF928" w14:textId="77777777" w:rsidR="00121160" w:rsidRPr="00121160" w:rsidRDefault="00121160" w:rsidP="00B224C7">
      <w:pPr>
        <w:rPr>
          <w:sz w:val="28"/>
          <w:szCs w:val="28"/>
        </w:rPr>
      </w:pPr>
      <w:r w:rsidRPr="00121160">
        <w:rPr>
          <w:sz w:val="28"/>
          <w:szCs w:val="28"/>
        </w:rPr>
        <w:t>1. They are able to rest in the midst of mysteries and paradoxes without needing to reach after fixed</w:t>
      </w:r>
      <w:r w:rsidR="00B224C7">
        <w:rPr>
          <w:sz w:val="28"/>
          <w:szCs w:val="28"/>
        </w:rPr>
        <w:t xml:space="preserve"> </w:t>
      </w:r>
      <w:r w:rsidRPr="00121160">
        <w:rPr>
          <w:sz w:val="28"/>
          <w:szCs w:val="28"/>
        </w:rPr>
        <w:t>answers or resolutions.</w:t>
      </w:r>
    </w:p>
    <w:p w14:paraId="5ECC3F5B" w14:textId="77777777" w:rsidR="00121160" w:rsidRPr="00121160" w:rsidRDefault="00121160" w:rsidP="00B224C7">
      <w:pPr>
        <w:rPr>
          <w:sz w:val="28"/>
          <w:szCs w:val="28"/>
        </w:rPr>
      </w:pPr>
      <w:r w:rsidRPr="00121160">
        <w:rPr>
          <w:sz w:val="28"/>
          <w:szCs w:val="28"/>
        </w:rPr>
        <w:t>2. They are able, both philosophically and aesthetically, to suspend their powers of judgment and reason</w:t>
      </w:r>
      <w:r w:rsidR="00B224C7">
        <w:rPr>
          <w:sz w:val="28"/>
          <w:szCs w:val="28"/>
        </w:rPr>
        <w:t xml:space="preserve"> </w:t>
      </w:r>
      <w:r w:rsidRPr="00121160">
        <w:rPr>
          <w:sz w:val="28"/>
          <w:szCs w:val="28"/>
        </w:rPr>
        <w:t>and receive passively.</w:t>
      </w:r>
    </w:p>
    <w:p w14:paraId="5CA77F5E" w14:textId="77777777" w:rsidR="00121160" w:rsidRPr="00121160" w:rsidRDefault="00121160" w:rsidP="00B224C7">
      <w:pPr>
        <w:rPr>
          <w:sz w:val="28"/>
          <w:szCs w:val="28"/>
        </w:rPr>
      </w:pPr>
      <w:r w:rsidRPr="00121160">
        <w:rPr>
          <w:sz w:val="28"/>
          <w:szCs w:val="28"/>
        </w:rPr>
        <w:t>3. Indeed, asserts Keats in a related letter, such poets take such direct joy in the powers of the</w:t>
      </w:r>
      <w:r w:rsidR="00B224C7">
        <w:rPr>
          <w:sz w:val="28"/>
          <w:szCs w:val="28"/>
        </w:rPr>
        <w:t xml:space="preserve"> </w:t>
      </w:r>
      <w:r w:rsidRPr="00121160">
        <w:rPr>
          <w:sz w:val="28"/>
          <w:szCs w:val="28"/>
        </w:rPr>
        <w:t>imagination that they receive “as much delight in conceiving an Iago [one of Shakespeare’s greatest</w:t>
      </w:r>
      <w:r w:rsidR="00B224C7">
        <w:rPr>
          <w:sz w:val="28"/>
          <w:szCs w:val="28"/>
        </w:rPr>
        <w:t xml:space="preserve"> </w:t>
      </w:r>
      <w:r w:rsidRPr="00121160">
        <w:rPr>
          <w:sz w:val="28"/>
          <w:szCs w:val="28"/>
        </w:rPr>
        <w:t>villains] as an Imogen [one of his most virtuous heroines].”</w:t>
      </w:r>
    </w:p>
    <w:p w14:paraId="20CE15E9" w14:textId="77777777" w:rsidR="00121160" w:rsidRPr="00121160" w:rsidRDefault="00121160" w:rsidP="00B224C7">
      <w:pPr>
        <w:rPr>
          <w:sz w:val="28"/>
          <w:szCs w:val="28"/>
        </w:rPr>
      </w:pPr>
      <w:r w:rsidRPr="00121160">
        <w:rPr>
          <w:sz w:val="28"/>
          <w:szCs w:val="28"/>
        </w:rPr>
        <w:t>C. Coleridge, writes Keats, on the other hand, could not remain “content with half-knowledge”; he had to</w:t>
      </w:r>
      <w:r w:rsidR="00B224C7">
        <w:rPr>
          <w:sz w:val="28"/>
          <w:szCs w:val="28"/>
        </w:rPr>
        <w:t xml:space="preserve"> </w:t>
      </w:r>
      <w:r w:rsidRPr="00121160">
        <w:rPr>
          <w:sz w:val="28"/>
          <w:szCs w:val="28"/>
        </w:rPr>
        <w:t>solve the mystery, resolve the paradox.</w:t>
      </w:r>
    </w:p>
    <w:p w14:paraId="1D2B608A" w14:textId="77777777" w:rsidR="00121160" w:rsidRPr="00121160" w:rsidRDefault="00121160" w:rsidP="00B224C7">
      <w:pPr>
        <w:rPr>
          <w:sz w:val="28"/>
          <w:szCs w:val="28"/>
        </w:rPr>
      </w:pPr>
      <w:r w:rsidRPr="00121160">
        <w:rPr>
          <w:sz w:val="28"/>
          <w:szCs w:val="28"/>
        </w:rPr>
        <w:lastRenderedPageBreak/>
        <w:t>1. Coleridge was not content merely to receive passively (to him that was slothful); he sought an active,</w:t>
      </w:r>
      <w:r w:rsidR="00B224C7">
        <w:rPr>
          <w:sz w:val="28"/>
          <w:szCs w:val="28"/>
        </w:rPr>
        <w:t xml:space="preserve"> </w:t>
      </w:r>
      <w:r w:rsidRPr="00121160">
        <w:rPr>
          <w:sz w:val="28"/>
          <w:szCs w:val="28"/>
        </w:rPr>
        <w:t>shaping imagination.</w:t>
      </w:r>
    </w:p>
    <w:p w14:paraId="24236042" w14:textId="77777777" w:rsidR="00121160" w:rsidRPr="00121160" w:rsidRDefault="00121160" w:rsidP="00B224C7">
      <w:pPr>
        <w:rPr>
          <w:sz w:val="28"/>
          <w:szCs w:val="28"/>
        </w:rPr>
      </w:pPr>
      <w:r w:rsidRPr="00121160">
        <w:rPr>
          <w:sz w:val="28"/>
          <w:szCs w:val="28"/>
        </w:rPr>
        <w:t>2. Unlike the heterodox Keats, who worshipped the spirit of great art, Coleridge (the only major</w:t>
      </w:r>
      <w:r w:rsidR="00B224C7">
        <w:rPr>
          <w:sz w:val="28"/>
          <w:szCs w:val="28"/>
        </w:rPr>
        <w:t xml:space="preserve"> </w:t>
      </w:r>
      <w:r w:rsidRPr="00121160">
        <w:rPr>
          <w:sz w:val="28"/>
          <w:szCs w:val="28"/>
        </w:rPr>
        <w:t>Romantic who was an orthodox Christian) worshipped a God who was the embodiment of the concrete</w:t>
      </w:r>
      <w:r w:rsidR="00B224C7">
        <w:rPr>
          <w:sz w:val="28"/>
          <w:szCs w:val="28"/>
        </w:rPr>
        <w:t xml:space="preserve"> </w:t>
      </w:r>
      <w:r w:rsidRPr="00121160">
        <w:rPr>
          <w:sz w:val="28"/>
          <w:szCs w:val="28"/>
        </w:rPr>
        <w:t>universal.</w:t>
      </w:r>
    </w:p>
    <w:p w14:paraId="7C307A72" w14:textId="77777777" w:rsidR="00121160" w:rsidRPr="00121160" w:rsidRDefault="00121160" w:rsidP="00B224C7">
      <w:pPr>
        <w:rPr>
          <w:sz w:val="28"/>
          <w:szCs w:val="28"/>
        </w:rPr>
      </w:pPr>
      <w:r w:rsidRPr="00121160">
        <w:rPr>
          <w:sz w:val="28"/>
          <w:szCs w:val="28"/>
        </w:rPr>
        <w:t>3. Whereas Keats is almost postmodern in his refusal to judge or freeze truth, Coleridge offers a more</w:t>
      </w:r>
      <w:r w:rsidR="00B224C7">
        <w:rPr>
          <w:sz w:val="28"/>
          <w:szCs w:val="28"/>
        </w:rPr>
        <w:t xml:space="preserve"> </w:t>
      </w:r>
      <w:r w:rsidRPr="00121160">
        <w:rPr>
          <w:sz w:val="28"/>
          <w:szCs w:val="28"/>
        </w:rPr>
        <w:t>traditional view of art as revelation. Willing suspension of disbelief (Coleridge) is something that the</w:t>
      </w:r>
      <w:r w:rsidR="00B224C7">
        <w:rPr>
          <w:sz w:val="28"/>
          <w:szCs w:val="28"/>
        </w:rPr>
        <w:t xml:space="preserve"> </w:t>
      </w:r>
      <w:r w:rsidRPr="00121160">
        <w:rPr>
          <w:sz w:val="28"/>
          <w:szCs w:val="28"/>
        </w:rPr>
        <w:t>audience has; Keats refusal to judge or freeze truth is a trait the poet must have.</w:t>
      </w:r>
    </w:p>
    <w:p w14:paraId="6AD669A3" w14:textId="77777777" w:rsidR="00121160" w:rsidRPr="00121160" w:rsidRDefault="00121160" w:rsidP="00121160">
      <w:pPr>
        <w:rPr>
          <w:sz w:val="28"/>
          <w:szCs w:val="28"/>
        </w:rPr>
      </w:pPr>
      <w:r w:rsidRPr="00121160">
        <w:rPr>
          <w:sz w:val="28"/>
          <w:szCs w:val="28"/>
        </w:rPr>
        <w:t>D. Shelley combines the philosophical rigor of Coleridge with Keats’s spirit.</w:t>
      </w:r>
    </w:p>
    <w:p w14:paraId="3E9F86BB" w14:textId="77777777" w:rsidR="00121160" w:rsidRPr="00121160" w:rsidRDefault="00121160" w:rsidP="00121160">
      <w:pPr>
        <w:rPr>
          <w:sz w:val="28"/>
          <w:szCs w:val="28"/>
        </w:rPr>
      </w:pPr>
      <w:r w:rsidRPr="00121160">
        <w:rPr>
          <w:sz w:val="28"/>
          <w:szCs w:val="28"/>
        </w:rPr>
        <w:t>II. Shelley’s Defense of Poetry gathers together all the key Romantic theories.</w:t>
      </w:r>
    </w:p>
    <w:p w14:paraId="090078CC" w14:textId="77777777" w:rsidR="00121160" w:rsidRPr="00121160" w:rsidRDefault="00121160" w:rsidP="00121160">
      <w:pPr>
        <w:rPr>
          <w:sz w:val="28"/>
          <w:szCs w:val="28"/>
        </w:rPr>
      </w:pPr>
      <w:r w:rsidRPr="00121160">
        <w:rPr>
          <w:sz w:val="28"/>
          <w:szCs w:val="28"/>
        </w:rPr>
        <w:t>A. He treats fully the Romantic privileging of imagination over reason.</w:t>
      </w:r>
    </w:p>
    <w:p w14:paraId="7226DACF" w14:textId="77777777" w:rsidR="00121160" w:rsidRPr="00121160" w:rsidRDefault="00121160" w:rsidP="00B224C7">
      <w:pPr>
        <w:rPr>
          <w:sz w:val="28"/>
          <w:szCs w:val="28"/>
        </w:rPr>
      </w:pPr>
      <w:r w:rsidRPr="00121160">
        <w:rPr>
          <w:sz w:val="28"/>
          <w:szCs w:val="28"/>
        </w:rPr>
        <w:t>1. In the Age of Reason, theorists celebrated analysis for its ability to study, to calculate, and to discern</w:t>
      </w:r>
      <w:r w:rsidR="00B224C7">
        <w:rPr>
          <w:sz w:val="28"/>
          <w:szCs w:val="28"/>
        </w:rPr>
        <w:t xml:space="preserve"> </w:t>
      </w:r>
      <w:r w:rsidRPr="00121160">
        <w:rPr>
          <w:sz w:val="28"/>
          <w:szCs w:val="28"/>
        </w:rPr>
        <w:t>the differences between things.</w:t>
      </w:r>
    </w:p>
    <w:p w14:paraId="57A539F3" w14:textId="77777777" w:rsidR="00121160" w:rsidRPr="00121160" w:rsidRDefault="00121160" w:rsidP="00B224C7">
      <w:pPr>
        <w:rPr>
          <w:sz w:val="28"/>
          <w:szCs w:val="28"/>
        </w:rPr>
      </w:pPr>
      <w:r w:rsidRPr="00121160">
        <w:rPr>
          <w:sz w:val="28"/>
          <w:szCs w:val="28"/>
        </w:rPr>
        <w:t>2. Shelley, as a Romantic, championed synthesis for its ability to shape and color, to perceive value, and</w:t>
      </w:r>
      <w:r w:rsidR="00B224C7">
        <w:rPr>
          <w:sz w:val="28"/>
          <w:szCs w:val="28"/>
        </w:rPr>
        <w:t xml:space="preserve"> </w:t>
      </w:r>
      <w:r w:rsidRPr="00121160">
        <w:rPr>
          <w:sz w:val="28"/>
          <w:szCs w:val="28"/>
        </w:rPr>
        <w:t>to discover and even create similitude.</w:t>
      </w:r>
    </w:p>
    <w:p w14:paraId="78ACF7C4" w14:textId="77777777" w:rsidR="00121160" w:rsidRPr="00121160" w:rsidRDefault="00121160" w:rsidP="00B224C7">
      <w:pPr>
        <w:rPr>
          <w:sz w:val="28"/>
          <w:szCs w:val="28"/>
        </w:rPr>
      </w:pPr>
      <w:r w:rsidRPr="00121160">
        <w:rPr>
          <w:sz w:val="28"/>
          <w:szCs w:val="28"/>
        </w:rPr>
        <w:t>3. In a wonderful inversion of Plato, Shelley asserts that reason (analysis) is to imagination (synthesis) as</w:t>
      </w:r>
      <w:r w:rsidR="00B224C7">
        <w:rPr>
          <w:sz w:val="28"/>
          <w:szCs w:val="28"/>
        </w:rPr>
        <w:t xml:space="preserve"> </w:t>
      </w:r>
      <w:r w:rsidRPr="00121160">
        <w:rPr>
          <w:sz w:val="28"/>
          <w:szCs w:val="28"/>
        </w:rPr>
        <w:t>the shadow is to the substance.</w:t>
      </w:r>
    </w:p>
    <w:p w14:paraId="1EAA07E7" w14:textId="77777777" w:rsidR="00121160" w:rsidRPr="00121160" w:rsidRDefault="00121160" w:rsidP="00B224C7">
      <w:pPr>
        <w:rPr>
          <w:sz w:val="28"/>
          <w:szCs w:val="28"/>
        </w:rPr>
      </w:pPr>
      <w:r w:rsidRPr="00121160">
        <w:rPr>
          <w:sz w:val="28"/>
          <w:szCs w:val="28"/>
        </w:rPr>
        <w:t>4. It is poetry that is most real, poetry that comes closest to the infinite; science (reason) is a passing,</w:t>
      </w:r>
      <w:r w:rsidR="00B224C7">
        <w:rPr>
          <w:sz w:val="28"/>
          <w:szCs w:val="28"/>
        </w:rPr>
        <w:t xml:space="preserve"> </w:t>
      </w:r>
      <w:r w:rsidRPr="00121160">
        <w:rPr>
          <w:sz w:val="28"/>
          <w:szCs w:val="28"/>
        </w:rPr>
        <w:t>temporary thing with no integral unity.</w:t>
      </w:r>
    </w:p>
    <w:p w14:paraId="7BFDD965" w14:textId="77777777" w:rsidR="00121160" w:rsidRPr="00121160" w:rsidRDefault="00121160" w:rsidP="00121160">
      <w:pPr>
        <w:rPr>
          <w:sz w:val="28"/>
          <w:szCs w:val="28"/>
        </w:rPr>
      </w:pPr>
      <w:r w:rsidRPr="00121160">
        <w:rPr>
          <w:sz w:val="28"/>
          <w:szCs w:val="28"/>
        </w:rPr>
        <w:t>5. “Poetry redeems from decay the visitations of the divinity in man.”</w:t>
      </w:r>
    </w:p>
    <w:p w14:paraId="5489E589" w14:textId="77777777" w:rsidR="00121160" w:rsidRPr="00121160" w:rsidRDefault="00121160" w:rsidP="00121160">
      <w:pPr>
        <w:rPr>
          <w:sz w:val="28"/>
          <w:szCs w:val="28"/>
        </w:rPr>
      </w:pPr>
      <w:r w:rsidRPr="00121160">
        <w:rPr>
          <w:sz w:val="28"/>
          <w:szCs w:val="28"/>
        </w:rPr>
        <w:t>B. Shelley describes in detail the nature and ramifications of Romantic inspiration.</w:t>
      </w:r>
    </w:p>
    <w:p w14:paraId="49379DB3" w14:textId="77777777" w:rsidR="00121160" w:rsidRPr="00121160" w:rsidRDefault="00121160" w:rsidP="00B224C7">
      <w:pPr>
        <w:rPr>
          <w:sz w:val="28"/>
          <w:szCs w:val="28"/>
        </w:rPr>
      </w:pPr>
      <w:r w:rsidRPr="00121160">
        <w:rPr>
          <w:sz w:val="28"/>
          <w:szCs w:val="28"/>
        </w:rPr>
        <w:t>1. The true poet is like an aeolian harp: a small stringed instrument that produces “natural” music when</w:t>
      </w:r>
      <w:r w:rsidR="00B224C7">
        <w:rPr>
          <w:sz w:val="28"/>
          <w:szCs w:val="28"/>
        </w:rPr>
        <w:t xml:space="preserve"> </w:t>
      </w:r>
      <w:r w:rsidRPr="00121160">
        <w:rPr>
          <w:sz w:val="28"/>
          <w:szCs w:val="28"/>
        </w:rPr>
        <w:t>the wind blows over its strings.</w:t>
      </w:r>
    </w:p>
    <w:p w14:paraId="75A9A933" w14:textId="77777777" w:rsidR="00121160" w:rsidRPr="00121160" w:rsidRDefault="00121160" w:rsidP="00121160">
      <w:pPr>
        <w:rPr>
          <w:sz w:val="28"/>
          <w:szCs w:val="28"/>
        </w:rPr>
      </w:pPr>
      <w:r w:rsidRPr="00121160">
        <w:rPr>
          <w:sz w:val="28"/>
          <w:szCs w:val="28"/>
        </w:rPr>
        <w:t>2. In the same way, inspiration blows over the poet, causing him to create.</w:t>
      </w:r>
    </w:p>
    <w:p w14:paraId="08CD0D2E" w14:textId="77777777" w:rsidR="00121160" w:rsidRPr="00121160" w:rsidRDefault="00121160" w:rsidP="00121160">
      <w:pPr>
        <w:rPr>
          <w:sz w:val="28"/>
          <w:szCs w:val="28"/>
        </w:rPr>
      </w:pPr>
      <w:r w:rsidRPr="00121160">
        <w:rPr>
          <w:sz w:val="28"/>
          <w:szCs w:val="28"/>
        </w:rPr>
        <w:lastRenderedPageBreak/>
        <w:t xml:space="preserve">©1999 The Teaching Company Limited </w:t>
      </w:r>
      <w:proofErr w:type="gramStart"/>
      <w:r w:rsidRPr="00121160">
        <w:rPr>
          <w:sz w:val="28"/>
          <w:szCs w:val="28"/>
        </w:rPr>
        <w:t>Partnership  12</w:t>
      </w:r>
      <w:proofErr w:type="gramEnd"/>
    </w:p>
    <w:p w14:paraId="3D7F56BB" w14:textId="77777777" w:rsidR="00121160" w:rsidRPr="00121160" w:rsidRDefault="00121160" w:rsidP="00B224C7">
      <w:pPr>
        <w:rPr>
          <w:sz w:val="28"/>
          <w:szCs w:val="28"/>
        </w:rPr>
      </w:pPr>
      <w:r w:rsidRPr="00121160">
        <w:rPr>
          <w:sz w:val="28"/>
          <w:szCs w:val="28"/>
        </w:rPr>
        <w:t>3. Though Shelley, like Wordsworth and Coleridge, does state that the poet modulates the wind of</w:t>
      </w:r>
      <w:r w:rsidR="00B224C7">
        <w:rPr>
          <w:sz w:val="28"/>
          <w:szCs w:val="28"/>
        </w:rPr>
        <w:t xml:space="preserve"> </w:t>
      </w:r>
      <w:r w:rsidRPr="00121160">
        <w:rPr>
          <w:sz w:val="28"/>
          <w:szCs w:val="28"/>
        </w:rPr>
        <w:t>inspiration, he nevertheless presents the poet more as a passive recipient of imagination than as an</w:t>
      </w:r>
      <w:r w:rsidR="00B224C7">
        <w:rPr>
          <w:sz w:val="28"/>
          <w:szCs w:val="28"/>
        </w:rPr>
        <w:t xml:space="preserve"> </w:t>
      </w:r>
      <w:r w:rsidRPr="00121160">
        <w:rPr>
          <w:sz w:val="28"/>
          <w:szCs w:val="28"/>
        </w:rPr>
        <w:t>active artisan.</w:t>
      </w:r>
    </w:p>
    <w:p w14:paraId="592F268A" w14:textId="77777777" w:rsidR="00121160" w:rsidRPr="00121160" w:rsidRDefault="00121160" w:rsidP="00B224C7">
      <w:pPr>
        <w:rPr>
          <w:sz w:val="28"/>
          <w:szCs w:val="28"/>
        </w:rPr>
      </w:pPr>
      <w:r w:rsidRPr="00121160">
        <w:rPr>
          <w:sz w:val="28"/>
          <w:szCs w:val="28"/>
        </w:rPr>
        <w:t>4. Indeed, he asserts, no poet can say, “I will compose poetry”; only when the unpredictable spirit of</w:t>
      </w:r>
      <w:r w:rsidR="00B224C7">
        <w:rPr>
          <w:sz w:val="28"/>
          <w:szCs w:val="28"/>
        </w:rPr>
        <w:t xml:space="preserve"> </w:t>
      </w:r>
      <w:r w:rsidRPr="00121160">
        <w:rPr>
          <w:sz w:val="28"/>
          <w:szCs w:val="28"/>
        </w:rPr>
        <w:t>inspiration falls upon him can he create.</w:t>
      </w:r>
    </w:p>
    <w:p w14:paraId="00E65779" w14:textId="77777777" w:rsidR="00121160" w:rsidRPr="00121160" w:rsidRDefault="00121160" w:rsidP="00B224C7">
      <w:pPr>
        <w:rPr>
          <w:sz w:val="28"/>
          <w:szCs w:val="28"/>
        </w:rPr>
      </w:pPr>
      <w:r w:rsidRPr="00121160">
        <w:rPr>
          <w:sz w:val="28"/>
          <w:szCs w:val="28"/>
        </w:rPr>
        <w:t>5. This belief, however, causes much angst, for inspiration leaves as fast as it comes; the poet is like a</w:t>
      </w:r>
      <w:r w:rsidR="00B224C7">
        <w:rPr>
          <w:sz w:val="28"/>
          <w:szCs w:val="28"/>
        </w:rPr>
        <w:t xml:space="preserve"> </w:t>
      </w:r>
      <w:r w:rsidRPr="00121160">
        <w:rPr>
          <w:sz w:val="28"/>
          <w:szCs w:val="28"/>
        </w:rPr>
        <w:t>“fading coal” that burns out even as it burns.</w:t>
      </w:r>
    </w:p>
    <w:p w14:paraId="1FB6808B" w14:textId="77777777" w:rsidR="00121160" w:rsidRPr="00121160" w:rsidRDefault="00121160" w:rsidP="00B224C7">
      <w:pPr>
        <w:rPr>
          <w:sz w:val="28"/>
          <w:szCs w:val="28"/>
        </w:rPr>
      </w:pPr>
      <w:r w:rsidRPr="00121160">
        <w:rPr>
          <w:sz w:val="28"/>
          <w:szCs w:val="28"/>
        </w:rPr>
        <w:t>6. If only we could hold on to that burning fire, Shelley muses, we would be like gods, but alas, its</w:t>
      </w:r>
      <w:r w:rsidR="00B224C7">
        <w:rPr>
          <w:sz w:val="28"/>
          <w:szCs w:val="28"/>
        </w:rPr>
        <w:t xml:space="preserve"> </w:t>
      </w:r>
      <w:r w:rsidRPr="00121160">
        <w:rPr>
          <w:sz w:val="28"/>
          <w:szCs w:val="28"/>
        </w:rPr>
        <w:t>departure is as mysterious as its arrival.</w:t>
      </w:r>
    </w:p>
    <w:p w14:paraId="376E2831" w14:textId="77777777" w:rsidR="00121160" w:rsidRPr="00121160" w:rsidRDefault="00121160" w:rsidP="00121160">
      <w:pPr>
        <w:rPr>
          <w:sz w:val="28"/>
          <w:szCs w:val="28"/>
        </w:rPr>
      </w:pPr>
      <w:r w:rsidRPr="00121160">
        <w:rPr>
          <w:sz w:val="28"/>
          <w:szCs w:val="28"/>
        </w:rPr>
        <w:t>C. Still, while it lasts, inspiration transforms the poet into a poet-prophet.</w:t>
      </w:r>
    </w:p>
    <w:p w14:paraId="1808C106" w14:textId="77777777" w:rsidR="00121160" w:rsidRPr="00121160" w:rsidRDefault="00121160" w:rsidP="00121160">
      <w:pPr>
        <w:rPr>
          <w:sz w:val="28"/>
          <w:szCs w:val="28"/>
        </w:rPr>
      </w:pPr>
      <w:r w:rsidRPr="00121160">
        <w:rPr>
          <w:sz w:val="28"/>
          <w:szCs w:val="28"/>
        </w:rPr>
        <w:t>1. Like all the Romantics, Shelley exalts the poet as a sort of divine conduit.</w:t>
      </w:r>
    </w:p>
    <w:p w14:paraId="22E1BD7A" w14:textId="77777777" w:rsidR="00121160" w:rsidRPr="00121160" w:rsidRDefault="00121160" w:rsidP="00B224C7">
      <w:pPr>
        <w:rPr>
          <w:sz w:val="28"/>
          <w:szCs w:val="28"/>
        </w:rPr>
      </w:pPr>
      <w:r w:rsidRPr="00121160">
        <w:rPr>
          <w:sz w:val="28"/>
          <w:szCs w:val="28"/>
        </w:rPr>
        <w:t>2. The poet transforms all that he perceives by bringing it into harmony with beauty and the good, with</w:t>
      </w:r>
      <w:r w:rsidR="00B224C7">
        <w:rPr>
          <w:sz w:val="28"/>
          <w:szCs w:val="28"/>
        </w:rPr>
        <w:t xml:space="preserve"> </w:t>
      </w:r>
      <w:r w:rsidRPr="00121160">
        <w:rPr>
          <w:sz w:val="28"/>
          <w:szCs w:val="28"/>
        </w:rPr>
        <w:t>“the eternal, the infinite, and the one.”</w:t>
      </w:r>
    </w:p>
    <w:p w14:paraId="492EB0EF" w14:textId="77777777" w:rsidR="00121160" w:rsidRPr="00121160" w:rsidRDefault="00121160" w:rsidP="00B224C7">
      <w:pPr>
        <w:rPr>
          <w:sz w:val="28"/>
          <w:szCs w:val="28"/>
        </w:rPr>
      </w:pPr>
      <w:r w:rsidRPr="00121160">
        <w:rPr>
          <w:sz w:val="28"/>
          <w:szCs w:val="28"/>
        </w:rPr>
        <w:t>3. He rips away the twin veils of mystery and familiarity to reveal Truth. Thus, Romantic poetry can be</w:t>
      </w:r>
      <w:r w:rsidR="00B224C7">
        <w:rPr>
          <w:sz w:val="28"/>
          <w:szCs w:val="28"/>
        </w:rPr>
        <w:t xml:space="preserve"> </w:t>
      </w:r>
      <w:r w:rsidRPr="00121160">
        <w:rPr>
          <w:sz w:val="28"/>
          <w:szCs w:val="28"/>
        </w:rPr>
        <w:t>considered apocalyptic.</w:t>
      </w:r>
    </w:p>
    <w:p w14:paraId="1F46A2D5" w14:textId="77777777" w:rsidR="00121160" w:rsidRPr="00121160" w:rsidRDefault="00121160" w:rsidP="00B224C7">
      <w:pPr>
        <w:rPr>
          <w:sz w:val="28"/>
          <w:szCs w:val="28"/>
        </w:rPr>
      </w:pPr>
      <w:r w:rsidRPr="00121160">
        <w:rPr>
          <w:sz w:val="28"/>
          <w:szCs w:val="28"/>
        </w:rPr>
        <w:t>4. He does so in solitude, away from the city, yet he is not alone; for each poet contributes a stanza to the</w:t>
      </w:r>
      <w:r w:rsidR="00B224C7">
        <w:rPr>
          <w:sz w:val="28"/>
          <w:szCs w:val="28"/>
        </w:rPr>
        <w:t xml:space="preserve"> </w:t>
      </w:r>
      <w:r w:rsidRPr="00121160">
        <w:rPr>
          <w:sz w:val="28"/>
          <w:szCs w:val="28"/>
        </w:rPr>
        <w:t>eternal poem that is still being written.</w:t>
      </w:r>
    </w:p>
    <w:p w14:paraId="73E18F55" w14:textId="77777777" w:rsidR="00121160" w:rsidRPr="00121160" w:rsidRDefault="00121160" w:rsidP="00B224C7">
      <w:pPr>
        <w:rPr>
          <w:sz w:val="28"/>
          <w:szCs w:val="28"/>
        </w:rPr>
      </w:pPr>
      <w:r w:rsidRPr="00121160">
        <w:rPr>
          <w:sz w:val="28"/>
          <w:szCs w:val="28"/>
        </w:rPr>
        <w:t>5. And, just as each poet-prophet is linked to this greater poem, so are all the poets of a given age linked</w:t>
      </w:r>
      <w:r w:rsidR="00B224C7">
        <w:rPr>
          <w:sz w:val="28"/>
          <w:szCs w:val="28"/>
        </w:rPr>
        <w:t xml:space="preserve"> </w:t>
      </w:r>
      <w:r w:rsidRPr="00121160">
        <w:rPr>
          <w:sz w:val="28"/>
          <w:szCs w:val="28"/>
        </w:rPr>
        <w:t>to a single, “all-penetrating spirit.”</w:t>
      </w:r>
    </w:p>
    <w:p w14:paraId="2F44946F" w14:textId="77777777" w:rsidR="00121160" w:rsidRPr="00121160" w:rsidRDefault="00121160" w:rsidP="00B224C7">
      <w:pPr>
        <w:rPr>
          <w:sz w:val="28"/>
          <w:szCs w:val="28"/>
        </w:rPr>
      </w:pPr>
      <w:r w:rsidRPr="00121160">
        <w:rPr>
          <w:sz w:val="28"/>
          <w:szCs w:val="28"/>
        </w:rPr>
        <w:t>6. Indeed, in his own day, Shelley felt so strongly the influence of this unifying spirit he called it the</w:t>
      </w:r>
      <w:r w:rsidR="00B224C7">
        <w:rPr>
          <w:sz w:val="28"/>
          <w:szCs w:val="28"/>
        </w:rPr>
        <w:t xml:space="preserve"> </w:t>
      </w:r>
      <w:r w:rsidRPr="00121160">
        <w:rPr>
          <w:sz w:val="28"/>
          <w:szCs w:val="28"/>
        </w:rPr>
        <w:t>“spirit of the age” (in German: zeitgeist).</w:t>
      </w:r>
    </w:p>
    <w:p w14:paraId="74FF372B" w14:textId="77777777" w:rsidR="00121160" w:rsidRPr="00121160" w:rsidRDefault="00121160" w:rsidP="00121160">
      <w:pPr>
        <w:rPr>
          <w:sz w:val="28"/>
          <w:szCs w:val="28"/>
        </w:rPr>
      </w:pPr>
      <w:r w:rsidRPr="00121160">
        <w:rPr>
          <w:sz w:val="28"/>
          <w:szCs w:val="28"/>
        </w:rPr>
        <w:t>7. Shelley saw himself and his fellow poets as trumpets of this spirit.</w:t>
      </w:r>
    </w:p>
    <w:p w14:paraId="7DF46C72" w14:textId="77777777" w:rsidR="00121160" w:rsidRPr="00121160" w:rsidRDefault="00121160" w:rsidP="00B224C7">
      <w:pPr>
        <w:rPr>
          <w:sz w:val="28"/>
          <w:szCs w:val="28"/>
        </w:rPr>
      </w:pPr>
      <w:r w:rsidRPr="00121160">
        <w:rPr>
          <w:sz w:val="28"/>
          <w:szCs w:val="28"/>
        </w:rPr>
        <w:t>III. Although much of Shelley’s Defense is not wholly original (although beautifully put), he also incorporates into</w:t>
      </w:r>
      <w:r w:rsidR="00B224C7">
        <w:rPr>
          <w:sz w:val="28"/>
          <w:szCs w:val="28"/>
        </w:rPr>
        <w:t xml:space="preserve"> </w:t>
      </w:r>
      <w:r w:rsidRPr="00121160">
        <w:rPr>
          <w:sz w:val="28"/>
          <w:szCs w:val="28"/>
        </w:rPr>
        <w:t>his Defense three unique concepts.</w:t>
      </w:r>
    </w:p>
    <w:p w14:paraId="24F14D1F" w14:textId="77777777" w:rsidR="00121160" w:rsidRPr="00121160" w:rsidRDefault="00121160" w:rsidP="00121160">
      <w:pPr>
        <w:rPr>
          <w:sz w:val="28"/>
          <w:szCs w:val="28"/>
        </w:rPr>
      </w:pPr>
      <w:r w:rsidRPr="00121160">
        <w:rPr>
          <w:sz w:val="28"/>
          <w:szCs w:val="28"/>
        </w:rPr>
        <w:lastRenderedPageBreak/>
        <w:t>A. Shelley’s Defense is not (like that of Sidney) merely an abstract apology.</w:t>
      </w:r>
    </w:p>
    <w:p w14:paraId="582873E7" w14:textId="77777777" w:rsidR="00121160" w:rsidRPr="00121160" w:rsidRDefault="00121160" w:rsidP="00B224C7">
      <w:pPr>
        <w:rPr>
          <w:sz w:val="28"/>
          <w:szCs w:val="28"/>
        </w:rPr>
      </w:pPr>
      <w:r w:rsidRPr="00121160">
        <w:rPr>
          <w:sz w:val="28"/>
          <w:szCs w:val="28"/>
        </w:rPr>
        <w:t>1. He wrote his “Defense” in direct response to Thomas Love Peacock’s “The Four Ages of Poetry”</w:t>
      </w:r>
      <w:r w:rsidR="00B224C7">
        <w:rPr>
          <w:sz w:val="28"/>
          <w:szCs w:val="28"/>
        </w:rPr>
        <w:t xml:space="preserve"> </w:t>
      </w:r>
      <w:r w:rsidRPr="00121160">
        <w:rPr>
          <w:sz w:val="28"/>
          <w:szCs w:val="28"/>
        </w:rPr>
        <w:t>(1820), a satirical essay that argued that the growth and progress of society was slowly rendering</w:t>
      </w:r>
      <w:r w:rsidR="00B224C7">
        <w:rPr>
          <w:sz w:val="28"/>
          <w:szCs w:val="28"/>
        </w:rPr>
        <w:t xml:space="preserve"> </w:t>
      </w:r>
      <w:r w:rsidRPr="00121160">
        <w:rPr>
          <w:sz w:val="28"/>
          <w:szCs w:val="28"/>
        </w:rPr>
        <w:t>poetry obsolete.</w:t>
      </w:r>
    </w:p>
    <w:p w14:paraId="22F3565D" w14:textId="77777777" w:rsidR="00121160" w:rsidRPr="00121160" w:rsidRDefault="00121160" w:rsidP="00121160">
      <w:pPr>
        <w:rPr>
          <w:sz w:val="28"/>
          <w:szCs w:val="28"/>
        </w:rPr>
      </w:pPr>
      <w:r w:rsidRPr="00121160">
        <w:rPr>
          <w:sz w:val="28"/>
          <w:szCs w:val="28"/>
        </w:rPr>
        <w:t>2. Shelley counters by arguing for the moral and social uses of poetry.</w:t>
      </w:r>
    </w:p>
    <w:p w14:paraId="6C44E169" w14:textId="77777777" w:rsidR="00121160" w:rsidRPr="00121160" w:rsidRDefault="00121160" w:rsidP="00121160">
      <w:pPr>
        <w:rPr>
          <w:sz w:val="28"/>
          <w:szCs w:val="28"/>
        </w:rPr>
      </w:pPr>
      <w:r w:rsidRPr="00121160">
        <w:rPr>
          <w:sz w:val="28"/>
          <w:szCs w:val="28"/>
        </w:rPr>
        <w:t>3. In doing so, of course, he answers Plato as well as Peacock.</w:t>
      </w:r>
    </w:p>
    <w:p w14:paraId="298858C1" w14:textId="77777777" w:rsidR="00121160" w:rsidRPr="00121160" w:rsidRDefault="00121160" w:rsidP="00121160">
      <w:pPr>
        <w:rPr>
          <w:sz w:val="28"/>
          <w:szCs w:val="28"/>
        </w:rPr>
      </w:pPr>
      <w:r w:rsidRPr="00121160">
        <w:rPr>
          <w:sz w:val="28"/>
          <w:szCs w:val="28"/>
        </w:rPr>
        <w:t>B. “The great instrument of moral good,” writes Shelley, “is the imagination.”</w:t>
      </w:r>
    </w:p>
    <w:p w14:paraId="6EC1B542" w14:textId="77777777" w:rsidR="00121160" w:rsidRPr="00121160" w:rsidRDefault="00121160" w:rsidP="00B224C7">
      <w:pPr>
        <w:rPr>
          <w:sz w:val="28"/>
          <w:szCs w:val="28"/>
        </w:rPr>
      </w:pPr>
      <w:r w:rsidRPr="00121160">
        <w:rPr>
          <w:sz w:val="28"/>
          <w:szCs w:val="28"/>
        </w:rPr>
        <w:t>1. Poetry, by awakening and enlarging the mind, both leaves us open and receptive to beauty and love</w:t>
      </w:r>
      <w:r w:rsidR="00B224C7">
        <w:rPr>
          <w:sz w:val="28"/>
          <w:szCs w:val="28"/>
        </w:rPr>
        <w:t xml:space="preserve"> </w:t>
      </w:r>
      <w:r w:rsidRPr="00121160">
        <w:rPr>
          <w:sz w:val="28"/>
          <w:szCs w:val="28"/>
        </w:rPr>
        <w:t>and enables us to move out of ourselves.</w:t>
      </w:r>
    </w:p>
    <w:p w14:paraId="18539A51" w14:textId="77777777" w:rsidR="00121160" w:rsidRPr="00121160" w:rsidRDefault="00121160" w:rsidP="00B224C7">
      <w:pPr>
        <w:rPr>
          <w:sz w:val="28"/>
          <w:szCs w:val="28"/>
        </w:rPr>
      </w:pPr>
      <w:r w:rsidRPr="00121160">
        <w:rPr>
          <w:sz w:val="28"/>
          <w:szCs w:val="28"/>
        </w:rPr>
        <w:t>2. It sensitizes us to the needs of others, allows us to put ourselves in their place (empathy) and see the</w:t>
      </w:r>
      <w:r w:rsidR="00B224C7">
        <w:rPr>
          <w:sz w:val="28"/>
          <w:szCs w:val="28"/>
        </w:rPr>
        <w:t xml:space="preserve"> </w:t>
      </w:r>
      <w:r w:rsidRPr="00121160">
        <w:rPr>
          <w:sz w:val="28"/>
          <w:szCs w:val="28"/>
        </w:rPr>
        <w:t>world from their perspective (negative capability).</w:t>
      </w:r>
    </w:p>
    <w:p w14:paraId="5A53DA49" w14:textId="77777777" w:rsidR="00121160" w:rsidRPr="00121160" w:rsidRDefault="00121160" w:rsidP="00B224C7">
      <w:pPr>
        <w:rPr>
          <w:sz w:val="28"/>
          <w:szCs w:val="28"/>
        </w:rPr>
      </w:pPr>
      <w:r w:rsidRPr="00121160">
        <w:rPr>
          <w:sz w:val="28"/>
          <w:szCs w:val="28"/>
        </w:rPr>
        <w:t>3. Shelley argues, passionately and sincerely, that he cannot conceive what the moral state of our world</w:t>
      </w:r>
      <w:r w:rsidR="00B224C7">
        <w:rPr>
          <w:sz w:val="28"/>
          <w:szCs w:val="28"/>
        </w:rPr>
        <w:t xml:space="preserve"> </w:t>
      </w:r>
      <w:r w:rsidRPr="00121160">
        <w:rPr>
          <w:sz w:val="28"/>
          <w:szCs w:val="28"/>
        </w:rPr>
        <w:t>would be had Dante, Shakespeare, and Milton never lived; they are our true moral teachers.</w:t>
      </w:r>
    </w:p>
    <w:p w14:paraId="5DE9F996" w14:textId="77777777" w:rsidR="00121160" w:rsidRPr="00121160" w:rsidRDefault="00121160" w:rsidP="00B224C7">
      <w:pPr>
        <w:rPr>
          <w:sz w:val="28"/>
          <w:szCs w:val="28"/>
        </w:rPr>
      </w:pPr>
      <w:r w:rsidRPr="00121160">
        <w:rPr>
          <w:sz w:val="28"/>
          <w:szCs w:val="28"/>
        </w:rPr>
        <w:t>4. It is poetry that impels us to rise above base and selfish desires, that inspires in us virtue, love,</w:t>
      </w:r>
      <w:r w:rsidR="00B224C7">
        <w:rPr>
          <w:sz w:val="28"/>
          <w:szCs w:val="28"/>
        </w:rPr>
        <w:t xml:space="preserve"> </w:t>
      </w:r>
      <w:r w:rsidRPr="00121160">
        <w:rPr>
          <w:sz w:val="28"/>
          <w:szCs w:val="28"/>
        </w:rPr>
        <w:t>patriotism, and friendship.</w:t>
      </w:r>
    </w:p>
    <w:p w14:paraId="7418CBE0" w14:textId="77777777" w:rsidR="00121160" w:rsidRPr="00121160" w:rsidRDefault="00121160" w:rsidP="00121160">
      <w:pPr>
        <w:rPr>
          <w:sz w:val="28"/>
          <w:szCs w:val="28"/>
        </w:rPr>
      </w:pPr>
      <w:r w:rsidRPr="00121160">
        <w:rPr>
          <w:sz w:val="28"/>
          <w:szCs w:val="28"/>
        </w:rPr>
        <w:t>C. Poetry is actually more useful and necessary in an age of progress.</w:t>
      </w:r>
    </w:p>
    <w:p w14:paraId="76524F27" w14:textId="77777777" w:rsidR="00121160" w:rsidRPr="00121160" w:rsidRDefault="00121160" w:rsidP="00B224C7">
      <w:pPr>
        <w:rPr>
          <w:sz w:val="28"/>
          <w:szCs w:val="28"/>
        </w:rPr>
      </w:pPr>
      <w:r w:rsidRPr="00121160">
        <w:rPr>
          <w:sz w:val="28"/>
          <w:szCs w:val="28"/>
        </w:rPr>
        <w:t>1. At present, we have more political knowledge, more philosophical ideas, more scientific facts and</w:t>
      </w:r>
      <w:r w:rsidR="00B224C7">
        <w:rPr>
          <w:sz w:val="28"/>
          <w:szCs w:val="28"/>
        </w:rPr>
        <w:t xml:space="preserve"> </w:t>
      </w:r>
      <w:r w:rsidRPr="00121160">
        <w:rPr>
          <w:sz w:val="28"/>
          <w:szCs w:val="28"/>
        </w:rPr>
        <w:t>figures than we know what to do with.</w:t>
      </w:r>
    </w:p>
    <w:p w14:paraId="4EB371E5" w14:textId="77777777" w:rsidR="00121160" w:rsidRPr="00121160" w:rsidRDefault="00121160" w:rsidP="00121160">
      <w:pPr>
        <w:rPr>
          <w:sz w:val="28"/>
          <w:szCs w:val="28"/>
        </w:rPr>
      </w:pPr>
      <w:r w:rsidRPr="00121160">
        <w:rPr>
          <w:sz w:val="28"/>
          <w:szCs w:val="28"/>
        </w:rPr>
        <w:t>2. We have, asserts Shelley, bitten off more than we can chew.</w:t>
      </w:r>
    </w:p>
    <w:p w14:paraId="5525393A" w14:textId="77777777" w:rsidR="00121160" w:rsidRPr="00121160" w:rsidRDefault="00121160" w:rsidP="00B224C7">
      <w:pPr>
        <w:rPr>
          <w:sz w:val="28"/>
          <w:szCs w:val="28"/>
        </w:rPr>
      </w:pPr>
      <w:r w:rsidRPr="00121160">
        <w:rPr>
          <w:sz w:val="28"/>
          <w:szCs w:val="28"/>
        </w:rPr>
        <w:t>3. Discrete facts and ideas are of no real use to us or to society until we can arrange and conceive those</w:t>
      </w:r>
      <w:r w:rsidR="00B224C7">
        <w:rPr>
          <w:sz w:val="28"/>
          <w:szCs w:val="28"/>
        </w:rPr>
        <w:t xml:space="preserve"> </w:t>
      </w:r>
      <w:r w:rsidRPr="00121160">
        <w:rPr>
          <w:sz w:val="28"/>
          <w:szCs w:val="28"/>
        </w:rPr>
        <w:t>facts in terms of higher laws and ideals (the Internet is a good current example).</w:t>
      </w:r>
    </w:p>
    <w:p w14:paraId="10115A83" w14:textId="77777777" w:rsidR="00121160" w:rsidRPr="00121160" w:rsidRDefault="00121160" w:rsidP="00B224C7">
      <w:pPr>
        <w:rPr>
          <w:sz w:val="28"/>
          <w:szCs w:val="28"/>
        </w:rPr>
      </w:pPr>
      <w:r w:rsidRPr="00121160">
        <w:rPr>
          <w:sz w:val="28"/>
          <w:szCs w:val="28"/>
        </w:rPr>
        <w:t>4. We need the creative faculty, the poetic imagination, to synthesize this sea of discrete facts into</w:t>
      </w:r>
      <w:r w:rsidR="00B224C7">
        <w:rPr>
          <w:sz w:val="28"/>
          <w:szCs w:val="28"/>
        </w:rPr>
        <w:t xml:space="preserve"> </w:t>
      </w:r>
      <w:r w:rsidRPr="00121160">
        <w:rPr>
          <w:sz w:val="28"/>
          <w:szCs w:val="28"/>
        </w:rPr>
        <w:t>something tangible, knowable, human.</w:t>
      </w:r>
    </w:p>
    <w:p w14:paraId="04CA1169" w14:textId="77777777" w:rsidR="00121160" w:rsidRPr="00121160" w:rsidRDefault="00121160" w:rsidP="00121160">
      <w:pPr>
        <w:rPr>
          <w:sz w:val="28"/>
          <w:szCs w:val="28"/>
        </w:rPr>
      </w:pPr>
      <w:r w:rsidRPr="00121160">
        <w:rPr>
          <w:sz w:val="28"/>
          <w:szCs w:val="28"/>
        </w:rPr>
        <w:lastRenderedPageBreak/>
        <w:t>D. It is the poets who are the greatest creators and innovators of society.</w:t>
      </w:r>
    </w:p>
    <w:p w14:paraId="570A9700" w14:textId="77777777" w:rsidR="00121160" w:rsidRPr="00121160" w:rsidRDefault="00121160" w:rsidP="00B224C7">
      <w:pPr>
        <w:rPr>
          <w:sz w:val="28"/>
          <w:szCs w:val="28"/>
        </w:rPr>
      </w:pPr>
      <w:r w:rsidRPr="00121160">
        <w:rPr>
          <w:sz w:val="28"/>
          <w:szCs w:val="28"/>
        </w:rPr>
        <w:t>1. Following Sidney’s lead, Shelley asserts that poets are the originators of language, the inventors of the</w:t>
      </w:r>
      <w:r w:rsidR="00B224C7">
        <w:rPr>
          <w:sz w:val="28"/>
          <w:szCs w:val="28"/>
        </w:rPr>
        <w:t xml:space="preserve"> </w:t>
      </w:r>
      <w:r w:rsidRPr="00121160">
        <w:rPr>
          <w:sz w:val="28"/>
          <w:szCs w:val="28"/>
        </w:rPr>
        <w:t>arts, the architects of law and religion.</w:t>
      </w:r>
    </w:p>
    <w:p w14:paraId="4C4FBB22" w14:textId="77777777" w:rsidR="00121160" w:rsidRPr="00121160" w:rsidRDefault="00121160" w:rsidP="00B224C7">
      <w:pPr>
        <w:rPr>
          <w:sz w:val="28"/>
          <w:szCs w:val="28"/>
        </w:rPr>
      </w:pPr>
      <w:r w:rsidRPr="00121160">
        <w:rPr>
          <w:sz w:val="28"/>
          <w:szCs w:val="28"/>
        </w:rPr>
        <w:t>2. However, he goes beyond Sidney to ascribe to poets an almost godlike status: they are an influence</w:t>
      </w:r>
      <w:r w:rsidR="00B224C7">
        <w:rPr>
          <w:sz w:val="28"/>
          <w:szCs w:val="28"/>
        </w:rPr>
        <w:t xml:space="preserve"> </w:t>
      </w:r>
      <w:r w:rsidRPr="00121160">
        <w:rPr>
          <w:sz w:val="28"/>
          <w:szCs w:val="28"/>
        </w:rPr>
        <w:t>that “is moved not, but moves.”</w:t>
      </w:r>
    </w:p>
    <w:p w14:paraId="29CAE2EA"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13</w:t>
      </w:r>
      <w:proofErr w:type="gramEnd"/>
    </w:p>
    <w:p w14:paraId="6770037F" w14:textId="77777777" w:rsidR="00121160" w:rsidRPr="00121160" w:rsidRDefault="00121160" w:rsidP="00B224C7">
      <w:pPr>
        <w:rPr>
          <w:sz w:val="28"/>
          <w:szCs w:val="28"/>
        </w:rPr>
      </w:pPr>
      <w:r w:rsidRPr="00121160">
        <w:rPr>
          <w:sz w:val="28"/>
          <w:szCs w:val="28"/>
        </w:rPr>
        <w:t>3. They are an apocalyptic force, ever purging and renewing our words, our thoughts, our perceptions,</w:t>
      </w:r>
      <w:r w:rsidR="00B224C7">
        <w:rPr>
          <w:sz w:val="28"/>
          <w:szCs w:val="28"/>
        </w:rPr>
        <w:t xml:space="preserve"> </w:t>
      </w:r>
      <w:r w:rsidRPr="00121160">
        <w:rPr>
          <w:sz w:val="28"/>
          <w:szCs w:val="28"/>
        </w:rPr>
        <w:t>and our dreams.</w:t>
      </w:r>
    </w:p>
    <w:p w14:paraId="4F430CD5" w14:textId="77777777" w:rsidR="00121160" w:rsidRPr="00121160" w:rsidRDefault="00121160" w:rsidP="00121160">
      <w:pPr>
        <w:rPr>
          <w:sz w:val="28"/>
          <w:szCs w:val="28"/>
        </w:rPr>
      </w:pPr>
      <w:r w:rsidRPr="00121160">
        <w:rPr>
          <w:sz w:val="28"/>
          <w:szCs w:val="28"/>
        </w:rPr>
        <w:t>4. They are, he concludes, “the unacknowledged legislators of the world.”</w:t>
      </w:r>
    </w:p>
    <w:p w14:paraId="5A501E38" w14:textId="77777777" w:rsidR="00121160" w:rsidRPr="00121160" w:rsidRDefault="00121160" w:rsidP="00121160">
      <w:pPr>
        <w:rPr>
          <w:sz w:val="28"/>
          <w:szCs w:val="28"/>
        </w:rPr>
      </w:pPr>
      <w:r w:rsidRPr="00121160">
        <w:rPr>
          <w:sz w:val="28"/>
          <w:szCs w:val="28"/>
        </w:rPr>
        <w:t>Essential Reading:</w:t>
      </w:r>
    </w:p>
    <w:p w14:paraId="4EA43830" w14:textId="77777777" w:rsidR="00121160" w:rsidRPr="00121160" w:rsidRDefault="00121160" w:rsidP="00121160">
      <w:pPr>
        <w:rPr>
          <w:sz w:val="28"/>
          <w:szCs w:val="28"/>
        </w:rPr>
      </w:pPr>
      <w:r w:rsidRPr="00121160">
        <w:rPr>
          <w:sz w:val="28"/>
          <w:szCs w:val="28"/>
        </w:rPr>
        <w:t>Percy Bysshe Shelley, “A Defense of Poetry,” in Adams.</w:t>
      </w:r>
    </w:p>
    <w:p w14:paraId="0D0C6E38" w14:textId="77777777" w:rsidR="00121160" w:rsidRPr="00121160" w:rsidRDefault="00121160" w:rsidP="00121160">
      <w:pPr>
        <w:rPr>
          <w:sz w:val="28"/>
          <w:szCs w:val="28"/>
        </w:rPr>
      </w:pPr>
      <w:r w:rsidRPr="00121160">
        <w:rPr>
          <w:sz w:val="28"/>
          <w:szCs w:val="28"/>
        </w:rPr>
        <w:t>John Keats, Selected Letters, in Adams.</w:t>
      </w:r>
    </w:p>
    <w:p w14:paraId="30ED1996" w14:textId="77777777" w:rsidR="00121160" w:rsidRPr="00121160" w:rsidRDefault="00121160" w:rsidP="00121160">
      <w:pPr>
        <w:rPr>
          <w:sz w:val="28"/>
          <w:szCs w:val="28"/>
        </w:rPr>
      </w:pPr>
      <w:r w:rsidRPr="00121160">
        <w:rPr>
          <w:sz w:val="28"/>
          <w:szCs w:val="28"/>
        </w:rPr>
        <w:t>Supplementary Reading:</w:t>
      </w:r>
    </w:p>
    <w:p w14:paraId="12FB4EA9" w14:textId="77777777" w:rsidR="00121160" w:rsidRPr="00121160" w:rsidRDefault="00121160" w:rsidP="00121160">
      <w:pPr>
        <w:rPr>
          <w:sz w:val="28"/>
          <w:szCs w:val="28"/>
        </w:rPr>
      </w:pPr>
      <w:r w:rsidRPr="00121160">
        <w:rPr>
          <w:sz w:val="28"/>
          <w:szCs w:val="28"/>
        </w:rPr>
        <w:t>M. H. Abrams, The Mirror and the Lamp, Chapter 6.</w:t>
      </w:r>
    </w:p>
    <w:p w14:paraId="4E056197" w14:textId="77777777" w:rsidR="00121160" w:rsidRPr="00121160" w:rsidRDefault="00121160" w:rsidP="00121160">
      <w:pPr>
        <w:rPr>
          <w:sz w:val="28"/>
          <w:szCs w:val="28"/>
        </w:rPr>
      </w:pPr>
      <w:r w:rsidRPr="00121160">
        <w:rPr>
          <w:sz w:val="28"/>
          <w:szCs w:val="28"/>
        </w:rPr>
        <w:t>James Engell, The Creative Imagination, Chapter 17.</w:t>
      </w:r>
    </w:p>
    <w:p w14:paraId="3F7DC089" w14:textId="77777777" w:rsidR="00121160" w:rsidRPr="00121160" w:rsidRDefault="00121160" w:rsidP="00121160">
      <w:pPr>
        <w:rPr>
          <w:sz w:val="28"/>
          <w:szCs w:val="28"/>
        </w:rPr>
      </w:pPr>
      <w:r w:rsidRPr="00121160">
        <w:rPr>
          <w:sz w:val="28"/>
          <w:szCs w:val="28"/>
        </w:rPr>
        <w:t>Wimsatt and Brooks, Literary Criticism: A Short History, Chapter 19.</w:t>
      </w:r>
    </w:p>
    <w:p w14:paraId="56502A13" w14:textId="77777777" w:rsidR="00121160" w:rsidRPr="00121160" w:rsidRDefault="00121160" w:rsidP="00121160">
      <w:pPr>
        <w:rPr>
          <w:sz w:val="28"/>
          <w:szCs w:val="28"/>
        </w:rPr>
      </w:pPr>
      <w:r w:rsidRPr="00121160">
        <w:rPr>
          <w:sz w:val="28"/>
          <w:szCs w:val="28"/>
        </w:rPr>
        <w:t>W. J. Bate, Negative Capability.</w:t>
      </w:r>
    </w:p>
    <w:p w14:paraId="5C6B00BA" w14:textId="77777777" w:rsidR="00121160" w:rsidRPr="00121160" w:rsidRDefault="00121160" w:rsidP="00121160">
      <w:pPr>
        <w:rPr>
          <w:sz w:val="28"/>
          <w:szCs w:val="28"/>
        </w:rPr>
      </w:pPr>
      <w:r w:rsidRPr="00121160">
        <w:rPr>
          <w:sz w:val="28"/>
          <w:szCs w:val="28"/>
        </w:rPr>
        <w:t>Questions to Consider:</w:t>
      </w:r>
    </w:p>
    <w:p w14:paraId="1007DA02" w14:textId="77777777" w:rsidR="00121160" w:rsidRPr="00121160" w:rsidRDefault="00121160" w:rsidP="00B224C7">
      <w:pPr>
        <w:rPr>
          <w:sz w:val="28"/>
          <w:szCs w:val="28"/>
        </w:rPr>
      </w:pPr>
      <w:r w:rsidRPr="00121160">
        <w:rPr>
          <w:sz w:val="28"/>
          <w:szCs w:val="28"/>
        </w:rPr>
        <w:t>1. In our modern information age, we all have access, via the Internet, to vast oceans of facts, figures, and</w:t>
      </w:r>
      <w:r w:rsidR="00B224C7">
        <w:rPr>
          <w:sz w:val="28"/>
          <w:szCs w:val="28"/>
        </w:rPr>
        <w:t xml:space="preserve"> </w:t>
      </w:r>
      <w:r w:rsidRPr="00121160">
        <w:rPr>
          <w:sz w:val="28"/>
          <w:szCs w:val="28"/>
        </w:rPr>
        <w:t>statistics. Have we bitten off more than we can chew? Do we need poetry to synthesize and humanize all this</w:t>
      </w:r>
      <w:r w:rsidR="00B224C7">
        <w:rPr>
          <w:sz w:val="28"/>
          <w:szCs w:val="28"/>
        </w:rPr>
        <w:t xml:space="preserve"> </w:t>
      </w:r>
      <w:r w:rsidRPr="00121160">
        <w:rPr>
          <w:sz w:val="28"/>
          <w:szCs w:val="28"/>
        </w:rPr>
        <w:t>new information?</w:t>
      </w:r>
    </w:p>
    <w:p w14:paraId="18432A90" w14:textId="77777777" w:rsidR="00121160" w:rsidRPr="00121160" w:rsidRDefault="00121160" w:rsidP="00B224C7">
      <w:pPr>
        <w:rPr>
          <w:sz w:val="28"/>
          <w:szCs w:val="28"/>
        </w:rPr>
      </w:pPr>
      <w:r w:rsidRPr="00121160">
        <w:rPr>
          <w:sz w:val="28"/>
          <w:szCs w:val="28"/>
        </w:rPr>
        <w:t>2. Have you ever experienced the Romantic angst at our inability to hold on to inspiration? If we could hold on to</w:t>
      </w:r>
      <w:r w:rsidR="00B224C7">
        <w:rPr>
          <w:sz w:val="28"/>
          <w:szCs w:val="28"/>
        </w:rPr>
        <w:t xml:space="preserve"> </w:t>
      </w:r>
      <w:r w:rsidRPr="00121160">
        <w:rPr>
          <w:sz w:val="28"/>
          <w:szCs w:val="28"/>
        </w:rPr>
        <w:t>it, what would we be capable of?</w:t>
      </w:r>
    </w:p>
    <w:p w14:paraId="63C493C0"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14</w:t>
      </w:r>
      <w:proofErr w:type="gramEnd"/>
    </w:p>
    <w:p w14:paraId="07652ADC" w14:textId="77777777" w:rsidR="00121160" w:rsidRPr="00121160" w:rsidRDefault="00121160" w:rsidP="00121160">
      <w:pPr>
        <w:rPr>
          <w:sz w:val="28"/>
          <w:szCs w:val="28"/>
        </w:rPr>
      </w:pPr>
      <w:r w:rsidRPr="00121160">
        <w:rPr>
          <w:sz w:val="28"/>
          <w:szCs w:val="28"/>
        </w:rPr>
        <w:lastRenderedPageBreak/>
        <w:t>Lecture Seventeen</w:t>
      </w:r>
    </w:p>
    <w:p w14:paraId="4F29E1EF" w14:textId="77777777" w:rsidR="00121160" w:rsidRPr="00121160" w:rsidRDefault="00121160" w:rsidP="00121160">
      <w:pPr>
        <w:rPr>
          <w:sz w:val="28"/>
          <w:szCs w:val="28"/>
        </w:rPr>
      </w:pPr>
      <w:r w:rsidRPr="00121160">
        <w:rPr>
          <w:sz w:val="28"/>
          <w:szCs w:val="28"/>
        </w:rPr>
        <w:t>The Function of Criticism:</w:t>
      </w:r>
    </w:p>
    <w:p w14:paraId="14CD6784" w14:textId="77777777" w:rsidR="00121160" w:rsidRPr="00121160" w:rsidRDefault="00121160" w:rsidP="00121160">
      <w:pPr>
        <w:rPr>
          <w:sz w:val="28"/>
          <w:szCs w:val="28"/>
        </w:rPr>
      </w:pPr>
      <w:r w:rsidRPr="00121160">
        <w:rPr>
          <w:sz w:val="28"/>
          <w:szCs w:val="28"/>
        </w:rPr>
        <w:t>Matthew Arnold and T. S. Eliot</w:t>
      </w:r>
    </w:p>
    <w:p w14:paraId="2708F6B1" w14:textId="77777777" w:rsidR="00121160" w:rsidRPr="00121160" w:rsidRDefault="00121160" w:rsidP="00B224C7">
      <w:pPr>
        <w:rPr>
          <w:sz w:val="28"/>
          <w:szCs w:val="28"/>
        </w:rPr>
      </w:pPr>
      <w:r w:rsidRPr="00121160">
        <w:rPr>
          <w:sz w:val="28"/>
          <w:szCs w:val="28"/>
        </w:rPr>
        <w:t>Scope: With this lecture, we begin a new unit: objective criticism. We shall offer first an overview of the main</w:t>
      </w:r>
      <w:r w:rsidR="00B224C7">
        <w:rPr>
          <w:sz w:val="28"/>
          <w:szCs w:val="28"/>
        </w:rPr>
        <w:t xml:space="preserve"> </w:t>
      </w:r>
      <w:r w:rsidRPr="00121160">
        <w:rPr>
          <w:sz w:val="28"/>
          <w:szCs w:val="28"/>
        </w:rPr>
        <w:t>theorists of this unit, focusing on how they shift the critical perspective from poet to poem, elevate the role</w:t>
      </w:r>
      <w:r w:rsidR="00B224C7">
        <w:rPr>
          <w:sz w:val="28"/>
          <w:szCs w:val="28"/>
        </w:rPr>
        <w:t xml:space="preserve"> </w:t>
      </w:r>
      <w:r w:rsidRPr="00121160">
        <w:rPr>
          <w:sz w:val="28"/>
          <w:szCs w:val="28"/>
        </w:rPr>
        <w:t>and function of the critic, and create for poetry a separate, aesthetic space. We shall then analyze closely</w:t>
      </w:r>
      <w:r w:rsidR="00B224C7">
        <w:rPr>
          <w:sz w:val="28"/>
          <w:szCs w:val="28"/>
        </w:rPr>
        <w:t xml:space="preserve"> </w:t>
      </w:r>
      <w:r w:rsidRPr="00121160">
        <w:rPr>
          <w:sz w:val="28"/>
          <w:szCs w:val="28"/>
        </w:rPr>
        <w:t>two seminal essays that laid the groundwork for objective theory: Matthew Arnold’s “The Function of</w:t>
      </w:r>
      <w:r w:rsidR="00B224C7">
        <w:rPr>
          <w:sz w:val="28"/>
          <w:szCs w:val="28"/>
        </w:rPr>
        <w:t xml:space="preserve"> </w:t>
      </w:r>
      <w:r w:rsidRPr="00121160">
        <w:rPr>
          <w:sz w:val="28"/>
          <w:szCs w:val="28"/>
        </w:rPr>
        <w:t xml:space="preserve">Criticism at the Present </w:t>
      </w:r>
      <w:proofErr w:type="gramStart"/>
      <w:r w:rsidRPr="00121160">
        <w:rPr>
          <w:sz w:val="28"/>
          <w:szCs w:val="28"/>
        </w:rPr>
        <w:t>Time”(</w:t>
      </w:r>
      <w:proofErr w:type="gramEnd"/>
      <w:r w:rsidRPr="00121160">
        <w:rPr>
          <w:sz w:val="28"/>
          <w:szCs w:val="28"/>
        </w:rPr>
        <w:t>1864) and T. S. Eliot’s “Tradition and the Individual Talent” (1917). We</w:t>
      </w:r>
      <w:r w:rsidR="00B224C7">
        <w:rPr>
          <w:sz w:val="28"/>
          <w:szCs w:val="28"/>
        </w:rPr>
        <w:t xml:space="preserve"> </w:t>
      </w:r>
      <w:r w:rsidRPr="00121160">
        <w:rPr>
          <w:sz w:val="28"/>
          <w:szCs w:val="28"/>
        </w:rPr>
        <w:t>shall explore Arnold’s famous distinction between epochs of concentration and epochs of expansion and</w:t>
      </w:r>
      <w:r w:rsidR="00B224C7">
        <w:rPr>
          <w:sz w:val="28"/>
          <w:szCs w:val="28"/>
        </w:rPr>
        <w:t xml:space="preserve"> </w:t>
      </w:r>
      <w:r w:rsidRPr="00121160">
        <w:rPr>
          <w:sz w:val="28"/>
          <w:szCs w:val="28"/>
        </w:rPr>
        <w:t>discuss how criticism can help move cultures from the former to the latter; we shall then discuss Eliot’s</w:t>
      </w:r>
      <w:r w:rsidR="00B224C7">
        <w:rPr>
          <w:sz w:val="28"/>
          <w:szCs w:val="28"/>
        </w:rPr>
        <w:t xml:space="preserve"> </w:t>
      </w:r>
      <w:r w:rsidRPr="00121160">
        <w:rPr>
          <w:sz w:val="28"/>
          <w:szCs w:val="28"/>
        </w:rPr>
        <w:t>anti-Romantic call for a return to tradition and for a new de-personalized view of the poet. We shall</w:t>
      </w:r>
      <w:r w:rsidR="00B224C7">
        <w:rPr>
          <w:sz w:val="28"/>
          <w:szCs w:val="28"/>
        </w:rPr>
        <w:t xml:space="preserve"> </w:t>
      </w:r>
      <w:r w:rsidRPr="00121160">
        <w:rPr>
          <w:sz w:val="28"/>
          <w:szCs w:val="28"/>
        </w:rPr>
        <w:t>conclude by defining a famous phrase found in Eliot’s “Hamlet and His Problems” (1919): objective</w:t>
      </w:r>
      <w:r w:rsidR="00B224C7">
        <w:rPr>
          <w:sz w:val="28"/>
          <w:szCs w:val="28"/>
        </w:rPr>
        <w:t xml:space="preserve"> </w:t>
      </w:r>
      <w:r w:rsidRPr="00121160">
        <w:rPr>
          <w:sz w:val="28"/>
          <w:szCs w:val="28"/>
        </w:rPr>
        <w:t>correlative.</w:t>
      </w:r>
    </w:p>
    <w:p w14:paraId="1DEC9F92" w14:textId="77777777" w:rsidR="00121160" w:rsidRPr="00121160" w:rsidRDefault="00121160" w:rsidP="00121160">
      <w:pPr>
        <w:rPr>
          <w:sz w:val="28"/>
          <w:szCs w:val="28"/>
        </w:rPr>
      </w:pPr>
      <w:r w:rsidRPr="00121160">
        <w:rPr>
          <w:sz w:val="28"/>
          <w:szCs w:val="28"/>
        </w:rPr>
        <w:t>Outline</w:t>
      </w:r>
    </w:p>
    <w:p w14:paraId="19B27185" w14:textId="77777777" w:rsidR="00121160" w:rsidRPr="00121160" w:rsidRDefault="00121160" w:rsidP="00B224C7">
      <w:pPr>
        <w:rPr>
          <w:sz w:val="28"/>
          <w:szCs w:val="28"/>
        </w:rPr>
      </w:pPr>
      <w:r w:rsidRPr="00121160">
        <w:rPr>
          <w:sz w:val="28"/>
          <w:szCs w:val="28"/>
        </w:rPr>
        <w:t>I.  In this unit, we shall consider a theoretical shift from the poet (expressive theories) to the poem itself (objective</w:t>
      </w:r>
      <w:r w:rsidR="00B224C7">
        <w:rPr>
          <w:sz w:val="28"/>
          <w:szCs w:val="28"/>
        </w:rPr>
        <w:t xml:space="preserve"> </w:t>
      </w:r>
      <w:r w:rsidRPr="00121160">
        <w:rPr>
          <w:sz w:val="28"/>
          <w:szCs w:val="28"/>
        </w:rPr>
        <w:t>theories).</w:t>
      </w:r>
    </w:p>
    <w:p w14:paraId="6DB9A7BF" w14:textId="77777777" w:rsidR="00121160" w:rsidRPr="00121160" w:rsidRDefault="00121160" w:rsidP="00121160">
      <w:pPr>
        <w:rPr>
          <w:sz w:val="28"/>
          <w:szCs w:val="28"/>
        </w:rPr>
      </w:pPr>
      <w:r w:rsidRPr="00121160">
        <w:rPr>
          <w:sz w:val="28"/>
          <w:szCs w:val="28"/>
        </w:rPr>
        <w:t>A. This shift begins in the critical essays of Matthew Arnold and T. S. Eliot.</w:t>
      </w:r>
    </w:p>
    <w:p w14:paraId="06653F94" w14:textId="77777777" w:rsidR="00121160" w:rsidRPr="00121160" w:rsidRDefault="00121160" w:rsidP="00B224C7">
      <w:pPr>
        <w:rPr>
          <w:sz w:val="28"/>
          <w:szCs w:val="28"/>
        </w:rPr>
      </w:pPr>
      <w:r w:rsidRPr="00121160">
        <w:rPr>
          <w:sz w:val="28"/>
          <w:szCs w:val="28"/>
        </w:rPr>
        <w:t>1. Though Arnold the poet was strongly Romantic, Arnold the critic, in the second half of his career,</w:t>
      </w:r>
      <w:r w:rsidR="00B224C7">
        <w:rPr>
          <w:sz w:val="28"/>
          <w:szCs w:val="28"/>
        </w:rPr>
        <w:t xml:space="preserve"> </w:t>
      </w:r>
      <w:r w:rsidRPr="00121160">
        <w:rPr>
          <w:sz w:val="28"/>
          <w:szCs w:val="28"/>
        </w:rPr>
        <w:t>sought to replace the Romantic focus on feeling with a renewed focus on ideas.</w:t>
      </w:r>
    </w:p>
    <w:p w14:paraId="7544C789" w14:textId="77777777" w:rsidR="00121160" w:rsidRPr="00121160" w:rsidRDefault="00121160" w:rsidP="00B224C7">
      <w:pPr>
        <w:rPr>
          <w:sz w:val="28"/>
          <w:szCs w:val="28"/>
        </w:rPr>
      </w:pPr>
      <w:r w:rsidRPr="00121160">
        <w:rPr>
          <w:sz w:val="28"/>
          <w:szCs w:val="28"/>
        </w:rPr>
        <w:t>2. Arnold, as a Victorian sage who attempted to set aesthetic standards for his age, hearkens back to the</w:t>
      </w:r>
      <w:r w:rsidR="00B224C7">
        <w:rPr>
          <w:sz w:val="28"/>
          <w:szCs w:val="28"/>
        </w:rPr>
        <w:t xml:space="preserve"> </w:t>
      </w:r>
      <w:r w:rsidRPr="00121160">
        <w:rPr>
          <w:sz w:val="28"/>
          <w:szCs w:val="28"/>
        </w:rPr>
        <w:t>systematic theories of Pope and Burke.</w:t>
      </w:r>
    </w:p>
    <w:p w14:paraId="6AA7CA81" w14:textId="77777777" w:rsidR="00121160" w:rsidRPr="00121160" w:rsidRDefault="00121160" w:rsidP="00B224C7">
      <w:pPr>
        <w:rPr>
          <w:sz w:val="28"/>
          <w:szCs w:val="28"/>
        </w:rPr>
      </w:pPr>
      <w:r w:rsidRPr="00121160">
        <w:rPr>
          <w:sz w:val="28"/>
          <w:szCs w:val="28"/>
        </w:rPr>
        <w:t>3. Eliot, writing half a century later, continued the “de-romanticizing” of theory, arguing that poetry is</w:t>
      </w:r>
      <w:r w:rsidR="00B224C7">
        <w:rPr>
          <w:sz w:val="28"/>
          <w:szCs w:val="28"/>
        </w:rPr>
        <w:t xml:space="preserve"> </w:t>
      </w:r>
      <w:r w:rsidRPr="00121160">
        <w:rPr>
          <w:sz w:val="28"/>
          <w:szCs w:val="28"/>
        </w:rPr>
        <w:t>essentially a de-personalizing process.</w:t>
      </w:r>
    </w:p>
    <w:p w14:paraId="42109AE5" w14:textId="77777777" w:rsidR="00121160" w:rsidRPr="00121160" w:rsidRDefault="00121160" w:rsidP="00B224C7">
      <w:pPr>
        <w:rPr>
          <w:sz w:val="28"/>
          <w:szCs w:val="28"/>
        </w:rPr>
      </w:pPr>
      <w:r w:rsidRPr="00121160">
        <w:rPr>
          <w:sz w:val="28"/>
          <w:szCs w:val="28"/>
        </w:rPr>
        <w:t>4. In this lecture, we shall consider the theories of Arnold and Eliot both in their own rights and as</w:t>
      </w:r>
      <w:r w:rsidR="00B224C7">
        <w:rPr>
          <w:sz w:val="28"/>
          <w:szCs w:val="28"/>
        </w:rPr>
        <w:t xml:space="preserve"> </w:t>
      </w:r>
      <w:r w:rsidRPr="00121160">
        <w:rPr>
          <w:sz w:val="28"/>
          <w:szCs w:val="28"/>
        </w:rPr>
        <w:t>precursors of objective theories.</w:t>
      </w:r>
    </w:p>
    <w:p w14:paraId="1213097A" w14:textId="77777777" w:rsidR="00121160" w:rsidRPr="00121160" w:rsidRDefault="00121160" w:rsidP="00B224C7">
      <w:pPr>
        <w:rPr>
          <w:sz w:val="28"/>
          <w:szCs w:val="28"/>
        </w:rPr>
      </w:pPr>
      <w:r w:rsidRPr="00121160">
        <w:rPr>
          <w:sz w:val="28"/>
          <w:szCs w:val="28"/>
        </w:rPr>
        <w:lastRenderedPageBreak/>
        <w:t>B. Then, in Lectures Eighteen and Nineteen, we shall turn our focus to the full flowering of objective theory</w:t>
      </w:r>
      <w:r w:rsidR="00B224C7">
        <w:rPr>
          <w:sz w:val="28"/>
          <w:szCs w:val="28"/>
        </w:rPr>
        <w:t xml:space="preserve"> </w:t>
      </w:r>
      <w:r w:rsidRPr="00121160">
        <w:rPr>
          <w:sz w:val="28"/>
          <w:szCs w:val="28"/>
        </w:rPr>
        <w:t>in the twentieth-century American school of New Criticism.</w:t>
      </w:r>
    </w:p>
    <w:p w14:paraId="7F5F4F54" w14:textId="77777777" w:rsidR="00121160" w:rsidRPr="00121160" w:rsidRDefault="00121160" w:rsidP="00B224C7">
      <w:pPr>
        <w:rPr>
          <w:sz w:val="28"/>
          <w:szCs w:val="28"/>
        </w:rPr>
      </w:pPr>
      <w:r w:rsidRPr="00121160">
        <w:rPr>
          <w:sz w:val="28"/>
          <w:szCs w:val="28"/>
        </w:rPr>
        <w:t>1. Through a close look at essays by I. A. Richards, John Crowe Ransom, W. K. Wimsatt, and Cleanth</w:t>
      </w:r>
      <w:r w:rsidR="00B224C7">
        <w:rPr>
          <w:sz w:val="28"/>
          <w:szCs w:val="28"/>
        </w:rPr>
        <w:t xml:space="preserve"> </w:t>
      </w:r>
      <w:r w:rsidRPr="00121160">
        <w:rPr>
          <w:sz w:val="28"/>
          <w:szCs w:val="28"/>
        </w:rPr>
        <w:t>Brooks, we shall explore the New Critical belief that each poem is a self-contained, self-referential</w:t>
      </w:r>
      <w:r w:rsidR="00B224C7">
        <w:rPr>
          <w:sz w:val="28"/>
          <w:szCs w:val="28"/>
        </w:rPr>
        <w:t xml:space="preserve"> </w:t>
      </w:r>
      <w:r w:rsidRPr="00121160">
        <w:rPr>
          <w:sz w:val="28"/>
          <w:szCs w:val="28"/>
        </w:rPr>
        <w:t>artifact.</w:t>
      </w:r>
    </w:p>
    <w:p w14:paraId="06734AB2" w14:textId="77777777" w:rsidR="00121160" w:rsidRPr="00121160" w:rsidRDefault="00121160" w:rsidP="00B224C7">
      <w:pPr>
        <w:rPr>
          <w:sz w:val="28"/>
          <w:szCs w:val="28"/>
        </w:rPr>
      </w:pPr>
      <w:r w:rsidRPr="00121160">
        <w:rPr>
          <w:sz w:val="28"/>
          <w:szCs w:val="28"/>
        </w:rPr>
        <w:t>2. We shall discuss how the New Critics created a special aesthetic space for poetry that would preserve</w:t>
      </w:r>
      <w:r w:rsidR="00B224C7">
        <w:rPr>
          <w:sz w:val="28"/>
          <w:szCs w:val="28"/>
        </w:rPr>
        <w:t xml:space="preserve"> </w:t>
      </w:r>
      <w:r w:rsidRPr="00121160">
        <w:rPr>
          <w:sz w:val="28"/>
          <w:szCs w:val="28"/>
        </w:rPr>
        <w:t>it from all external forces.</w:t>
      </w:r>
    </w:p>
    <w:p w14:paraId="100547D6" w14:textId="77777777" w:rsidR="00121160" w:rsidRPr="00121160" w:rsidRDefault="00121160" w:rsidP="00B224C7">
      <w:pPr>
        <w:rPr>
          <w:sz w:val="28"/>
          <w:szCs w:val="28"/>
        </w:rPr>
      </w:pPr>
      <w:r w:rsidRPr="00121160">
        <w:rPr>
          <w:sz w:val="28"/>
          <w:szCs w:val="28"/>
        </w:rPr>
        <w:t>3. We shall discuss as well the battery of new tools and methods that the New Critics taught us to use</w:t>
      </w:r>
      <w:r w:rsidR="00B224C7">
        <w:rPr>
          <w:sz w:val="28"/>
          <w:szCs w:val="28"/>
        </w:rPr>
        <w:t xml:space="preserve"> </w:t>
      </w:r>
      <w:r w:rsidRPr="00121160">
        <w:rPr>
          <w:sz w:val="28"/>
          <w:szCs w:val="28"/>
        </w:rPr>
        <w:t>when explicating poetry.</w:t>
      </w:r>
    </w:p>
    <w:p w14:paraId="35A1A6EC" w14:textId="77777777" w:rsidR="00121160" w:rsidRPr="00121160" w:rsidRDefault="00121160" w:rsidP="00121160">
      <w:pPr>
        <w:rPr>
          <w:sz w:val="28"/>
          <w:szCs w:val="28"/>
        </w:rPr>
      </w:pPr>
      <w:r w:rsidRPr="00121160">
        <w:rPr>
          <w:sz w:val="28"/>
          <w:szCs w:val="28"/>
        </w:rPr>
        <w:t>C. Finally, Lecture Twenty shall take up the archetypal theories of Northrop Frye.</w:t>
      </w:r>
    </w:p>
    <w:p w14:paraId="158D7ED5" w14:textId="77777777" w:rsidR="00121160" w:rsidRPr="00121160" w:rsidRDefault="00121160" w:rsidP="00B224C7">
      <w:pPr>
        <w:rPr>
          <w:sz w:val="28"/>
          <w:szCs w:val="28"/>
        </w:rPr>
      </w:pPr>
      <w:r w:rsidRPr="00121160">
        <w:rPr>
          <w:sz w:val="28"/>
          <w:szCs w:val="28"/>
        </w:rPr>
        <w:t>1. Though Frye, like the new critics, kept his eye on the internal structure of the poem, he delved even</w:t>
      </w:r>
      <w:r w:rsidR="00B224C7">
        <w:rPr>
          <w:sz w:val="28"/>
          <w:szCs w:val="28"/>
        </w:rPr>
        <w:t xml:space="preserve"> </w:t>
      </w:r>
      <w:r w:rsidRPr="00121160">
        <w:rPr>
          <w:sz w:val="28"/>
          <w:szCs w:val="28"/>
        </w:rPr>
        <w:t>deeper to uncover vast mythic networks.</w:t>
      </w:r>
    </w:p>
    <w:p w14:paraId="704775B6" w14:textId="77777777" w:rsidR="00121160" w:rsidRPr="00121160" w:rsidRDefault="00121160" w:rsidP="00B224C7">
      <w:pPr>
        <w:rPr>
          <w:sz w:val="28"/>
          <w:szCs w:val="28"/>
        </w:rPr>
      </w:pPr>
      <w:r w:rsidRPr="00121160">
        <w:rPr>
          <w:sz w:val="28"/>
          <w:szCs w:val="28"/>
        </w:rPr>
        <w:t>2. In studying Frye’s theories, we shall view him not only in the context of objective theory but in the</w:t>
      </w:r>
      <w:r w:rsidR="00B224C7">
        <w:rPr>
          <w:sz w:val="28"/>
          <w:szCs w:val="28"/>
        </w:rPr>
        <w:t xml:space="preserve"> </w:t>
      </w:r>
      <w:r w:rsidRPr="00121160">
        <w:rPr>
          <w:sz w:val="28"/>
          <w:szCs w:val="28"/>
        </w:rPr>
        <w:t>context of Christian typology and allegory.</w:t>
      </w:r>
    </w:p>
    <w:p w14:paraId="007BBA23" w14:textId="77777777" w:rsidR="00121160" w:rsidRPr="00121160" w:rsidRDefault="00121160" w:rsidP="00B224C7">
      <w:pPr>
        <w:rPr>
          <w:sz w:val="28"/>
          <w:szCs w:val="28"/>
        </w:rPr>
      </w:pPr>
      <w:r w:rsidRPr="00121160">
        <w:rPr>
          <w:sz w:val="28"/>
          <w:szCs w:val="28"/>
        </w:rPr>
        <w:t>D. In all four lectures, we shall focus on how theorists since Arnold have increasingly emphasized the</w:t>
      </w:r>
      <w:r w:rsidR="00B224C7">
        <w:rPr>
          <w:sz w:val="28"/>
          <w:szCs w:val="28"/>
        </w:rPr>
        <w:t xml:space="preserve"> </w:t>
      </w:r>
      <w:r w:rsidRPr="00121160">
        <w:rPr>
          <w:sz w:val="28"/>
          <w:szCs w:val="28"/>
        </w:rPr>
        <w:t>importance and centrality of criticism.</w:t>
      </w:r>
    </w:p>
    <w:p w14:paraId="25A07D4D" w14:textId="77777777" w:rsidR="00121160" w:rsidRPr="00121160" w:rsidRDefault="00121160" w:rsidP="00B224C7">
      <w:pPr>
        <w:rPr>
          <w:sz w:val="28"/>
          <w:szCs w:val="28"/>
        </w:rPr>
      </w:pPr>
      <w:r w:rsidRPr="00121160">
        <w:rPr>
          <w:sz w:val="28"/>
          <w:szCs w:val="28"/>
        </w:rPr>
        <w:t>II. In his seminal essay, “The Function of Criticism at the Present Time,” Arnold argues for the central role of the</w:t>
      </w:r>
      <w:r w:rsidR="00B224C7">
        <w:rPr>
          <w:sz w:val="28"/>
          <w:szCs w:val="28"/>
        </w:rPr>
        <w:t xml:space="preserve"> </w:t>
      </w:r>
      <w:r w:rsidRPr="00121160">
        <w:rPr>
          <w:sz w:val="28"/>
          <w:szCs w:val="28"/>
        </w:rPr>
        <w:t>critic in fostering great literature.</w:t>
      </w:r>
    </w:p>
    <w:p w14:paraId="18F3A960" w14:textId="77777777" w:rsidR="00121160" w:rsidRPr="00121160" w:rsidRDefault="00121160" w:rsidP="00121160">
      <w:pPr>
        <w:rPr>
          <w:sz w:val="28"/>
          <w:szCs w:val="28"/>
        </w:rPr>
      </w:pPr>
      <w:r w:rsidRPr="00121160">
        <w:rPr>
          <w:sz w:val="28"/>
          <w:szCs w:val="28"/>
        </w:rPr>
        <w:t>A. Arnold begins his essay by asserting that criticism is a positive, noble task.</w:t>
      </w:r>
    </w:p>
    <w:p w14:paraId="56B581E8" w14:textId="77777777" w:rsidR="00121160" w:rsidRPr="00121160" w:rsidRDefault="00121160" w:rsidP="00B224C7">
      <w:pPr>
        <w:rPr>
          <w:sz w:val="28"/>
          <w:szCs w:val="28"/>
        </w:rPr>
      </w:pPr>
      <w:r w:rsidRPr="00121160">
        <w:rPr>
          <w:sz w:val="28"/>
          <w:szCs w:val="28"/>
        </w:rPr>
        <w:t>1. Though he agrees that the creative faculty is finally superior to the critical, he insists that criticism is a</w:t>
      </w:r>
      <w:r w:rsidR="00B224C7">
        <w:rPr>
          <w:sz w:val="28"/>
          <w:szCs w:val="28"/>
        </w:rPr>
        <w:t xml:space="preserve"> </w:t>
      </w:r>
      <w:r w:rsidRPr="00121160">
        <w:rPr>
          <w:sz w:val="28"/>
          <w:szCs w:val="28"/>
        </w:rPr>
        <w:t>worthwhile endeavor.</w:t>
      </w:r>
    </w:p>
    <w:p w14:paraId="0C45820E" w14:textId="77777777" w:rsidR="00121160" w:rsidRPr="00121160" w:rsidRDefault="00121160" w:rsidP="00B224C7">
      <w:pPr>
        <w:rPr>
          <w:sz w:val="28"/>
          <w:szCs w:val="28"/>
        </w:rPr>
      </w:pPr>
      <w:r w:rsidRPr="00121160">
        <w:rPr>
          <w:sz w:val="28"/>
          <w:szCs w:val="28"/>
        </w:rPr>
        <w:t>2. All people have the need to exercise “free creative activity”; indeed, the exercise of this power</w:t>
      </w:r>
      <w:r w:rsidR="00B224C7">
        <w:rPr>
          <w:sz w:val="28"/>
          <w:szCs w:val="28"/>
        </w:rPr>
        <w:t xml:space="preserve"> </w:t>
      </w:r>
      <w:r w:rsidRPr="00121160">
        <w:rPr>
          <w:sz w:val="28"/>
          <w:szCs w:val="28"/>
        </w:rPr>
        <w:t>constitutes man’s greatest joy. (Arnold’s concept of “free creative activity” is strongly linked to</w:t>
      </w:r>
      <w:r w:rsidR="00B224C7">
        <w:rPr>
          <w:sz w:val="28"/>
          <w:szCs w:val="28"/>
        </w:rPr>
        <w:t xml:space="preserve"> </w:t>
      </w:r>
      <w:r w:rsidRPr="00121160">
        <w:rPr>
          <w:sz w:val="28"/>
          <w:szCs w:val="28"/>
        </w:rPr>
        <w:t>Schiller’s play drive.)</w:t>
      </w:r>
    </w:p>
    <w:p w14:paraId="619B09EF"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15</w:t>
      </w:r>
      <w:proofErr w:type="gramEnd"/>
    </w:p>
    <w:p w14:paraId="13D8EE2B" w14:textId="77777777" w:rsidR="00121160" w:rsidRPr="00121160" w:rsidRDefault="00121160" w:rsidP="00B224C7">
      <w:pPr>
        <w:rPr>
          <w:sz w:val="28"/>
          <w:szCs w:val="28"/>
        </w:rPr>
      </w:pPr>
      <w:r w:rsidRPr="00121160">
        <w:rPr>
          <w:sz w:val="28"/>
          <w:szCs w:val="28"/>
        </w:rPr>
        <w:lastRenderedPageBreak/>
        <w:t>3. Not all people exercise this power through the production of literature; if that were so, very few people</w:t>
      </w:r>
      <w:r w:rsidR="00B224C7">
        <w:rPr>
          <w:sz w:val="28"/>
          <w:szCs w:val="28"/>
        </w:rPr>
        <w:t xml:space="preserve"> </w:t>
      </w:r>
      <w:r w:rsidRPr="00121160">
        <w:rPr>
          <w:sz w:val="28"/>
          <w:szCs w:val="28"/>
        </w:rPr>
        <w:t>would know joy.</w:t>
      </w:r>
    </w:p>
    <w:p w14:paraId="0435A105" w14:textId="77777777" w:rsidR="00121160" w:rsidRPr="00121160" w:rsidRDefault="00121160" w:rsidP="00121160">
      <w:pPr>
        <w:rPr>
          <w:sz w:val="28"/>
          <w:szCs w:val="28"/>
        </w:rPr>
      </w:pPr>
      <w:r w:rsidRPr="00121160">
        <w:rPr>
          <w:sz w:val="28"/>
          <w:szCs w:val="28"/>
        </w:rPr>
        <w:t>4. For many, criticism functions as the main outlet of mental play.</w:t>
      </w:r>
    </w:p>
    <w:p w14:paraId="186EF58A" w14:textId="77777777" w:rsidR="00121160" w:rsidRPr="00121160" w:rsidRDefault="00121160" w:rsidP="00121160">
      <w:pPr>
        <w:rPr>
          <w:sz w:val="28"/>
          <w:szCs w:val="28"/>
        </w:rPr>
      </w:pPr>
      <w:r w:rsidRPr="00121160">
        <w:rPr>
          <w:sz w:val="28"/>
          <w:szCs w:val="28"/>
        </w:rPr>
        <w:t>B. Arnold distinguishes carefully between the creative and critical faculties.</w:t>
      </w:r>
    </w:p>
    <w:p w14:paraId="73CE75DD" w14:textId="77777777" w:rsidR="00121160" w:rsidRPr="00121160" w:rsidRDefault="00121160" w:rsidP="00B224C7">
      <w:pPr>
        <w:rPr>
          <w:sz w:val="28"/>
          <w:szCs w:val="28"/>
        </w:rPr>
      </w:pPr>
      <w:r w:rsidRPr="00121160">
        <w:rPr>
          <w:sz w:val="28"/>
          <w:szCs w:val="28"/>
        </w:rPr>
        <w:t>1. Whereas the creative faculty most fully expresses itself in the synthesis of existing ideas, it is the</w:t>
      </w:r>
      <w:r w:rsidR="00B224C7">
        <w:rPr>
          <w:sz w:val="28"/>
          <w:szCs w:val="28"/>
        </w:rPr>
        <w:t xml:space="preserve"> </w:t>
      </w:r>
      <w:r w:rsidRPr="00121160">
        <w:rPr>
          <w:sz w:val="28"/>
          <w:szCs w:val="28"/>
        </w:rPr>
        <w:t>critical faculty that creates these ideas.</w:t>
      </w:r>
    </w:p>
    <w:p w14:paraId="528C8B1B" w14:textId="77777777" w:rsidR="00121160" w:rsidRPr="00121160" w:rsidRDefault="00121160" w:rsidP="00B224C7">
      <w:pPr>
        <w:rPr>
          <w:sz w:val="28"/>
          <w:szCs w:val="28"/>
        </w:rPr>
      </w:pPr>
      <w:r w:rsidRPr="00121160">
        <w:rPr>
          <w:sz w:val="28"/>
          <w:szCs w:val="28"/>
        </w:rPr>
        <w:t>2. Critics create new ideas through analysis and discovery, by seeing objects as they are (i.e., not as they</w:t>
      </w:r>
      <w:r w:rsidR="00B224C7">
        <w:rPr>
          <w:sz w:val="28"/>
          <w:szCs w:val="28"/>
        </w:rPr>
        <w:t xml:space="preserve"> </w:t>
      </w:r>
      <w:r w:rsidRPr="00121160">
        <w:rPr>
          <w:sz w:val="28"/>
          <w:szCs w:val="28"/>
        </w:rPr>
        <w:t>are perceived by the creative poet).</w:t>
      </w:r>
    </w:p>
    <w:p w14:paraId="74C17355" w14:textId="77777777" w:rsidR="00121160" w:rsidRPr="00121160" w:rsidRDefault="00121160" w:rsidP="00B224C7">
      <w:pPr>
        <w:rPr>
          <w:sz w:val="28"/>
          <w:szCs w:val="28"/>
        </w:rPr>
      </w:pPr>
      <w:r w:rsidRPr="00121160">
        <w:rPr>
          <w:sz w:val="28"/>
          <w:szCs w:val="28"/>
        </w:rPr>
        <w:t>3. The critic is not to be disparaged, as he so often was by Romantics who privileged synthesis and</w:t>
      </w:r>
      <w:r w:rsidR="00B224C7">
        <w:rPr>
          <w:sz w:val="28"/>
          <w:szCs w:val="28"/>
        </w:rPr>
        <w:t xml:space="preserve"> </w:t>
      </w:r>
      <w:r w:rsidRPr="00121160">
        <w:rPr>
          <w:sz w:val="28"/>
          <w:szCs w:val="28"/>
        </w:rPr>
        <w:t>subjective perception over objective analysis.</w:t>
      </w:r>
    </w:p>
    <w:p w14:paraId="3C726CA1" w14:textId="77777777" w:rsidR="00121160" w:rsidRPr="00121160" w:rsidRDefault="00121160" w:rsidP="00B224C7">
      <w:pPr>
        <w:rPr>
          <w:sz w:val="28"/>
          <w:szCs w:val="28"/>
        </w:rPr>
      </w:pPr>
      <w:r w:rsidRPr="00121160">
        <w:rPr>
          <w:sz w:val="28"/>
          <w:szCs w:val="28"/>
        </w:rPr>
        <w:t>C. Arnold carries this distinction into a wider, aesthetic view of history by distinguishing between two epochs</w:t>
      </w:r>
      <w:r w:rsidR="00B224C7">
        <w:rPr>
          <w:sz w:val="28"/>
          <w:szCs w:val="28"/>
        </w:rPr>
        <w:t xml:space="preserve"> </w:t>
      </w:r>
      <w:r w:rsidRPr="00121160">
        <w:rPr>
          <w:sz w:val="28"/>
          <w:szCs w:val="28"/>
        </w:rPr>
        <w:t>(or ages) in the “life cycle” of a culture.</w:t>
      </w:r>
    </w:p>
    <w:p w14:paraId="0CBE33EF" w14:textId="77777777" w:rsidR="00121160" w:rsidRPr="00121160" w:rsidRDefault="00121160" w:rsidP="00121160">
      <w:pPr>
        <w:rPr>
          <w:sz w:val="28"/>
          <w:szCs w:val="28"/>
        </w:rPr>
      </w:pPr>
      <w:r w:rsidRPr="00121160">
        <w:rPr>
          <w:sz w:val="28"/>
          <w:szCs w:val="28"/>
        </w:rPr>
        <w:t>1. In epochs of expansion, a culture is rich with new and fresh ideas.</w:t>
      </w:r>
    </w:p>
    <w:p w14:paraId="77DB0A53" w14:textId="77777777" w:rsidR="00121160" w:rsidRPr="00121160" w:rsidRDefault="00121160" w:rsidP="00B224C7">
      <w:pPr>
        <w:rPr>
          <w:sz w:val="28"/>
          <w:szCs w:val="28"/>
        </w:rPr>
      </w:pPr>
      <w:r w:rsidRPr="00121160">
        <w:rPr>
          <w:sz w:val="28"/>
          <w:szCs w:val="28"/>
        </w:rPr>
        <w:t>2. During such epochs, poets are needed to harness this intellectual energy and convert it into great works</w:t>
      </w:r>
      <w:r w:rsidR="00B224C7">
        <w:rPr>
          <w:sz w:val="28"/>
          <w:szCs w:val="28"/>
        </w:rPr>
        <w:t xml:space="preserve"> </w:t>
      </w:r>
      <w:r w:rsidRPr="00121160">
        <w:rPr>
          <w:sz w:val="28"/>
          <w:szCs w:val="28"/>
        </w:rPr>
        <w:t>of art.</w:t>
      </w:r>
    </w:p>
    <w:p w14:paraId="2927FC54" w14:textId="77777777" w:rsidR="00121160" w:rsidRPr="00121160" w:rsidRDefault="00121160" w:rsidP="00B224C7">
      <w:pPr>
        <w:rPr>
          <w:sz w:val="28"/>
          <w:szCs w:val="28"/>
        </w:rPr>
      </w:pPr>
      <w:r w:rsidRPr="00121160">
        <w:rPr>
          <w:sz w:val="28"/>
          <w:szCs w:val="28"/>
        </w:rPr>
        <w:t>3. Such epochs are rare. Arnold identifies two: Periclean Athens (the age of Sophocles) and Elizabethan</w:t>
      </w:r>
      <w:r w:rsidR="00B224C7">
        <w:rPr>
          <w:sz w:val="28"/>
          <w:szCs w:val="28"/>
        </w:rPr>
        <w:t xml:space="preserve"> </w:t>
      </w:r>
      <w:r w:rsidRPr="00121160">
        <w:rPr>
          <w:sz w:val="28"/>
          <w:szCs w:val="28"/>
        </w:rPr>
        <w:t>England (the age of Shakespeare).</w:t>
      </w:r>
    </w:p>
    <w:p w14:paraId="7E07E4D3" w14:textId="77777777" w:rsidR="00121160" w:rsidRPr="00121160" w:rsidRDefault="00121160" w:rsidP="00B224C7">
      <w:pPr>
        <w:rPr>
          <w:sz w:val="28"/>
          <w:szCs w:val="28"/>
        </w:rPr>
      </w:pPr>
      <w:r w:rsidRPr="00121160">
        <w:rPr>
          <w:sz w:val="28"/>
          <w:szCs w:val="28"/>
        </w:rPr>
        <w:t>4. Oddly, Arnold (unlike Shelley) did not consider the Romantic Age (born of the French Revolution) to</w:t>
      </w:r>
      <w:r w:rsidR="00B224C7">
        <w:rPr>
          <w:sz w:val="28"/>
          <w:szCs w:val="28"/>
        </w:rPr>
        <w:t xml:space="preserve"> </w:t>
      </w:r>
      <w:r w:rsidRPr="00121160">
        <w:rPr>
          <w:sz w:val="28"/>
          <w:szCs w:val="28"/>
        </w:rPr>
        <w:t>be an epoch of expansion.</w:t>
      </w:r>
    </w:p>
    <w:p w14:paraId="0FE26958" w14:textId="77777777" w:rsidR="00121160" w:rsidRPr="00121160" w:rsidRDefault="00121160" w:rsidP="00B224C7">
      <w:pPr>
        <w:rPr>
          <w:sz w:val="28"/>
          <w:szCs w:val="28"/>
        </w:rPr>
      </w:pPr>
      <w:r w:rsidRPr="00121160">
        <w:rPr>
          <w:sz w:val="28"/>
          <w:szCs w:val="28"/>
        </w:rPr>
        <w:t>5. Rather, he considered his own age to be an epoch of concentration, an age in which ideas are stagnant</w:t>
      </w:r>
      <w:r w:rsidR="00B224C7">
        <w:rPr>
          <w:sz w:val="28"/>
          <w:szCs w:val="28"/>
        </w:rPr>
        <w:t xml:space="preserve"> </w:t>
      </w:r>
      <w:r w:rsidRPr="00121160">
        <w:rPr>
          <w:sz w:val="28"/>
          <w:szCs w:val="28"/>
        </w:rPr>
        <w:t>and the free exchange of ideas is stifled.</w:t>
      </w:r>
    </w:p>
    <w:p w14:paraId="7BEFFDA7" w14:textId="77777777" w:rsidR="00121160" w:rsidRPr="00121160" w:rsidRDefault="00121160" w:rsidP="00B224C7">
      <w:pPr>
        <w:rPr>
          <w:sz w:val="28"/>
          <w:szCs w:val="28"/>
        </w:rPr>
      </w:pPr>
      <w:r w:rsidRPr="00121160">
        <w:rPr>
          <w:sz w:val="28"/>
          <w:szCs w:val="28"/>
        </w:rPr>
        <w:t>6. Just as poets are needed to harness the energy of epochs of expansion (embody the zeitgeist), so critics</w:t>
      </w:r>
      <w:r w:rsidR="00B224C7">
        <w:rPr>
          <w:sz w:val="28"/>
          <w:szCs w:val="28"/>
        </w:rPr>
        <w:t xml:space="preserve"> </w:t>
      </w:r>
      <w:r w:rsidRPr="00121160">
        <w:rPr>
          <w:sz w:val="28"/>
          <w:szCs w:val="28"/>
        </w:rPr>
        <w:t>are needed during epochs of concentration to help create and foster a free flow of ideas that will</w:t>
      </w:r>
      <w:r w:rsidR="00B224C7">
        <w:rPr>
          <w:sz w:val="28"/>
          <w:szCs w:val="28"/>
        </w:rPr>
        <w:t xml:space="preserve"> </w:t>
      </w:r>
      <w:r w:rsidRPr="00121160">
        <w:rPr>
          <w:sz w:val="28"/>
          <w:szCs w:val="28"/>
        </w:rPr>
        <w:t>initiate a new epoch of expansion.</w:t>
      </w:r>
    </w:p>
    <w:p w14:paraId="40E2E1B6" w14:textId="77777777" w:rsidR="00121160" w:rsidRPr="00121160" w:rsidRDefault="00121160" w:rsidP="00134C64">
      <w:pPr>
        <w:rPr>
          <w:sz w:val="28"/>
          <w:szCs w:val="28"/>
        </w:rPr>
      </w:pPr>
      <w:r w:rsidRPr="00121160">
        <w:rPr>
          <w:sz w:val="28"/>
          <w:szCs w:val="28"/>
        </w:rPr>
        <w:lastRenderedPageBreak/>
        <w:t>7. For Arnold, great literature is the product of a creative fusion between a great poet (“the man”) and an</w:t>
      </w:r>
      <w:r w:rsidR="00134C64">
        <w:rPr>
          <w:sz w:val="28"/>
          <w:szCs w:val="28"/>
        </w:rPr>
        <w:t xml:space="preserve"> </w:t>
      </w:r>
      <w:r w:rsidRPr="00121160">
        <w:rPr>
          <w:sz w:val="28"/>
          <w:szCs w:val="28"/>
        </w:rPr>
        <w:t>epoch of expansion (“the moment”).</w:t>
      </w:r>
    </w:p>
    <w:p w14:paraId="5AF9C846" w14:textId="77777777" w:rsidR="00121160" w:rsidRPr="00121160" w:rsidRDefault="00121160" w:rsidP="00134C64">
      <w:pPr>
        <w:rPr>
          <w:sz w:val="28"/>
          <w:szCs w:val="28"/>
        </w:rPr>
      </w:pPr>
      <w:r w:rsidRPr="00121160">
        <w:rPr>
          <w:sz w:val="28"/>
          <w:szCs w:val="28"/>
        </w:rPr>
        <w:t>8. It is not enough to be a gifted poet; without the fresh ideas available in such epochs, the poet will lack</w:t>
      </w:r>
      <w:r w:rsidR="00134C64">
        <w:rPr>
          <w:sz w:val="28"/>
          <w:szCs w:val="28"/>
        </w:rPr>
        <w:t xml:space="preserve"> </w:t>
      </w:r>
      <w:r w:rsidRPr="00121160">
        <w:rPr>
          <w:sz w:val="28"/>
          <w:szCs w:val="28"/>
        </w:rPr>
        <w:t>the necessary raw material for great art.</w:t>
      </w:r>
    </w:p>
    <w:p w14:paraId="3B85185F" w14:textId="77777777" w:rsidR="00121160" w:rsidRPr="00121160" w:rsidRDefault="00121160" w:rsidP="00134C64">
      <w:pPr>
        <w:rPr>
          <w:sz w:val="28"/>
          <w:szCs w:val="28"/>
        </w:rPr>
      </w:pPr>
      <w:r w:rsidRPr="00121160">
        <w:rPr>
          <w:sz w:val="28"/>
          <w:szCs w:val="28"/>
        </w:rPr>
        <w:t xml:space="preserve">9. The poet and the critic are thus </w:t>
      </w:r>
      <w:proofErr w:type="spellStart"/>
      <w:r w:rsidRPr="00121160">
        <w:rPr>
          <w:sz w:val="28"/>
          <w:szCs w:val="28"/>
        </w:rPr>
        <w:t>interdependenta</w:t>
      </w:r>
      <w:proofErr w:type="spellEnd"/>
      <w:r w:rsidRPr="00121160">
        <w:rPr>
          <w:sz w:val="28"/>
          <w:szCs w:val="28"/>
        </w:rPr>
        <w:t xml:space="preserve"> notion that helped set off a steady increase in the</w:t>
      </w:r>
      <w:r w:rsidR="00134C64">
        <w:rPr>
          <w:sz w:val="28"/>
          <w:szCs w:val="28"/>
        </w:rPr>
        <w:t xml:space="preserve"> </w:t>
      </w:r>
      <w:r w:rsidRPr="00121160">
        <w:rPr>
          <w:sz w:val="28"/>
          <w:szCs w:val="28"/>
        </w:rPr>
        <w:t>role and status of the critic.</w:t>
      </w:r>
    </w:p>
    <w:p w14:paraId="7C04C069" w14:textId="77777777" w:rsidR="00121160" w:rsidRPr="00121160" w:rsidRDefault="00121160" w:rsidP="00134C64">
      <w:pPr>
        <w:rPr>
          <w:sz w:val="28"/>
          <w:szCs w:val="28"/>
        </w:rPr>
      </w:pPr>
      <w:r w:rsidRPr="00121160">
        <w:rPr>
          <w:sz w:val="28"/>
          <w:szCs w:val="28"/>
        </w:rPr>
        <w:t>D. Arnold defines criticism as “a disinterested endeavor to learn and propagate the best that is known and</w:t>
      </w:r>
      <w:r w:rsidR="00134C64">
        <w:rPr>
          <w:sz w:val="28"/>
          <w:szCs w:val="28"/>
        </w:rPr>
        <w:t xml:space="preserve"> </w:t>
      </w:r>
      <w:r w:rsidRPr="00121160">
        <w:rPr>
          <w:sz w:val="28"/>
          <w:szCs w:val="28"/>
        </w:rPr>
        <w:t>thought in the world.”</w:t>
      </w:r>
    </w:p>
    <w:p w14:paraId="5D567C6C" w14:textId="77777777" w:rsidR="00121160" w:rsidRPr="00121160" w:rsidRDefault="00121160" w:rsidP="00134C64">
      <w:pPr>
        <w:rPr>
          <w:sz w:val="28"/>
          <w:szCs w:val="28"/>
        </w:rPr>
      </w:pPr>
      <w:r w:rsidRPr="00121160">
        <w:rPr>
          <w:sz w:val="28"/>
          <w:szCs w:val="28"/>
        </w:rPr>
        <w:t>1. Disinterested, as opposed to uninterested, signifies a critical approach that is removed, objective, and</w:t>
      </w:r>
      <w:r w:rsidR="00134C64">
        <w:rPr>
          <w:sz w:val="28"/>
          <w:szCs w:val="28"/>
        </w:rPr>
        <w:t xml:space="preserve"> </w:t>
      </w:r>
      <w:r w:rsidRPr="00121160">
        <w:rPr>
          <w:sz w:val="28"/>
          <w:szCs w:val="28"/>
        </w:rPr>
        <w:t>free from all political agendas.</w:t>
      </w:r>
    </w:p>
    <w:p w14:paraId="59F013E0" w14:textId="77777777" w:rsidR="00121160" w:rsidRPr="00121160" w:rsidRDefault="00121160" w:rsidP="00134C64">
      <w:pPr>
        <w:rPr>
          <w:sz w:val="28"/>
          <w:szCs w:val="28"/>
        </w:rPr>
      </w:pPr>
      <w:r w:rsidRPr="00121160">
        <w:rPr>
          <w:sz w:val="28"/>
          <w:szCs w:val="28"/>
        </w:rPr>
        <w:t>2. It constitutes a higher kind of curiosity, a “free play of mind,” that follows the flow of ideas wherever</w:t>
      </w:r>
      <w:r w:rsidR="00134C64">
        <w:rPr>
          <w:sz w:val="28"/>
          <w:szCs w:val="28"/>
        </w:rPr>
        <w:t xml:space="preserve"> </w:t>
      </w:r>
      <w:r w:rsidRPr="00121160">
        <w:rPr>
          <w:sz w:val="28"/>
          <w:szCs w:val="28"/>
        </w:rPr>
        <w:t>that flow may lead.</w:t>
      </w:r>
    </w:p>
    <w:p w14:paraId="6A374DA4" w14:textId="77777777" w:rsidR="00121160" w:rsidRPr="00121160" w:rsidRDefault="00121160" w:rsidP="00134C64">
      <w:pPr>
        <w:rPr>
          <w:sz w:val="28"/>
          <w:szCs w:val="28"/>
        </w:rPr>
      </w:pPr>
      <w:r w:rsidRPr="00121160">
        <w:rPr>
          <w:sz w:val="28"/>
          <w:szCs w:val="28"/>
        </w:rPr>
        <w:t>3. Arnold felt that the critics of his day were too partisan; they engaged in only as much free play of mind</w:t>
      </w:r>
      <w:r w:rsidR="00134C64">
        <w:rPr>
          <w:sz w:val="28"/>
          <w:szCs w:val="28"/>
        </w:rPr>
        <w:t xml:space="preserve"> </w:t>
      </w:r>
      <w:r w:rsidRPr="00121160">
        <w:rPr>
          <w:sz w:val="28"/>
          <w:szCs w:val="28"/>
        </w:rPr>
        <w:t>as their political party platforms allowed (the Whigs and the Tories were the two major British parties</w:t>
      </w:r>
      <w:r w:rsidR="00134C64">
        <w:rPr>
          <w:sz w:val="28"/>
          <w:szCs w:val="28"/>
        </w:rPr>
        <w:t xml:space="preserve"> </w:t>
      </w:r>
      <w:r w:rsidRPr="00121160">
        <w:rPr>
          <w:sz w:val="28"/>
          <w:szCs w:val="28"/>
        </w:rPr>
        <w:t>of Arnold’s day).</w:t>
      </w:r>
    </w:p>
    <w:p w14:paraId="66AA818A" w14:textId="77777777" w:rsidR="00121160" w:rsidRPr="00121160" w:rsidRDefault="00121160" w:rsidP="00134C64">
      <w:pPr>
        <w:rPr>
          <w:sz w:val="28"/>
          <w:szCs w:val="28"/>
        </w:rPr>
      </w:pPr>
      <w:r w:rsidRPr="00121160">
        <w:rPr>
          <w:sz w:val="28"/>
          <w:szCs w:val="28"/>
        </w:rPr>
        <w:t>4. Likewise, the British had a negative view of curiosity, saw it as a quality of children that had no</w:t>
      </w:r>
      <w:r w:rsidR="00134C64">
        <w:rPr>
          <w:sz w:val="28"/>
          <w:szCs w:val="28"/>
        </w:rPr>
        <w:t xml:space="preserve"> </w:t>
      </w:r>
      <w:r w:rsidRPr="00121160">
        <w:rPr>
          <w:sz w:val="28"/>
          <w:szCs w:val="28"/>
        </w:rPr>
        <w:t>practical social value.</w:t>
      </w:r>
    </w:p>
    <w:p w14:paraId="363879BA" w14:textId="77777777" w:rsidR="00121160" w:rsidRPr="00121160" w:rsidRDefault="00121160" w:rsidP="00134C64">
      <w:pPr>
        <w:rPr>
          <w:sz w:val="28"/>
          <w:szCs w:val="28"/>
        </w:rPr>
      </w:pPr>
      <w:r w:rsidRPr="00121160">
        <w:rPr>
          <w:sz w:val="28"/>
          <w:szCs w:val="28"/>
        </w:rPr>
        <w:t>5. For Arnold, criticism has a value that transcends pragmatism; indeed, it even transcends narrow</w:t>
      </w:r>
      <w:r w:rsidR="00134C64">
        <w:rPr>
          <w:sz w:val="28"/>
          <w:szCs w:val="28"/>
        </w:rPr>
        <w:t xml:space="preserve"> </w:t>
      </w:r>
      <w:r w:rsidRPr="00121160">
        <w:rPr>
          <w:sz w:val="28"/>
          <w:szCs w:val="28"/>
        </w:rPr>
        <w:t>national boundaries to interest itself in the culture and traditions of all Europe.</w:t>
      </w:r>
    </w:p>
    <w:p w14:paraId="2FA2B24F" w14:textId="77777777" w:rsidR="00121160" w:rsidRPr="00121160" w:rsidRDefault="00121160" w:rsidP="00134C64">
      <w:pPr>
        <w:rPr>
          <w:sz w:val="28"/>
          <w:szCs w:val="28"/>
        </w:rPr>
      </w:pPr>
      <w:r w:rsidRPr="00121160">
        <w:rPr>
          <w:sz w:val="28"/>
          <w:szCs w:val="28"/>
        </w:rPr>
        <w:t>6. Thus, in addition to propagating new ideas to inspire poets, the job of the critic includes identifying</w:t>
      </w:r>
      <w:r w:rsidR="00134C64">
        <w:rPr>
          <w:sz w:val="28"/>
          <w:szCs w:val="28"/>
        </w:rPr>
        <w:t xml:space="preserve"> </w:t>
      </w:r>
      <w:r w:rsidRPr="00121160">
        <w:rPr>
          <w:sz w:val="28"/>
          <w:szCs w:val="28"/>
        </w:rPr>
        <w:t>“the best that is known and thought.”</w:t>
      </w:r>
    </w:p>
    <w:p w14:paraId="0F9F3D18" w14:textId="77777777" w:rsidR="00121160" w:rsidRPr="00121160" w:rsidRDefault="00121160" w:rsidP="00134C64">
      <w:pPr>
        <w:rPr>
          <w:sz w:val="28"/>
          <w:szCs w:val="28"/>
        </w:rPr>
      </w:pPr>
      <w:r w:rsidRPr="00121160">
        <w:rPr>
          <w:sz w:val="28"/>
          <w:szCs w:val="28"/>
        </w:rPr>
        <w:t>7. By “the best,” Arnold refers to what is today known as the canon: the Great Books of the Western</w:t>
      </w:r>
      <w:r w:rsidR="00134C64">
        <w:rPr>
          <w:sz w:val="28"/>
          <w:szCs w:val="28"/>
        </w:rPr>
        <w:t xml:space="preserve"> </w:t>
      </w:r>
      <w:r w:rsidRPr="00121160">
        <w:rPr>
          <w:sz w:val="28"/>
          <w:szCs w:val="28"/>
        </w:rPr>
        <w:t>world (those by Homer, Dante, Shakespeare, etc.) that have traditionally formed the core of humanistic</w:t>
      </w:r>
      <w:r w:rsidR="00134C64">
        <w:rPr>
          <w:sz w:val="28"/>
          <w:szCs w:val="28"/>
        </w:rPr>
        <w:t xml:space="preserve"> </w:t>
      </w:r>
      <w:r w:rsidRPr="00121160">
        <w:rPr>
          <w:sz w:val="28"/>
          <w:szCs w:val="28"/>
        </w:rPr>
        <w:t>studies.</w:t>
      </w:r>
    </w:p>
    <w:p w14:paraId="6AF784A1" w14:textId="77777777" w:rsidR="00121160" w:rsidRPr="00121160" w:rsidRDefault="00121160" w:rsidP="00134C64">
      <w:pPr>
        <w:rPr>
          <w:sz w:val="28"/>
          <w:szCs w:val="28"/>
        </w:rPr>
      </w:pPr>
      <w:r w:rsidRPr="00121160">
        <w:rPr>
          <w:sz w:val="28"/>
          <w:szCs w:val="28"/>
        </w:rPr>
        <w:t>8. Arnold firmly believed that such works were aesthetically superior and that they could be shown to be</w:t>
      </w:r>
      <w:r w:rsidR="00134C64">
        <w:rPr>
          <w:sz w:val="28"/>
          <w:szCs w:val="28"/>
        </w:rPr>
        <w:t xml:space="preserve"> </w:t>
      </w:r>
      <w:r w:rsidRPr="00121160">
        <w:rPr>
          <w:sz w:val="28"/>
          <w:szCs w:val="28"/>
        </w:rPr>
        <w:t>so by objective, disinterested criticism.</w:t>
      </w:r>
    </w:p>
    <w:p w14:paraId="34A7F632" w14:textId="77777777" w:rsidR="00121160" w:rsidRPr="00121160" w:rsidRDefault="00121160" w:rsidP="00134C64">
      <w:pPr>
        <w:rPr>
          <w:sz w:val="28"/>
          <w:szCs w:val="28"/>
        </w:rPr>
      </w:pPr>
      <w:r w:rsidRPr="00121160">
        <w:rPr>
          <w:sz w:val="28"/>
          <w:szCs w:val="28"/>
        </w:rPr>
        <w:lastRenderedPageBreak/>
        <w:t>9. In contrast, many critics today view the canon as a product of socio-political forces that determine</w:t>
      </w:r>
      <w:r w:rsidR="00134C64">
        <w:rPr>
          <w:sz w:val="28"/>
          <w:szCs w:val="28"/>
        </w:rPr>
        <w:t xml:space="preserve"> </w:t>
      </w:r>
      <w:r w:rsidRPr="00121160">
        <w:rPr>
          <w:sz w:val="28"/>
          <w:szCs w:val="28"/>
        </w:rPr>
        <w:t>what is acceptable and what is not.</w:t>
      </w:r>
    </w:p>
    <w:p w14:paraId="2A9CB09C"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16</w:t>
      </w:r>
      <w:proofErr w:type="gramEnd"/>
    </w:p>
    <w:p w14:paraId="58301F58" w14:textId="77777777" w:rsidR="00121160" w:rsidRPr="00121160" w:rsidRDefault="00121160" w:rsidP="00134C64">
      <w:pPr>
        <w:rPr>
          <w:sz w:val="28"/>
          <w:szCs w:val="28"/>
        </w:rPr>
      </w:pPr>
      <w:r w:rsidRPr="00121160">
        <w:rPr>
          <w:sz w:val="28"/>
          <w:szCs w:val="28"/>
        </w:rPr>
        <w:t>III. Eliot, in “Tradition and the Individual Talent,” develops Arnold’s canonical views while extending the anti-</w:t>
      </w:r>
      <w:r w:rsidR="00134C64">
        <w:rPr>
          <w:sz w:val="28"/>
          <w:szCs w:val="28"/>
        </w:rPr>
        <w:t xml:space="preserve"> </w:t>
      </w:r>
      <w:r w:rsidRPr="00121160">
        <w:rPr>
          <w:sz w:val="28"/>
          <w:szCs w:val="28"/>
        </w:rPr>
        <w:t>Romantic move away from subjective feeling. Bear in mind that we have moved forward in time about fifty</w:t>
      </w:r>
      <w:r w:rsidR="00134C64">
        <w:rPr>
          <w:sz w:val="28"/>
          <w:szCs w:val="28"/>
        </w:rPr>
        <w:t xml:space="preserve"> </w:t>
      </w:r>
      <w:r w:rsidRPr="00121160">
        <w:rPr>
          <w:sz w:val="28"/>
          <w:szCs w:val="28"/>
        </w:rPr>
        <w:t>years from Arnold and are now discussing twentieth-century criticism.</w:t>
      </w:r>
    </w:p>
    <w:p w14:paraId="492F6888" w14:textId="77777777" w:rsidR="00121160" w:rsidRPr="00121160" w:rsidRDefault="00121160" w:rsidP="00134C64">
      <w:pPr>
        <w:rPr>
          <w:sz w:val="28"/>
          <w:szCs w:val="28"/>
        </w:rPr>
      </w:pPr>
      <w:r w:rsidRPr="00121160">
        <w:rPr>
          <w:sz w:val="28"/>
          <w:szCs w:val="28"/>
        </w:rPr>
        <w:t>A. Eliot replaces the Romantic emphasis on spontaneity, originality, and novelty with a new focus on history,</w:t>
      </w:r>
      <w:r w:rsidR="00134C64">
        <w:rPr>
          <w:sz w:val="28"/>
          <w:szCs w:val="28"/>
        </w:rPr>
        <w:t xml:space="preserve"> </w:t>
      </w:r>
      <w:r w:rsidRPr="00121160">
        <w:rPr>
          <w:sz w:val="28"/>
          <w:szCs w:val="28"/>
        </w:rPr>
        <w:t>culture, and tradition.</w:t>
      </w:r>
    </w:p>
    <w:p w14:paraId="3ACA0305" w14:textId="77777777" w:rsidR="00121160" w:rsidRPr="00121160" w:rsidRDefault="00121160" w:rsidP="00134C64">
      <w:pPr>
        <w:rPr>
          <w:sz w:val="28"/>
          <w:szCs w:val="28"/>
        </w:rPr>
      </w:pPr>
      <w:r w:rsidRPr="00121160">
        <w:rPr>
          <w:sz w:val="28"/>
          <w:szCs w:val="28"/>
        </w:rPr>
        <w:t>1. Rather than break with the traditions of the past, great poets carry the past inside them as a living,</w:t>
      </w:r>
      <w:r w:rsidR="00134C64">
        <w:rPr>
          <w:sz w:val="28"/>
          <w:szCs w:val="28"/>
        </w:rPr>
        <w:t xml:space="preserve"> </w:t>
      </w:r>
      <w:r w:rsidRPr="00121160">
        <w:rPr>
          <w:sz w:val="28"/>
          <w:szCs w:val="28"/>
        </w:rPr>
        <w:t>timeless tradition that is ever contemporaneous.</w:t>
      </w:r>
    </w:p>
    <w:p w14:paraId="72E2B9F2" w14:textId="77777777" w:rsidR="00121160" w:rsidRPr="00121160" w:rsidRDefault="00121160" w:rsidP="00121160">
      <w:pPr>
        <w:rPr>
          <w:sz w:val="28"/>
          <w:szCs w:val="28"/>
        </w:rPr>
      </w:pPr>
      <w:r w:rsidRPr="00121160">
        <w:rPr>
          <w:sz w:val="28"/>
          <w:szCs w:val="28"/>
        </w:rPr>
        <w:t>2. They are conscious both of the pastness of the past and its presentness.</w:t>
      </w:r>
    </w:p>
    <w:p w14:paraId="7F045EAA" w14:textId="77777777" w:rsidR="00121160" w:rsidRPr="00121160" w:rsidRDefault="00121160" w:rsidP="00134C64">
      <w:pPr>
        <w:rPr>
          <w:sz w:val="28"/>
          <w:szCs w:val="28"/>
        </w:rPr>
      </w:pPr>
      <w:r w:rsidRPr="00121160">
        <w:rPr>
          <w:sz w:val="28"/>
          <w:szCs w:val="28"/>
        </w:rPr>
        <w:t>3. They realize that their own poetry only has full value when it is viewed within the context of all the</w:t>
      </w:r>
      <w:r w:rsidR="00134C64">
        <w:rPr>
          <w:sz w:val="28"/>
          <w:szCs w:val="28"/>
        </w:rPr>
        <w:t xml:space="preserve"> </w:t>
      </w:r>
      <w:r w:rsidRPr="00121160">
        <w:rPr>
          <w:sz w:val="28"/>
          <w:szCs w:val="28"/>
        </w:rPr>
        <w:t>poetry that has come before (the tradition).</w:t>
      </w:r>
    </w:p>
    <w:p w14:paraId="65B0935F" w14:textId="77777777" w:rsidR="00121160" w:rsidRPr="00121160" w:rsidRDefault="00121160" w:rsidP="00134C64">
      <w:pPr>
        <w:rPr>
          <w:sz w:val="28"/>
          <w:szCs w:val="28"/>
        </w:rPr>
      </w:pPr>
      <w:r w:rsidRPr="00121160">
        <w:rPr>
          <w:sz w:val="28"/>
          <w:szCs w:val="28"/>
        </w:rPr>
        <w:t xml:space="preserve">4. </w:t>
      </w:r>
      <w:proofErr w:type="gramStart"/>
      <w:r w:rsidRPr="00121160">
        <w:rPr>
          <w:sz w:val="28"/>
          <w:szCs w:val="28"/>
        </w:rPr>
        <w:t>Indeed</w:t>
      </w:r>
      <w:proofErr w:type="gramEnd"/>
      <w:r w:rsidRPr="00121160">
        <w:rPr>
          <w:sz w:val="28"/>
          <w:szCs w:val="28"/>
        </w:rPr>
        <w:t xml:space="preserve"> they privilege “the mind of Europe” over their own individual minds, because their “historical</w:t>
      </w:r>
      <w:r w:rsidR="00134C64">
        <w:rPr>
          <w:sz w:val="28"/>
          <w:szCs w:val="28"/>
        </w:rPr>
        <w:t xml:space="preserve"> </w:t>
      </w:r>
      <w:r w:rsidRPr="00121160">
        <w:rPr>
          <w:sz w:val="28"/>
          <w:szCs w:val="28"/>
        </w:rPr>
        <w:t>sense” teaches them that, if they know more than the dead poets, it is only because the poets are what</w:t>
      </w:r>
      <w:r w:rsidR="00134C64">
        <w:rPr>
          <w:sz w:val="28"/>
          <w:szCs w:val="28"/>
        </w:rPr>
        <w:t xml:space="preserve"> </w:t>
      </w:r>
      <w:r w:rsidRPr="00121160">
        <w:rPr>
          <w:sz w:val="28"/>
          <w:szCs w:val="28"/>
        </w:rPr>
        <w:t>they know.</w:t>
      </w:r>
    </w:p>
    <w:p w14:paraId="421287D7" w14:textId="77777777" w:rsidR="00121160" w:rsidRPr="00121160" w:rsidRDefault="00121160" w:rsidP="00121160">
      <w:pPr>
        <w:rPr>
          <w:sz w:val="28"/>
          <w:szCs w:val="28"/>
        </w:rPr>
      </w:pPr>
      <w:r w:rsidRPr="00121160">
        <w:rPr>
          <w:sz w:val="28"/>
          <w:szCs w:val="28"/>
        </w:rPr>
        <w:t>B. Eliot alters the expressivist belief that poetry is self-expression.</w:t>
      </w:r>
    </w:p>
    <w:p w14:paraId="5BF22543" w14:textId="77777777" w:rsidR="00121160" w:rsidRPr="00121160" w:rsidRDefault="00121160" w:rsidP="00121160">
      <w:pPr>
        <w:rPr>
          <w:sz w:val="28"/>
          <w:szCs w:val="28"/>
        </w:rPr>
      </w:pPr>
      <w:r w:rsidRPr="00121160">
        <w:rPr>
          <w:sz w:val="28"/>
          <w:szCs w:val="28"/>
        </w:rPr>
        <w:t>1. The poet is not the source of poetry but a site for the creative process.</w:t>
      </w:r>
    </w:p>
    <w:p w14:paraId="738C533A" w14:textId="77777777" w:rsidR="00121160" w:rsidRPr="00121160" w:rsidRDefault="00121160" w:rsidP="00134C64">
      <w:pPr>
        <w:rPr>
          <w:sz w:val="28"/>
          <w:szCs w:val="28"/>
        </w:rPr>
      </w:pPr>
      <w:r w:rsidRPr="00121160">
        <w:rPr>
          <w:sz w:val="28"/>
          <w:szCs w:val="28"/>
        </w:rPr>
        <w:t>2. He is a catalyst that facilitates the fusion of external emotions without himself being involved in the</w:t>
      </w:r>
      <w:r w:rsidR="00134C64">
        <w:rPr>
          <w:sz w:val="28"/>
          <w:szCs w:val="28"/>
        </w:rPr>
        <w:t xml:space="preserve"> </w:t>
      </w:r>
      <w:r w:rsidRPr="00121160">
        <w:rPr>
          <w:sz w:val="28"/>
          <w:szCs w:val="28"/>
        </w:rPr>
        <w:t>emotions or affected by the fusion.</w:t>
      </w:r>
    </w:p>
    <w:p w14:paraId="6961DABE" w14:textId="77777777" w:rsidR="00121160" w:rsidRPr="00121160" w:rsidRDefault="00121160" w:rsidP="00134C64">
      <w:pPr>
        <w:rPr>
          <w:sz w:val="28"/>
          <w:szCs w:val="28"/>
        </w:rPr>
      </w:pPr>
      <w:r w:rsidRPr="00121160">
        <w:rPr>
          <w:sz w:val="28"/>
          <w:szCs w:val="28"/>
        </w:rPr>
        <w:t>3. Poetry, that is, is not the expression of a strong personality (as it was for the Romantics) but the</w:t>
      </w:r>
      <w:r w:rsidR="00134C64">
        <w:rPr>
          <w:sz w:val="28"/>
          <w:szCs w:val="28"/>
        </w:rPr>
        <w:t xml:space="preserve"> </w:t>
      </w:r>
      <w:r w:rsidRPr="00121160">
        <w:rPr>
          <w:sz w:val="28"/>
          <w:szCs w:val="28"/>
        </w:rPr>
        <w:t>“continual extinction of personality.”</w:t>
      </w:r>
    </w:p>
    <w:p w14:paraId="6A11A2D5" w14:textId="77777777" w:rsidR="00121160" w:rsidRPr="00121160" w:rsidRDefault="00121160" w:rsidP="00134C64">
      <w:pPr>
        <w:rPr>
          <w:sz w:val="28"/>
          <w:szCs w:val="28"/>
        </w:rPr>
      </w:pPr>
      <w:r w:rsidRPr="00121160">
        <w:rPr>
          <w:sz w:val="28"/>
          <w:szCs w:val="28"/>
        </w:rPr>
        <w:t>4. It is an artistic process rather than a subjective perception: the poet is “a medium and not a</w:t>
      </w:r>
      <w:r w:rsidR="00134C64">
        <w:rPr>
          <w:sz w:val="28"/>
          <w:szCs w:val="28"/>
        </w:rPr>
        <w:t xml:space="preserve"> </w:t>
      </w:r>
      <w:r w:rsidRPr="00121160">
        <w:rPr>
          <w:sz w:val="28"/>
          <w:szCs w:val="28"/>
        </w:rPr>
        <w:t>personality” (compare Keats’s negative capability).</w:t>
      </w:r>
    </w:p>
    <w:p w14:paraId="41A0B03A" w14:textId="77777777" w:rsidR="00121160" w:rsidRPr="00121160" w:rsidRDefault="00121160" w:rsidP="00134C64">
      <w:pPr>
        <w:rPr>
          <w:sz w:val="28"/>
          <w:szCs w:val="28"/>
        </w:rPr>
      </w:pPr>
      <w:r w:rsidRPr="00121160">
        <w:rPr>
          <w:sz w:val="28"/>
          <w:szCs w:val="28"/>
        </w:rPr>
        <w:lastRenderedPageBreak/>
        <w:t>5. The key to that process is not the creation of new emotions, but a fresh fusion of these emotions with</w:t>
      </w:r>
      <w:r w:rsidR="00134C64">
        <w:rPr>
          <w:sz w:val="28"/>
          <w:szCs w:val="28"/>
        </w:rPr>
        <w:t xml:space="preserve"> </w:t>
      </w:r>
      <w:r w:rsidRPr="00121160">
        <w:rPr>
          <w:sz w:val="28"/>
          <w:szCs w:val="28"/>
        </w:rPr>
        <w:t>objects, experiences, and states of feeling.</w:t>
      </w:r>
    </w:p>
    <w:p w14:paraId="4C957BA8" w14:textId="77777777" w:rsidR="00121160" w:rsidRPr="00121160" w:rsidRDefault="00121160" w:rsidP="00134C64">
      <w:pPr>
        <w:rPr>
          <w:sz w:val="28"/>
          <w:szCs w:val="28"/>
        </w:rPr>
      </w:pPr>
      <w:r w:rsidRPr="00121160">
        <w:rPr>
          <w:sz w:val="28"/>
          <w:szCs w:val="28"/>
        </w:rPr>
        <w:t>C. This artistic fusion (Eliot calls it a concentration) is expressed in a famous phrase from the essay “Hamlet</w:t>
      </w:r>
      <w:r w:rsidR="00134C64">
        <w:rPr>
          <w:sz w:val="28"/>
          <w:szCs w:val="28"/>
        </w:rPr>
        <w:t xml:space="preserve"> </w:t>
      </w:r>
      <w:r w:rsidRPr="00121160">
        <w:rPr>
          <w:sz w:val="28"/>
          <w:szCs w:val="28"/>
        </w:rPr>
        <w:t>and His Problems”: “objective correlative.”</w:t>
      </w:r>
    </w:p>
    <w:p w14:paraId="1DB5CD07" w14:textId="77777777" w:rsidR="00121160" w:rsidRPr="00121160" w:rsidRDefault="00121160" w:rsidP="00134C64">
      <w:pPr>
        <w:rPr>
          <w:sz w:val="28"/>
          <w:szCs w:val="28"/>
        </w:rPr>
      </w:pPr>
      <w:r w:rsidRPr="00121160">
        <w:rPr>
          <w:sz w:val="28"/>
          <w:szCs w:val="28"/>
        </w:rPr>
        <w:t>1. An objective correlative is an external object, situation, or chain of events that parallels (correlates to)</w:t>
      </w:r>
      <w:r w:rsidR="00134C64">
        <w:rPr>
          <w:sz w:val="28"/>
          <w:szCs w:val="28"/>
        </w:rPr>
        <w:t xml:space="preserve"> </w:t>
      </w:r>
      <w:r w:rsidRPr="00121160">
        <w:rPr>
          <w:sz w:val="28"/>
          <w:szCs w:val="28"/>
        </w:rPr>
        <w:t>an internal emotion.</w:t>
      </w:r>
    </w:p>
    <w:p w14:paraId="628735B8" w14:textId="77777777" w:rsidR="00121160" w:rsidRPr="00121160" w:rsidRDefault="00121160" w:rsidP="00134C64">
      <w:pPr>
        <w:rPr>
          <w:sz w:val="28"/>
          <w:szCs w:val="28"/>
        </w:rPr>
      </w:pPr>
      <w:r w:rsidRPr="00121160">
        <w:rPr>
          <w:sz w:val="28"/>
          <w:szCs w:val="28"/>
        </w:rPr>
        <w:t>2. Because emotions cannot be perceived by the senses and are even difficult to express in language, the</w:t>
      </w:r>
      <w:r w:rsidR="00134C64">
        <w:rPr>
          <w:sz w:val="28"/>
          <w:szCs w:val="28"/>
        </w:rPr>
        <w:t xml:space="preserve"> </w:t>
      </w:r>
      <w:r w:rsidRPr="00121160">
        <w:rPr>
          <w:sz w:val="28"/>
          <w:szCs w:val="28"/>
        </w:rPr>
        <w:t>poet uses these physical objects and situations to externalize and concretize a heretofore internal and</w:t>
      </w:r>
      <w:r w:rsidR="00134C64">
        <w:rPr>
          <w:sz w:val="28"/>
          <w:szCs w:val="28"/>
        </w:rPr>
        <w:t xml:space="preserve"> </w:t>
      </w:r>
      <w:r w:rsidRPr="00121160">
        <w:rPr>
          <w:sz w:val="28"/>
          <w:szCs w:val="28"/>
        </w:rPr>
        <w:t>abstract emotion.</w:t>
      </w:r>
    </w:p>
    <w:p w14:paraId="7824CC2D" w14:textId="77777777" w:rsidR="00121160" w:rsidRPr="00121160" w:rsidRDefault="00121160" w:rsidP="00121160">
      <w:pPr>
        <w:rPr>
          <w:sz w:val="28"/>
          <w:szCs w:val="28"/>
        </w:rPr>
      </w:pPr>
      <w:r w:rsidRPr="00121160">
        <w:rPr>
          <w:sz w:val="28"/>
          <w:szCs w:val="28"/>
        </w:rPr>
        <w:t>3. The poet functions as the site of this fusion of external and internal.</w:t>
      </w:r>
    </w:p>
    <w:p w14:paraId="36B9CF9D" w14:textId="77777777" w:rsidR="00121160" w:rsidRPr="00121160" w:rsidRDefault="00121160" w:rsidP="00134C64">
      <w:pPr>
        <w:rPr>
          <w:sz w:val="28"/>
          <w:szCs w:val="28"/>
        </w:rPr>
      </w:pPr>
      <w:r w:rsidRPr="00121160">
        <w:rPr>
          <w:sz w:val="28"/>
          <w:szCs w:val="28"/>
        </w:rPr>
        <w:t>4. In the Iliad, Homer uses several objective correlatives to capture and express externally the internal</w:t>
      </w:r>
      <w:r w:rsidR="00134C64">
        <w:rPr>
          <w:sz w:val="28"/>
          <w:szCs w:val="28"/>
        </w:rPr>
        <w:t xml:space="preserve"> </w:t>
      </w:r>
      <w:r w:rsidRPr="00121160">
        <w:rPr>
          <w:sz w:val="28"/>
          <w:szCs w:val="28"/>
        </w:rPr>
        <w:t>rage of Achilles. For example, Achilles’ war cry (Book 18) causes a dozen Trojan soldiers to fall on</w:t>
      </w:r>
      <w:r w:rsidR="00134C64">
        <w:rPr>
          <w:sz w:val="28"/>
          <w:szCs w:val="28"/>
        </w:rPr>
        <w:t xml:space="preserve"> </w:t>
      </w:r>
      <w:r w:rsidRPr="00121160">
        <w:rPr>
          <w:sz w:val="28"/>
          <w:szCs w:val="28"/>
        </w:rPr>
        <w:t>their swords in terror.</w:t>
      </w:r>
      <w:r w:rsidR="00134C64">
        <w:rPr>
          <w:sz w:val="28"/>
          <w:szCs w:val="28"/>
        </w:rPr>
        <w:t xml:space="preserve"> </w:t>
      </w:r>
      <w:r w:rsidRPr="00121160">
        <w:rPr>
          <w:sz w:val="28"/>
          <w:szCs w:val="28"/>
        </w:rPr>
        <w:t>Essential Reading:</w:t>
      </w:r>
    </w:p>
    <w:p w14:paraId="115E77DB" w14:textId="77777777" w:rsidR="00121160" w:rsidRPr="00121160" w:rsidRDefault="00121160" w:rsidP="00121160">
      <w:pPr>
        <w:rPr>
          <w:sz w:val="28"/>
          <w:szCs w:val="28"/>
        </w:rPr>
      </w:pPr>
      <w:r w:rsidRPr="00121160">
        <w:rPr>
          <w:sz w:val="28"/>
          <w:szCs w:val="28"/>
        </w:rPr>
        <w:t>Matthew Arnold, “The Function of Criticism at the Present Time,” in Adams.</w:t>
      </w:r>
    </w:p>
    <w:p w14:paraId="7028BA69" w14:textId="77777777" w:rsidR="00121160" w:rsidRPr="00121160" w:rsidRDefault="00121160" w:rsidP="00121160">
      <w:pPr>
        <w:rPr>
          <w:sz w:val="28"/>
          <w:szCs w:val="28"/>
        </w:rPr>
      </w:pPr>
      <w:r w:rsidRPr="00121160">
        <w:rPr>
          <w:sz w:val="28"/>
          <w:szCs w:val="28"/>
        </w:rPr>
        <w:t>T. S. Eliot, “Tradition and the Individual Talent,” “Hamlet and His Problems,” in Adams.</w:t>
      </w:r>
    </w:p>
    <w:p w14:paraId="658454A4" w14:textId="77777777" w:rsidR="00121160" w:rsidRPr="00121160" w:rsidRDefault="00121160" w:rsidP="00121160">
      <w:pPr>
        <w:rPr>
          <w:sz w:val="28"/>
          <w:szCs w:val="28"/>
        </w:rPr>
      </w:pPr>
      <w:r w:rsidRPr="00121160">
        <w:rPr>
          <w:sz w:val="28"/>
          <w:szCs w:val="28"/>
        </w:rPr>
        <w:t>Supplementary Reading:</w:t>
      </w:r>
    </w:p>
    <w:p w14:paraId="20AFF338" w14:textId="77777777" w:rsidR="00121160" w:rsidRPr="00121160" w:rsidRDefault="00121160" w:rsidP="00121160">
      <w:pPr>
        <w:rPr>
          <w:sz w:val="28"/>
          <w:szCs w:val="28"/>
        </w:rPr>
      </w:pPr>
      <w:r w:rsidRPr="00121160">
        <w:rPr>
          <w:sz w:val="28"/>
          <w:szCs w:val="28"/>
        </w:rPr>
        <w:t>Matthew Arnold, Poetry and Criticism of Matthew Arnold.</w:t>
      </w:r>
    </w:p>
    <w:p w14:paraId="19126471" w14:textId="77777777" w:rsidR="00121160" w:rsidRPr="00121160" w:rsidRDefault="00121160" w:rsidP="00121160">
      <w:pPr>
        <w:rPr>
          <w:sz w:val="28"/>
          <w:szCs w:val="28"/>
        </w:rPr>
      </w:pPr>
      <w:r w:rsidRPr="00121160">
        <w:rPr>
          <w:sz w:val="28"/>
          <w:szCs w:val="28"/>
        </w:rPr>
        <w:t>W. J. Bate, Criticism: The Major Texts, Introductions to Arnold and Eliot.</w:t>
      </w:r>
    </w:p>
    <w:p w14:paraId="71A40642" w14:textId="77777777" w:rsidR="00121160" w:rsidRPr="00121160" w:rsidRDefault="00121160" w:rsidP="00121160">
      <w:pPr>
        <w:rPr>
          <w:sz w:val="28"/>
          <w:szCs w:val="28"/>
        </w:rPr>
      </w:pPr>
      <w:r w:rsidRPr="00121160">
        <w:rPr>
          <w:sz w:val="28"/>
          <w:szCs w:val="28"/>
        </w:rPr>
        <w:t>Wimsatt and Brooks, Literary Criticism: A Short History, Chapter 20 and 29.</w:t>
      </w:r>
    </w:p>
    <w:p w14:paraId="3C910F8F" w14:textId="77777777" w:rsidR="00121160" w:rsidRPr="00121160" w:rsidRDefault="00121160" w:rsidP="00121160">
      <w:pPr>
        <w:rPr>
          <w:sz w:val="28"/>
          <w:szCs w:val="28"/>
        </w:rPr>
      </w:pPr>
      <w:r w:rsidRPr="00121160">
        <w:rPr>
          <w:sz w:val="28"/>
          <w:szCs w:val="28"/>
        </w:rPr>
        <w:t>Murray Krieger, The New Apologists for Poetry, Chapter 2.</w:t>
      </w:r>
    </w:p>
    <w:p w14:paraId="240EA4E9" w14:textId="77777777" w:rsidR="00121160" w:rsidRPr="00121160" w:rsidRDefault="00121160" w:rsidP="00121160">
      <w:pPr>
        <w:rPr>
          <w:sz w:val="28"/>
          <w:szCs w:val="28"/>
        </w:rPr>
      </w:pPr>
      <w:r w:rsidRPr="00121160">
        <w:rPr>
          <w:sz w:val="28"/>
          <w:szCs w:val="28"/>
        </w:rPr>
        <w:t>Terry Eagleton, Literary Theory: An Introduction, Chapter 1.</w:t>
      </w:r>
    </w:p>
    <w:p w14:paraId="60D94ED1" w14:textId="77777777" w:rsidR="00121160" w:rsidRPr="00121160" w:rsidRDefault="00121160" w:rsidP="00121160">
      <w:pPr>
        <w:rPr>
          <w:sz w:val="28"/>
          <w:szCs w:val="28"/>
        </w:rPr>
      </w:pPr>
      <w:r w:rsidRPr="00121160">
        <w:rPr>
          <w:sz w:val="28"/>
          <w:szCs w:val="28"/>
        </w:rPr>
        <w:t>Questions to Consider:</w:t>
      </w:r>
    </w:p>
    <w:p w14:paraId="0BB18F68" w14:textId="77777777" w:rsidR="00121160" w:rsidRPr="00121160" w:rsidRDefault="00121160" w:rsidP="00134C64">
      <w:pPr>
        <w:rPr>
          <w:sz w:val="28"/>
          <w:szCs w:val="28"/>
        </w:rPr>
      </w:pPr>
      <w:r w:rsidRPr="00121160">
        <w:rPr>
          <w:sz w:val="28"/>
          <w:szCs w:val="28"/>
        </w:rPr>
        <w:t>1. Are the Great Books still studied in school because they are “the best that has been known and thought” or</w:t>
      </w:r>
      <w:r w:rsidR="00134C64">
        <w:rPr>
          <w:sz w:val="28"/>
          <w:szCs w:val="28"/>
        </w:rPr>
        <w:t xml:space="preserve"> </w:t>
      </w:r>
      <w:r w:rsidRPr="00121160">
        <w:rPr>
          <w:sz w:val="28"/>
          <w:szCs w:val="28"/>
        </w:rPr>
        <w:t>because they reflect the reigning status quo?</w:t>
      </w:r>
    </w:p>
    <w:p w14:paraId="35D73657" w14:textId="77777777" w:rsidR="00121160" w:rsidRPr="00121160" w:rsidRDefault="00121160" w:rsidP="00134C64">
      <w:pPr>
        <w:rPr>
          <w:sz w:val="28"/>
          <w:szCs w:val="28"/>
        </w:rPr>
      </w:pPr>
      <w:r w:rsidRPr="00121160">
        <w:rPr>
          <w:sz w:val="28"/>
          <w:szCs w:val="28"/>
        </w:rPr>
        <w:lastRenderedPageBreak/>
        <w:t>2. I would argue that Dante is at once the most derivative (imitative) poet who ever lived and the most creative</w:t>
      </w:r>
      <w:r w:rsidR="00134C64">
        <w:rPr>
          <w:sz w:val="28"/>
          <w:szCs w:val="28"/>
        </w:rPr>
        <w:t xml:space="preserve"> </w:t>
      </w:r>
      <w:r w:rsidRPr="00121160">
        <w:rPr>
          <w:sz w:val="28"/>
          <w:szCs w:val="28"/>
        </w:rPr>
        <w:t>(original). Eliot would agree. Do you?</w:t>
      </w:r>
    </w:p>
    <w:p w14:paraId="1C4C6BDE"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17</w:t>
      </w:r>
      <w:proofErr w:type="gramEnd"/>
    </w:p>
    <w:p w14:paraId="3AD2E955" w14:textId="77777777" w:rsidR="00134C64" w:rsidRDefault="00134C64" w:rsidP="00121160">
      <w:pPr>
        <w:rPr>
          <w:sz w:val="28"/>
          <w:szCs w:val="28"/>
        </w:rPr>
      </w:pPr>
    </w:p>
    <w:p w14:paraId="484E38DF" w14:textId="77777777" w:rsidR="00134C64" w:rsidRDefault="00134C64" w:rsidP="00121160">
      <w:pPr>
        <w:rPr>
          <w:sz w:val="28"/>
          <w:szCs w:val="28"/>
        </w:rPr>
      </w:pPr>
    </w:p>
    <w:p w14:paraId="7BE8986D" w14:textId="77777777" w:rsidR="00134C64" w:rsidRDefault="00134C64" w:rsidP="00121160">
      <w:pPr>
        <w:rPr>
          <w:sz w:val="28"/>
          <w:szCs w:val="28"/>
        </w:rPr>
      </w:pPr>
    </w:p>
    <w:p w14:paraId="252C9080" w14:textId="77777777" w:rsidR="00134C64" w:rsidRDefault="00134C64" w:rsidP="00121160">
      <w:pPr>
        <w:rPr>
          <w:sz w:val="28"/>
          <w:szCs w:val="28"/>
        </w:rPr>
      </w:pPr>
    </w:p>
    <w:p w14:paraId="39B03E90" w14:textId="77777777" w:rsidR="00134C64" w:rsidRDefault="00134C64" w:rsidP="00121160">
      <w:pPr>
        <w:rPr>
          <w:sz w:val="28"/>
          <w:szCs w:val="28"/>
        </w:rPr>
      </w:pPr>
    </w:p>
    <w:p w14:paraId="395CFFC4" w14:textId="77777777" w:rsidR="00134C64" w:rsidRDefault="00134C64" w:rsidP="00121160">
      <w:pPr>
        <w:rPr>
          <w:sz w:val="28"/>
          <w:szCs w:val="28"/>
        </w:rPr>
      </w:pPr>
    </w:p>
    <w:p w14:paraId="3FCCD9CB" w14:textId="77777777" w:rsidR="00134C64" w:rsidRDefault="00134C64" w:rsidP="00121160">
      <w:pPr>
        <w:rPr>
          <w:sz w:val="28"/>
          <w:szCs w:val="28"/>
        </w:rPr>
      </w:pPr>
    </w:p>
    <w:p w14:paraId="30CC278D" w14:textId="77777777" w:rsidR="00134C64" w:rsidRDefault="00134C64" w:rsidP="00121160">
      <w:pPr>
        <w:rPr>
          <w:sz w:val="28"/>
          <w:szCs w:val="28"/>
        </w:rPr>
      </w:pPr>
    </w:p>
    <w:p w14:paraId="231607CB" w14:textId="77777777" w:rsidR="00134C64" w:rsidRDefault="00134C64" w:rsidP="00121160">
      <w:pPr>
        <w:rPr>
          <w:sz w:val="28"/>
          <w:szCs w:val="28"/>
        </w:rPr>
      </w:pPr>
    </w:p>
    <w:p w14:paraId="1F35B9BC" w14:textId="77777777" w:rsidR="00134C64" w:rsidRDefault="00134C64" w:rsidP="00121160">
      <w:pPr>
        <w:rPr>
          <w:sz w:val="28"/>
          <w:szCs w:val="28"/>
        </w:rPr>
      </w:pPr>
    </w:p>
    <w:p w14:paraId="6B23239B" w14:textId="77777777" w:rsidR="00134C64" w:rsidRDefault="00134C64" w:rsidP="00121160">
      <w:pPr>
        <w:rPr>
          <w:sz w:val="28"/>
          <w:szCs w:val="28"/>
        </w:rPr>
      </w:pPr>
    </w:p>
    <w:p w14:paraId="3E19E7FF" w14:textId="77777777" w:rsidR="00134C64" w:rsidRDefault="00134C64" w:rsidP="00121160">
      <w:pPr>
        <w:rPr>
          <w:sz w:val="28"/>
          <w:szCs w:val="28"/>
        </w:rPr>
      </w:pPr>
    </w:p>
    <w:p w14:paraId="02E5F0B1" w14:textId="77777777" w:rsidR="00134C64" w:rsidRDefault="00134C64" w:rsidP="00121160">
      <w:pPr>
        <w:rPr>
          <w:sz w:val="28"/>
          <w:szCs w:val="28"/>
        </w:rPr>
      </w:pPr>
    </w:p>
    <w:p w14:paraId="4A4F5B9D" w14:textId="77777777" w:rsidR="00134C64" w:rsidRDefault="00134C64" w:rsidP="00121160">
      <w:pPr>
        <w:rPr>
          <w:sz w:val="28"/>
          <w:szCs w:val="28"/>
        </w:rPr>
      </w:pPr>
    </w:p>
    <w:p w14:paraId="617A8168" w14:textId="77777777" w:rsidR="00134C64" w:rsidRDefault="00134C64" w:rsidP="00121160">
      <w:pPr>
        <w:rPr>
          <w:sz w:val="28"/>
          <w:szCs w:val="28"/>
        </w:rPr>
      </w:pPr>
    </w:p>
    <w:p w14:paraId="33C36ECA" w14:textId="77777777" w:rsidR="00134C64" w:rsidRDefault="00134C64" w:rsidP="00121160">
      <w:pPr>
        <w:rPr>
          <w:sz w:val="28"/>
          <w:szCs w:val="28"/>
        </w:rPr>
      </w:pPr>
    </w:p>
    <w:p w14:paraId="6B7E0675" w14:textId="77777777" w:rsidR="00134C64" w:rsidRDefault="00134C64" w:rsidP="00121160">
      <w:pPr>
        <w:rPr>
          <w:sz w:val="28"/>
          <w:szCs w:val="28"/>
        </w:rPr>
      </w:pPr>
    </w:p>
    <w:p w14:paraId="5CCAB6DB" w14:textId="77777777" w:rsidR="00134C64" w:rsidRDefault="00134C64" w:rsidP="00121160">
      <w:pPr>
        <w:rPr>
          <w:sz w:val="28"/>
          <w:szCs w:val="28"/>
        </w:rPr>
      </w:pPr>
    </w:p>
    <w:p w14:paraId="67D5CF3D" w14:textId="77777777" w:rsidR="00134C64" w:rsidRDefault="00134C64" w:rsidP="00121160">
      <w:pPr>
        <w:rPr>
          <w:sz w:val="28"/>
          <w:szCs w:val="28"/>
        </w:rPr>
      </w:pPr>
    </w:p>
    <w:p w14:paraId="107C55A4" w14:textId="77777777" w:rsidR="00121160" w:rsidRPr="00121160" w:rsidRDefault="00121160" w:rsidP="00121160">
      <w:pPr>
        <w:rPr>
          <w:sz w:val="28"/>
          <w:szCs w:val="28"/>
        </w:rPr>
      </w:pPr>
      <w:r w:rsidRPr="00121160">
        <w:rPr>
          <w:sz w:val="28"/>
          <w:szCs w:val="28"/>
        </w:rPr>
        <w:lastRenderedPageBreak/>
        <w:t>Lecture Eighteen</w:t>
      </w:r>
    </w:p>
    <w:p w14:paraId="0CEE3F6F" w14:textId="77777777" w:rsidR="00121160" w:rsidRPr="00121160" w:rsidRDefault="00121160" w:rsidP="00121160">
      <w:pPr>
        <w:rPr>
          <w:sz w:val="28"/>
          <w:szCs w:val="28"/>
        </w:rPr>
      </w:pPr>
      <w:r w:rsidRPr="00121160">
        <w:rPr>
          <w:sz w:val="28"/>
          <w:szCs w:val="28"/>
        </w:rPr>
        <w:t>The Status of Poetry:</w:t>
      </w:r>
    </w:p>
    <w:p w14:paraId="2B044A69" w14:textId="77777777" w:rsidR="00121160" w:rsidRPr="00121160" w:rsidRDefault="00121160" w:rsidP="00121160">
      <w:pPr>
        <w:rPr>
          <w:sz w:val="28"/>
          <w:szCs w:val="28"/>
        </w:rPr>
      </w:pPr>
      <w:r w:rsidRPr="00121160">
        <w:rPr>
          <w:sz w:val="28"/>
          <w:szCs w:val="28"/>
        </w:rPr>
        <w:t>I. A. Richards and John Crowe Ransom</w:t>
      </w:r>
    </w:p>
    <w:p w14:paraId="5EA763C0" w14:textId="77777777" w:rsidR="00121160" w:rsidRPr="00121160" w:rsidRDefault="00121160" w:rsidP="00134C64">
      <w:pPr>
        <w:rPr>
          <w:sz w:val="28"/>
          <w:szCs w:val="28"/>
        </w:rPr>
      </w:pPr>
      <w:r w:rsidRPr="00121160">
        <w:rPr>
          <w:sz w:val="28"/>
          <w:szCs w:val="28"/>
        </w:rPr>
        <w:t>Scope: In this lecture we shall define the aesthetic agenda that the “New Critics” set for themselves. We shall</w:t>
      </w:r>
      <w:r w:rsidR="00134C64">
        <w:rPr>
          <w:sz w:val="28"/>
          <w:szCs w:val="28"/>
        </w:rPr>
        <w:t xml:space="preserve"> </w:t>
      </w:r>
      <w:r w:rsidRPr="00121160">
        <w:rPr>
          <w:sz w:val="28"/>
          <w:szCs w:val="28"/>
        </w:rPr>
        <w:t>discover how much of their criticism was developed in reaction to a rationalistic, positivistic view of</w:t>
      </w:r>
      <w:r w:rsidR="00134C64">
        <w:rPr>
          <w:sz w:val="28"/>
          <w:szCs w:val="28"/>
        </w:rPr>
        <w:t xml:space="preserve"> </w:t>
      </w:r>
      <w:r w:rsidRPr="00121160">
        <w:rPr>
          <w:sz w:val="28"/>
          <w:szCs w:val="28"/>
        </w:rPr>
        <w:t>society that threatened to render poetry useless and irrelevant. We will analyze first how I. A. Richards, in</w:t>
      </w:r>
    </w:p>
    <w:p w14:paraId="56AAB323" w14:textId="77777777" w:rsidR="00121160" w:rsidRPr="00121160" w:rsidRDefault="00121160" w:rsidP="00134C64">
      <w:pPr>
        <w:rPr>
          <w:sz w:val="28"/>
          <w:szCs w:val="28"/>
        </w:rPr>
      </w:pPr>
      <w:r w:rsidRPr="00121160">
        <w:rPr>
          <w:sz w:val="28"/>
          <w:szCs w:val="28"/>
        </w:rPr>
        <w:t>Practical Criticism (1929), crafted a distinction between emotional belief and intellectual belief that</w:t>
      </w:r>
      <w:r w:rsidR="00134C64">
        <w:rPr>
          <w:sz w:val="28"/>
          <w:szCs w:val="28"/>
        </w:rPr>
        <w:t xml:space="preserve"> </w:t>
      </w:r>
      <w:r w:rsidRPr="00121160">
        <w:rPr>
          <w:sz w:val="28"/>
          <w:szCs w:val="28"/>
        </w:rPr>
        <w:t>allowed him to create a separate sphere for poetry safe from the encroachments of science. We shall then</w:t>
      </w:r>
      <w:r w:rsidR="00134C64">
        <w:rPr>
          <w:sz w:val="28"/>
          <w:szCs w:val="28"/>
        </w:rPr>
        <w:t xml:space="preserve"> </w:t>
      </w:r>
      <w:r w:rsidRPr="00121160">
        <w:rPr>
          <w:sz w:val="28"/>
          <w:szCs w:val="28"/>
        </w:rPr>
        <w:t>explore how John Crowe Ransom, in “Criticism as Pure Speculation” (1941), sought to break down</w:t>
      </w:r>
      <w:r w:rsidR="00134C64">
        <w:rPr>
          <w:sz w:val="28"/>
          <w:szCs w:val="28"/>
        </w:rPr>
        <w:t xml:space="preserve"> </w:t>
      </w:r>
      <w:r w:rsidRPr="00121160">
        <w:rPr>
          <w:sz w:val="28"/>
          <w:szCs w:val="28"/>
        </w:rPr>
        <w:t>Richards’ simple dichotomy in favor of an ontological view of poetry that treated the poem as a concrete</w:t>
      </w:r>
      <w:r w:rsidR="00134C64">
        <w:rPr>
          <w:sz w:val="28"/>
          <w:szCs w:val="28"/>
        </w:rPr>
        <w:t xml:space="preserve"> </w:t>
      </w:r>
      <w:r w:rsidRPr="00121160">
        <w:rPr>
          <w:sz w:val="28"/>
          <w:szCs w:val="28"/>
        </w:rPr>
        <w:t xml:space="preserve">universal composed of both structure and texture, both a </w:t>
      </w:r>
      <w:proofErr w:type="spellStart"/>
      <w:r w:rsidRPr="00121160">
        <w:rPr>
          <w:sz w:val="28"/>
          <w:szCs w:val="28"/>
        </w:rPr>
        <w:t>paraphrasable</w:t>
      </w:r>
      <w:proofErr w:type="spellEnd"/>
      <w:r w:rsidRPr="00121160">
        <w:rPr>
          <w:sz w:val="28"/>
          <w:szCs w:val="28"/>
        </w:rPr>
        <w:t xml:space="preserve"> core and lively local detail.</w:t>
      </w:r>
    </w:p>
    <w:p w14:paraId="6DA71F40" w14:textId="77777777" w:rsidR="00121160" w:rsidRPr="00121160" w:rsidRDefault="00121160" w:rsidP="00121160">
      <w:pPr>
        <w:rPr>
          <w:sz w:val="28"/>
          <w:szCs w:val="28"/>
        </w:rPr>
      </w:pPr>
      <w:r w:rsidRPr="00121160">
        <w:rPr>
          <w:sz w:val="28"/>
          <w:szCs w:val="28"/>
        </w:rPr>
        <w:t>Outline</w:t>
      </w:r>
    </w:p>
    <w:p w14:paraId="3F66DCC7" w14:textId="77777777" w:rsidR="00121160" w:rsidRPr="00121160" w:rsidRDefault="00121160" w:rsidP="00121160">
      <w:pPr>
        <w:rPr>
          <w:sz w:val="28"/>
          <w:szCs w:val="28"/>
        </w:rPr>
      </w:pPr>
      <w:r w:rsidRPr="00121160">
        <w:rPr>
          <w:sz w:val="28"/>
          <w:szCs w:val="28"/>
        </w:rPr>
        <w:t>I.  In the next two lectures, we shall explore the theories of the New Critics.</w:t>
      </w:r>
    </w:p>
    <w:p w14:paraId="683081F3" w14:textId="77777777" w:rsidR="00121160" w:rsidRPr="00121160" w:rsidRDefault="00121160" w:rsidP="00134C64">
      <w:pPr>
        <w:rPr>
          <w:sz w:val="28"/>
          <w:szCs w:val="28"/>
        </w:rPr>
      </w:pPr>
      <w:r w:rsidRPr="00121160">
        <w:rPr>
          <w:sz w:val="28"/>
          <w:szCs w:val="28"/>
        </w:rPr>
        <w:t>A. Nearly all the New Critics hail from the American Deep South (except for I. A. Richards, who was</w:t>
      </w:r>
      <w:r w:rsidR="00134C64">
        <w:rPr>
          <w:sz w:val="28"/>
          <w:szCs w:val="28"/>
        </w:rPr>
        <w:t xml:space="preserve"> </w:t>
      </w:r>
      <w:r w:rsidRPr="00121160">
        <w:rPr>
          <w:sz w:val="28"/>
          <w:szCs w:val="28"/>
        </w:rPr>
        <w:t>British).</w:t>
      </w:r>
    </w:p>
    <w:p w14:paraId="27F6484E" w14:textId="77777777" w:rsidR="00121160" w:rsidRPr="00121160" w:rsidRDefault="00121160" w:rsidP="00121160">
      <w:pPr>
        <w:rPr>
          <w:sz w:val="28"/>
          <w:szCs w:val="28"/>
        </w:rPr>
      </w:pPr>
      <w:r w:rsidRPr="00121160">
        <w:rPr>
          <w:sz w:val="28"/>
          <w:szCs w:val="28"/>
        </w:rPr>
        <w:t>1. They tend to be conservative and canonical in their approach to poetry.</w:t>
      </w:r>
    </w:p>
    <w:p w14:paraId="2E40A9EF" w14:textId="77777777" w:rsidR="00121160" w:rsidRPr="00121160" w:rsidRDefault="00121160" w:rsidP="00134C64">
      <w:pPr>
        <w:rPr>
          <w:sz w:val="28"/>
          <w:szCs w:val="28"/>
        </w:rPr>
      </w:pPr>
      <w:r w:rsidRPr="00121160">
        <w:rPr>
          <w:sz w:val="28"/>
          <w:szCs w:val="28"/>
        </w:rPr>
        <w:t>2. In this lecture, we shall focus on I. A. Richards and John Crowe Ransom; in the next, we shall take up</w:t>
      </w:r>
      <w:r w:rsidR="00134C64">
        <w:rPr>
          <w:sz w:val="28"/>
          <w:szCs w:val="28"/>
        </w:rPr>
        <w:t xml:space="preserve"> </w:t>
      </w:r>
      <w:r w:rsidRPr="00121160">
        <w:rPr>
          <w:sz w:val="28"/>
          <w:szCs w:val="28"/>
        </w:rPr>
        <w:t>W. K. Wimsatt and Cleanth Brooks.</w:t>
      </w:r>
    </w:p>
    <w:p w14:paraId="01C40840" w14:textId="77777777" w:rsidR="00121160" w:rsidRPr="00121160" w:rsidRDefault="00121160" w:rsidP="00134C64">
      <w:pPr>
        <w:rPr>
          <w:sz w:val="28"/>
          <w:szCs w:val="28"/>
        </w:rPr>
      </w:pPr>
      <w:r w:rsidRPr="00121160">
        <w:rPr>
          <w:sz w:val="28"/>
          <w:szCs w:val="28"/>
        </w:rPr>
        <w:t xml:space="preserve">3. Students may also wish to consult the work of R. K. </w:t>
      </w:r>
      <w:proofErr w:type="spellStart"/>
      <w:r w:rsidRPr="00121160">
        <w:rPr>
          <w:sz w:val="28"/>
          <w:szCs w:val="28"/>
        </w:rPr>
        <w:t>Blackmur</w:t>
      </w:r>
      <w:proofErr w:type="spellEnd"/>
      <w:r w:rsidRPr="00121160">
        <w:rPr>
          <w:sz w:val="28"/>
          <w:szCs w:val="28"/>
        </w:rPr>
        <w:t>, Allen Tate, Yvor Winters, William</w:t>
      </w:r>
      <w:r w:rsidR="00134C64">
        <w:rPr>
          <w:sz w:val="28"/>
          <w:szCs w:val="28"/>
        </w:rPr>
        <w:t xml:space="preserve"> </w:t>
      </w:r>
      <w:r w:rsidRPr="00121160">
        <w:rPr>
          <w:sz w:val="28"/>
          <w:szCs w:val="28"/>
        </w:rPr>
        <w:t>Empson, and Monroe C. Beardsley.</w:t>
      </w:r>
    </w:p>
    <w:p w14:paraId="587D2B3B" w14:textId="77777777" w:rsidR="00121160" w:rsidRPr="00121160" w:rsidRDefault="00121160" w:rsidP="00134C64">
      <w:pPr>
        <w:rPr>
          <w:sz w:val="28"/>
          <w:szCs w:val="28"/>
        </w:rPr>
      </w:pPr>
      <w:r w:rsidRPr="00121160">
        <w:rPr>
          <w:sz w:val="28"/>
          <w:szCs w:val="28"/>
        </w:rPr>
        <w:t>B. Though best known for their skill at poetic explication (see next lecture), all the New Critics shared a vital</w:t>
      </w:r>
      <w:r w:rsidR="00134C64">
        <w:rPr>
          <w:sz w:val="28"/>
          <w:szCs w:val="28"/>
        </w:rPr>
        <w:t xml:space="preserve"> </w:t>
      </w:r>
      <w:r w:rsidRPr="00121160">
        <w:rPr>
          <w:sz w:val="28"/>
          <w:szCs w:val="28"/>
        </w:rPr>
        <w:t>aesthetic agenda and mission.</w:t>
      </w:r>
    </w:p>
    <w:p w14:paraId="54F0682D" w14:textId="77777777" w:rsidR="00121160" w:rsidRPr="00121160" w:rsidRDefault="00121160" w:rsidP="00134C64">
      <w:pPr>
        <w:rPr>
          <w:sz w:val="28"/>
          <w:szCs w:val="28"/>
        </w:rPr>
      </w:pPr>
      <w:r w:rsidRPr="00121160">
        <w:rPr>
          <w:sz w:val="28"/>
          <w:szCs w:val="28"/>
        </w:rPr>
        <w:lastRenderedPageBreak/>
        <w:t xml:space="preserve">1. They all felt (and feared) the growing corrosive influence of </w:t>
      </w:r>
      <w:proofErr w:type="spellStart"/>
      <w:r w:rsidRPr="00121160">
        <w:rPr>
          <w:sz w:val="28"/>
          <w:szCs w:val="28"/>
        </w:rPr>
        <w:t>sciencean</w:t>
      </w:r>
      <w:proofErr w:type="spellEnd"/>
      <w:r w:rsidRPr="00121160">
        <w:rPr>
          <w:sz w:val="28"/>
          <w:szCs w:val="28"/>
        </w:rPr>
        <w:t xml:space="preserve"> influence that threatened to</w:t>
      </w:r>
      <w:r w:rsidR="00134C64">
        <w:rPr>
          <w:sz w:val="28"/>
          <w:szCs w:val="28"/>
        </w:rPr>
        <w:t xml:space="preserve"> </w:t>
      </w:r>
      <w:r w:rsidRPr="00121160">
        <w:rPr>
          <w:sz w:val="28"/>
          <w:szCs w:val="28"/>
        </w:rPr>
        <w:t>render poetry irrelevant.</w:t>
      </w:r>
    </w:p>
    <w:p w14:paraId="25D96CDA" w14:textId="77777777" w:rsidR="00121160" w:rsidRPr="00121160" w:rsidRDefault="00121160" w:rsidP="00134C64">
      <w:pPr>
        <w:rPr>
          <w:sz w:val="28"/>
          <w:szCs w:val="28"/>
        </w:rPr>
      </w:pPr>
      <w:r w:rsidRPr="00121160">
        <w:rPr>
          <w:sz w:val="28"/>
          <w:szCs w:val="28"/>
        </w:rPr>
        <w:t>2. Positivism, the reigning “religion” of their day, held that rationalism, progress, and technology would</w:t>
      </w:r>
      <w:r w:rsidR="00134C64">
        <w:rPr>
          <w:sz w:val="28"/>
          <w:szCs w:val="28"/>
        </w:rPr>
        <w:t xml:space="preserve"> </w:t>
      </w:r>
      <w:r w:rsidRPr="00121160">
        <w:rPr>
          <w:sz w:val="28"/>
          <w:szCs w:val="28"/>
        </w:rPr>
        <w:t>usher in a new age of happiness.</w:t>
      </w:r>
    </w:p>
    <w:p w14:paraId="2131AD41" w14:textId="77777777" w:rsidR="00121160" w:rsidRPr="00121160" w:rsidRDefault="00121160" w:rsidP="00134C64">
      <w:pPr>
        <w:rPr>
          <w:sz w:val="28"/>
          <w:szCs w:val="28"/>
        </w:rPr>
      </w:pPr>
      <w:r w:rsidRPr="00121160">
        <w:rPr>
          <w:sz w:val="28"/>
          <w:szCs w:val="28"/>
        </w:rPr>
        <w:t>3. To aid in this social transformation, poetry would have to give way to science, values to facts, the</w:t>
      </w:r>
      <w:r w:rsidR="00134C64">
        <w:rPr>
          <w:sz w:val="28"/>
          <w:szCs w:val="28"/>
        </w:rPr>
        <w:t xml:space="preserve"> </w:t>
      </w:r>
      <w:r w:rsidRPr="00121160">
        <w:rPr>
          <w:sz w:val="28"/>
          <w:szCs w:val="28"/>
        </w:rPr>
        <w:t>private to the public, internal to external.</w:t>
      </w:r>
    </w:p>
    <w:p w14:paraId="09D06A16" w14:textId="77777777" w:rsidR="00121160" w:rsidRPr="00121160" w:rsidRDefault="00121160" w:rsidP="00134C64">
      <w:pPr>
        <w:rPr>
          <w:sz w:val="28"/>
          <w:szCs w:val="28"/>
        </w:rPr>
      </w:pPr>
      <w:r w:rsidRPr="00121160">
        <w:rPr>
          <w:sz w:val="28"/>
          <w:szCs w:val="28"/>
        </w:rPr>
        <w:t>4. Language too would have to become more concrete (less “slippery”): a one-to-one correspondence</w:t>
      </w:r>
      <w:r w:rsidR="00134C64">
        <w:rPr>
          <w:sz w:val="28"/>
          <w:szCs w:val="28"/>
        </w:rPr>
        <w:t xml:space="preserve"> </w:t>
      </w:r>
      <w:r w:rsidRPr="00121160">
        <w:rPr>
          <w:sz w:val="28"/>
          <w:szCs w:val="28"/>
        </w:rPr>
        <w:t>between the word (the signifier) and the object or idea that it signified would need to be erected.</w:t>
      </w:r>
    </w:p>
    <w:p w14:paraId="1B828ECF" w14:textId="77777777" w:rsidR="00121160" w:rsidRPr="00121160" w:rsidRDefault="00121160" w:rsidP="00121160">
      <w:pPr>
        <w:rPr>
          <w:sz w:val="28"/>
          <w:szCs w:val="28"/>
        </w:rPr>
      </w:pPr>
      <w:r w:rsidRPr="00121160">
        <w:rPr>
          <w:sz w:val="28"/>
          <w:szCs w:val="28"/>
        </w:rPr>
        <w:t>Denotation would thus replace connotation.</w:t>
      </w:r>
    </w:p>
    <w:p w14:paraId="7AAD533E" w14:textId="77777777" w:rsidR="00121160" w:rsidRPr="00121160" w:rsidRDefault="00121160" w:rsidP="00D34054">
      <w:pPr>
        <w:rPr>
          <w:sz w:val="28"/>
          <w:szCs w:val="28"/>
        </w:rPr>
      </w:pPr>
      <w:r w:rsidRPr="00121160">
        <w:rPr>
          <w:sz w:val="28"/>
          <w:szCs w:val="28"/>
        </w:rPr>
        <w:t>5. Irony, metaphor, symbolism, paradox, ambiguity (the very life-blood of poetry) would be purged as</w:t>
      </w:r>
      <w:r w:rsidR="00D34054">
        <w:rPr>
          <w:sz w:val="28"/>
          <w:szCs w:val="28"/>
        </w:rPr>
        <w:t xml:space="preserve"> </w:t>
      </w:r>
      <w:r w:rsidRPr="00121160">
        <w:rPr>
          <w:sz w:val="28"/>
          <w:szCs w:val="28"/>
        </w:rPr>
        <w:t>ancient relics of the old, unenlightened days of religion, mystery, ritual, and superstition.</w:t>
      </w:r>
    </w:p>
    <w:p w14:paraId="665F6CA1" w14:textId="77777777" w:rsidR="00121160" w:rsidRPr="00121160" w:rsidRDefault="00121160" w:rsidP="00D34054">
      <w:pPr>
        <w:rPr>
          <w:sz w:val="28"/>
          <w:szCs w:val="28"/>
        </w:rPr>
      </w:pPr>
      <w:r w:rsidRPr="00121160">
        <w:rPr>
          <w:sz w:val="28"/>
          <w:szCs w:val="28"/>
        </w:rPr>
        <w:t>C. Though they might have responded to positivism by retreating back to Romantic subjectivity, the New</w:t>
      </w:r>
      <w:r w:rsidR="00D34054">
        <w:rPr>
          <w:sz w:val="28"/>
          <w:szCs w:val="28"/>
        </w:rPr>
        <w:t xml:space="preserve"> </w:t>
      </w:r>
      <w:r w:rsidRPr="00121160">
        <w:rPr>
          <w:sz w:val="28"/>
          <w:szCs w:val="28"/>
        </w:rPr>
        <w:t>Critics chose another (objective) way.</w:t>
      </w:r>
    </w:p>
    <w:p w14:paraId="75D7471C" w14:textId="77777777" w:rsidR="00121160" w:rsidRPr="00121160" w:rsidRDefault="00121160" w:rsidP="00D34054">
      <w:pPr>
        <w:rPr>
          <w:sz w:val="28"/>
          <w:szCs w:val="28"/>
        </w:rPr>
      </w:pPr>
      <w:r w:rsidRPr="00121160">
        <w:rPr>
          <w:sz w:val="28"/>
          <w:szCs w:val="28"/>
        </w:rPr>
        <w:t>1. They sought rather to erect an aesthetic wall around poetry that would preserve it as a complete, self-</w:t>
      </w:r>
      <w:r w:rsidR="00D34054">
        <w:rPr>
          <w:sz w:val="28"/>
          <w:szCs w:val="28"/>
        </w:rPr>
        <w:t xml:space="preserve"> </w:t>
      </w:r>
      <w:r w:rsidRPr="00121160">
        <w:rPr>
          <w:sz w:val="28"/>
          <w:szCs w:val="28"/>
        </w:rPr>
        <w:t>enclosed artifact that obeyed its own laws.</w:t>
      </w:r>
    </w:p>
    <w:p w14:paraId="5ECFE938" w14:textId="77777777" w:rsidR="00121160" w:rsidRPr="00121160" w:rsidRDefault="00121160" w:rsidP="00D34054">
      <w:pPr>
        <w:rPr>
          <w:sz w:val="28"/>
          <w:szCs w:val="28"/>
        </w:rPr>
      </w:pPr>
      <w:r w:rsidRPr="00121160">
        <w:rPr>
          <w:sz w:val="28"/>
          <w:szCs w:val="28"/>
        </w:rPr>
        <w:t>2. They chose, that is, to take a formalist approach to literature: one that privileges form over content, for</w:t>
      </w:r>
      <w:r w:rsidR="00D34054">
        <w:rPr>
          <w:sz w:val="28"/>
          <w:szCs w:val="28"/>
        </w:rPr>
        <w:t xml:space="preserve"> </w:t>
      </w:r>
      <w:r w:rsidRPr="00121160">
        <w:rPr>
          <w:sz w:val="28"/>
          <w:szCs w:val="28"/>
        </w:rPr>
        <w:t>it discovers in the aesthetic form of a poem something that borders on the perfect and the transcendent.</w:t>
      </w:r>
    </w:p>
    <w:p w14:paraId="6932E07C" w14:textId="77777777" w:rsidR="00121160" w:rsidRPr="00121160" w:rsidRDefault="00121160" w:rsidP="00D34054">
      <w:pPr>
        <w:rPr>
          <w:sz w:val="28"/>
          <w:szCs w:val="28"/>
        </w:rPr>
      </w:pPr>
      <w:r w:rsidRPr="00121160">
        <w:rPr>
          <w:sz w:val="28"/>
          <w:szCs w:val="28"/>
        </w:rPr>
        <w:t>3. Over this timeless microcosm, the physical, historical forces of decay and change (not to mention the</w:t>
      </w:r>
      <w:r w:rsidR="00D34054">
        <w:rPr>
          <w:sz w:val="28"/>
          <w:szCs w:val="28"/>
        </w:rPr>
        <w:t xml:space="preserve"> </w:t>
      </w:r>
      <w:r w:rsidRPr="00121160">
        <w:rPr>
          <w:sz w:val="28"/>
          <w:szCs w:val="28"/>
        </w:rPr>
        <w:t>laws of science) could have no power.</w:t>
      </w:r>
    </w:p>
    <w:p w14:paraId="5FDAD866" w14:textId="77777777" w:rsidR="00121160" w:rsidRPr="00121160" w:rsidRDefault="00121160" w:rsidP="00D34054">
      <w:pPr>
        <w:rPr>
          <w:sz w:val="28"/>
          <w:szCs w:val="28"/>
        </w:rPr>
      </w:pPr>
      <w:r w:rsidRPr="00121160">
        <w:rPr>
          <w:sz w:val="28"/>
          <w:szCs w:val="28"/>
        </w:rPr>
        <w:t>II. I. A. Richards was one of the first critics to see the dangers of positivism for those devoted to composing,</w:t>
      </w:r>
      <w:r w:rsidR="00D34054">
        <w:rPr>
          <w:sz w:val="28"/>
          <w:szCs w:val="28"/>
        </w:rPr>
        <w:t xml:space="preserve"> </w:t>
      </w:r>
      <w:r w:rsidRPr="00121160">
        <w:rPr>
          <w:sz w:val="28"/>
          <w:szCs w:val="28"/>
        </w:rPr>
        <w:t>analyzing, and teaching poetry.</w:t>
      </w:r>
    </w:p>
    <w:p w14:paraId="69ACBBB6" w14:textId="77777777" w:rsidR="00121160" w:rsidRPr="00121160" w:rsidRDefault="00121160" w:rsidP="00121160">
      <w:pPr>
        <w:rPr>
          <w:sz w:val="28"/>
          <w:szCs w:val="28"/>
        </w:rPr>
      </w:pPr>
      <w:r w:rsidRPr="00121160">
        <w:rPr>
          <w:sz w:val="28"/>
          <w:szCs w:val="28"/>
        </w:rPr>
        <w:t>A. He was the first to fight it by creating a separate space for poetry.</w:t>
      </w:r>
    </w:p>
    <w:p w14:paraId="22AA1C38" w14:textId="77777777" w:rsidR="00121160" w:rsidRPr="00121160" w:rsidRDefault="00121160" w:rsidP="00D34054">
      <w:pPr>
        <w:rPr>
          <w:sz w:val="28"/>
          <w:szCs w:val="28"/>
        </w:rPr>
      </w:pPr>
      <w:r w:rsidRPr="00121160">
        <w:rPr>
          <w:sz w:val="28"/>
          <w:szCs w:val="28"/>
        </w:rPr>
        <w:lastRenderedPageBreak/>
        <w:t>1. He well knew that the “truths” arrived at in poetry were too abstract, too private, too “emotional” to be</w:t>
      </w:r>
      <w:r w:rsidR="00D34054">
        <w:rPr>
          <w:sz w:val="28"/>
          <w:szCs w:val="28"/>
        </w:rPr>
        <w:t xml:space="preserve"> </w:t>
      </w:r>
      <w:r w:rsidRPr="00121160">
        <w:rPr>
          <w:sz w:val="28"/>
          <w:szCs w:val="28"/>
        </w:rPr>
        <w:t>taken seriously by an empirical, scientific age that had purged itself of “non-factual” truth claims.</w:t>
      </w:r>
    </w:p>
    <w:p w14:paraId="730967C8" w14:textId="77777777" w:rsidR="00121160" w:rsidRPr="00121160" w:rsidRDefault="00121160" w:rsidP="00D34054">
      <w:pPr>
        <w:rPr>
          <w:sz w:val="28"/>
          <w:szCs w:val="28"/>
        </w:rPr>
      </w:pPr>
      <w:r w:rsidRPr="00121160">
        <w:rPr>
          <w:sz w:val="28"/>
          <w:szCs w:val="28"/>
        </w:rPr>
        <w:t>2. If poetry were to compete with science on the positivistic playing field of fact and reason, it would</w:t>
      </w:r>
      <w:r w:rsidR="00D34054">
        <w:rPr>
          <w:sz w:val="28"/>
          <w:szCs w:val="28"/>
        </w:rPr>
        <w:t xml:space="preserve"> </w:t>
      </w:r>
      <w:r w:rsidRPr="00121160">
        <w:rPr>
          <w:sz w:val="28"/>
          <w:szCs w:val="28"/>
        </w:rPr>
        <w:t>lose hands down.</w:t>
      </w:r>
    </w:p>
    <w:p w14:paraId="4ADF62E2"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18</w:t>
      </w:r>
      <w:proofErr w:type="gramEnd"/>
    </w:p>
    <w:p w14:paraId="76E1626C" w14:textId="77777777" w:rsidR="00121160" w:rsidRPr="00121160" w:rsidRDefault="00121160" w:rsidP="00D34054">
      <w:pPr>
        <w:rPr>
          <w:sz w:val="28"/>
          <w:szCs w:val="28"/>
        </w:rPr>
      </w:pPr>
      <w:r w:rsidRPr="00121160">
        <w:rPr>
          <w:sz w:val="28"/>
          <w:szCs w:val="28"/>
        </w:rPr>
        <w:t>3. Richards would have to forge a separate status for poetry that would allow it to exist alongside (rather</w:t>
      </w:r>
      <w:r w:rsidR="00D34054">
        <w:rPr>
          <w:sz w:val="28"/>
          <w:szCs w:val="28"/>
        </w:rPr>
        <w:t xml:space="preserve"> </w:t>
      </w:r>
      <w:r w:rsidRPr="00121160">
        <w:rPr>
          <w:sz w:val="28"/>
          <w:szCs w:val="28"/>
        </w:rPr>
        <w:t>than in opposition to) science.</w:t>
      </w:r>
    </w:p>
    <w:p w14:paraId="3F89BFC5" w14:textId="77777777" w:rsidR="00121160" w:rsidRPr="00121160" w:rsidRDefault="00121160" w:rsidP="00D34054">
      <w:pPr>
        <w:rPr>
          <w:sz w:val="28"/>
          <w:szCs w:val="28"/>
        </w:rPr>
      </w:pPr>
      <w:r w:rsidRPr="00121160">
        <w:rPr>
          <w:sz w:val="28"/>
          <w:szCs w:val="28"/>
        </w:rPr>
        <w:t>4. In Science and Poetry (1926), he coined the phrase “</w:t>
      </w:r>
      <w:proofErr w:type="spellStart"/>
      <w:r w:rsidRPr="00121160">
        <w:rPr>
          <w:sz w:val="28"/>
          <w:szCs w:val="28"/>
        </w:rPr>
        <w:t>pseudostatements</w:t>
      </w:r>
      <w:proofErr w:type="spellEnd"/>
      <w:r w:rsidRPr="00121160">
        <w:rPr>
          <w:sz w:val="28"/>
          <w:szCs w:val="28"/>
        </w:rPr>
        <w:t>” to distinguish poetic</w:t>
      </w:r>
      <w:r w:rsidR="00D34054">
        <w:rPr>
          <w:sz w:val="28"/>
          <w:szCs w:val="28"/>
        </w:rPr>
        <w:t xml:space="preserve"> </w:t>
      </w:r>
      <w:r w:rsidRPr="00121160">
        <w:rPr>
          <w:sz w:val="28"/>
          <w:szCs w:val="28"/>
        </w:rPr>
        <w:t>statements from those made by scientists.</w:t>
      </w:r>
    </w:p>
    <w:p w14:paraId="228ED032" w14:textId="77777777" w:rsidR="00121160" w:rsidRPr="00121160" w:rsidRDefault="00121160" w:rsidP="00D34054">
      <w:pPr>
        <w:rPr>
          <w:sz w:val="28"/>
          <w:szCs w:val="28"/>
        </w:rPr>
      </w:pPr>
      <w:r w:rsidRPr="00121160">
        <w:rPr>
          <w:sz w:val="28"/>
          <w:szCs w:val="28"/>
        </w:rPr>
        <w:t>5. By this phrase, he did not mean that poetry was false; to do so would be to accept the either-or,</w:t>
      </w:r>
      <w:r w:rsidR="00D34054">
        <w:rPr>
          <w:sz w:val="28"/>
          <w:szCs w:val="28"/>
        </w:rPr>
        <w:t xml:space="preserve"> </w:t>
      </w:r>
      <w:r w:rsidRPr="00121160">
        <w:rPr>
          <w:sz w:val="28"/>
          <w:szCs w:val="28"/>
        </w:rPr>
        <w:t>fact/fiction dichotomies of positivism.</w:t>
      </w:r>
    </w:p>
    <w:p w14:paraId="5BD5C9A8" w14:textId="77777777" w:rsidR="00121160" w:rsidRPr="00121160" w:rsidRDefault="00121160" w:rsidP="00D34054">
      <w:pPr>
        <w:rPr>
          <w:sz w:val="28"/>
          <w:szCs w:val="28"/>
        </w:rPr>
      </w:pPr>
      <w:r w:rsidRPr="00121160">
        <w:rPr>
          <w:sz w:val="28"/>
          <w:szCs w:val="28"/>
        </w:rPr>
        <w:t>6. Rather, the claims and resolutions of poetry must not be judged by the same criteria (or from the same</w:t>
      </w:r>
      <w:r w:rsidR="00D34054">
        <w:rPr>
          <w:sz w:val="28"/>
          <w:szCs w:val="28"/>
        </w:rPr>
        <w:t xml:space="preserve"> </w:t>
      </w:r>
      <w:r w:rsidRPr="00121160">
        <w:rPr>
          <w:sz w:val="28"/>
          <w:szCs w:val="28"/>
        </w:rPr>
        <w:t>perspective) as those of science.</w:t>
      </w:r>
    </w:p>
    <w:p w14:paraId="33A6146A" w14:textId="77777777" w:rsidR="00121160" w:rsidRPr="00121160" w:rsidRDefault="00121160" w:rsidP="00D34054">
      <w:pPr>
        <w:rPr>
          <w:sz w:val="28"/>
          <w:szCs w:val="28"/>
        </w:rPr>
      </w:pPr>
      <w:r w:rsidRPr="00121160">
        <w:rPr>
          <w:sz w:val="28"/>
          <w:szCs w:val="28"/>
        </w:rPr>
        <w:t xml:space="preserve">B. In Practical Criticism, Richards refined his terminology, replacing the cruder notion of </w:t>
      </w:r>
      <w:proofErr w:type="spellStart"/>
      <w:r w:rsidRPr="00121160">
        <w:rPr>
          <w:sz w:val="28"/>
          <w:szCs w:val="28"/>
        </w:rPr>
        <w:t>pseudostatements</w:t>
      </w:r>
      <w:proofErr w:type="spellEnd"/>
      <w:r w:rsidR="00D34054">
        <w:rPr>
          <w:sz w:val="28"/>
          <w:szCs w:val="28"/>
        </w:rPr>
        <w:t xml:space="preserve"> </w:t>
      </w:r>
      <w:r w:rsidRPr="00121160">
        <w:rPr>
          <w:sz w:val="28"/>
          <w:szCs w:val="28"/>
        </w:rPr>
        <w:t>with a more nuanced distinction between intellectual belief (science) and emotional belief (poetry).</w:t>
      </w:r>
    </w:p>
    <w:p w14:paraId="0569ECF2" w14:textId="77777777" w:rsidR="00121160" w:rsidRPr="00121160" w:rsidRDefault="00121160" w:rsidP="00D34054">
      <w:pPr>
        <w:rPr>
          <w:sz w:val="28"/>
          <w:szCs w:val="28"/>
        </w:rPr>
      </w:pPr>
      <w:r w:rsidRPr="00121160">
        <w:rPr>
          <w:sz w:val="28"/>
          <w:szCs w:val="28"/>
        </w:rPr>
        <w:t>1. Intellectual belief occurs in a rational context of logical consistency; it seeks as its end the fusion of all</w:t>
      </w:r>
      <w:r w:rsidR="00D34054">
        <w:rPr>
          <w:sz w:val="28"/>
          <w:szCs w:val="28"/>
        </w:rPr>
        <w:t xml:space="preserve"> </w:t>
      </w:r>
      <w:r w:rsidRPr="00121160">
        <w:rPr>
          <w:sz w:val="28"/>
          <w:szCs w:val="28"/>
        </w:rPr>
        <w:t>ideas into a perfect, ordered system.</w:t>
      </w:r>
    </w:p>
    <w:p w14:paraId="4BB3A980" w14:textId="77777777" w:rsidR="00121160" w:rsidRPr="00121160" w:rsidRDefault="00121160" w:rsidP="00D34054">
      <w:pPr>
        <w:rPr>
          <w:sz w:val="28"/>
          <w:szCs w:val="28"/>
        </w:rPr>
      </w:pPr>
      <w:r w:rsidRPr="00121160">
        <w:rPr>
          <w:sz w:val="28"/>
          <w:szCs w:val="28"/>
        </w:rPr>
        <w:t>2. Emotional belief occurs in an emotional context of sentiments and feelings; its end is to so order ideas</w:t>
      </w:r>
      <w:r w:rsidR="00D34054">
        <w:rPr>
          <w:sz w:val="28"/>
          <w:szCs w:val="28"/>
        </w:rPr>
        <w:t xml:space="preserve"> </w:t>
      </w:r>
      <w:r w:rsidRPr="00121160">
        <w:rPr>
          <w:sz w:val="28"/>
          <w:szCs w:val="28"/>
        </w:rPr>
        <w:t>around our emotional needs and desires as to pave the way for their fulfillment.</w:t>
      </w:r>
    </w:p>
    <w:p w14:paraId="467A6612" w14:textId="77777777" w:rsidR="00121160" w:rsidRPr="00121160" w:rsidRDefault="00121160" w:rsidP="00D34054">
      <w:pPr>
        <w:rPr>
          <w:sz w:val="28"/>
          <w:szCs w:val="28"/>
        </w:rPr>
      </w:pPr>
      <w:r w:rsidRPr="00121160">
        <w:rPr>
          <w:sz w:val="28"/>
          <w:szCs w:val="28"/>
        </w:rPr>
        <w:t>3. Emotional belief is not verified by an external standard of systematic coherence but by its success at</w:t>
      </w:r>
      <w:r w:rsidR="00D34054">
        <w:rPr>
          <w:sz w:val="28"/>
          <w:szCs w:val="28"/>
        </w:rPr>
        <w:t xml:space="preserve"> </w:t>
      </w:r>
      <w:r w:rsidRPr="00121160">
        <w:rPr>
          <w:sz w:val="28"/>
          <w:szCs w:val="28"/>
        </w:rPr>
        <w:t>meeting our emotional needs and desires.</w:t>
      </w:r>
    </w:p>
    <w:p w14:paraId="60AAA0D2" w14:textId="77777777" w:rsidR="00121160" w:rsidRPr="00121160" w:rsidRDefault="00121160" w:rsidP="00D34054">
      <w:pPr>
        <w:rPr>
          <w:sz w:val="28"/>
          <w:szCs w:val="28"/>
        </w:rPr>
      </w:pPr>
      <w:r w:rsidRPr="00121160">
        <w:rPr>
          <w:sz w:val="28"/>
          <w:szCs w:val="28"/>
        </w:rPr>
        <w:t>4. Though emotional belief can sometimes accompany intellectual belief, it can (and in much great</w:t>
      </w:r>
      <w:r w:rsidR="00D34054">
        <w:rPr>
          <w:sz w:val="28"/>
          <w:szCs w:val="28"/>
        </w:rPr>
        <w:t xml:space="preserve"> </w:t>
      </w:r>
      <w:r w:rsidRPr="00121160">
        <w:rPr>
          <w:sz w:val="28"/>
          <w:szCs w:val="28"/>
        </w:rPr>
        <w:t>poetry does) exist by itself.</w:t>
      </w:r>
    </w:p>
    <w:p w14:paraId="0CE881CB" w14:textId="77777777" w:rsidR="00121160" w:rsidRPr="00121160" w:rsidRDefault="00121160" w:rsidP="00D34054">
      <w:pPr>
        <w:rPr>
          <w:sz w:val="28"/>
          <w:szCs w:val="28"/>
        </w:rPr>
      </w:pPr>
      <w:r w:rsidRPr="00121160">
        <w:rPr>
          <w:sz w:val="28"/>
          <w:szCs w:val="28"/>
        </w:rPr>
        <w:lastRenderedPageBreak/>
        <w:t>5. The proof of this is that we need not share Dante’s medieval Catholic Christianity, nor his pre-</w:t>
      </w:r>
      <w:r w:rsidR="00D34054">
        <w:rPr>
          <w:sz w:val="28"/>
          <w:szCs w:val="28"/>
        </w:rPr>
        <w:t xml:space="preserve"> </w:t>
      </w:r>
      <w:r w:rsidRPr="00121160">
        <w:rPr>
          <w:sz w:val="28"/>
          <w:szCs w:val="28"/>
        </w:rPr>
        <w:t>Copernican view of the universe, to accept the emotional, psychological, and aesthetic truth of his</w:t>
      </w:r>
      <w:r w:rsidR="00D34054">
        <w:rPr>
          <w:sz w:val="28"/>
          <w:szCs w:val="28"/>
        </w:rPr>
        <w:t xml:space="preserve"> </w:t>
      </w:r>
      <w:r w:rsidRPr="00121160">
        <w:rPr>
          <w:sz w:val="28"/>
          <w:szCs w:val="28"/>
        </w:rPr>
        <w:t>Divine Comedy.</w:t>
      </w:r>
    </w:p>
    <w:p w14:paraId="4EC7F2A1" w14:textId="77777777" w:rsidR="00121160" w:rsidRPr="00121160" w:rsidRDefault="00121160" w:rsidP="00121160">
      <w:pPr>
        <w:rPr>
          <w:sz w:val="28"/>
          <w:szCs w:val="28"/>
        </w:rPr>
      </w:pPr>
      <w:r w:rsidRPr="00121160">
        <w:rPr>
          <w:sz w:val="28"/>
          <w:szCs w:val="28"/>
        </w:rPr>
        <w:t>6. Coleridge’s notion of the “willing suspension of disbelief” is thus true only in part; in reality there is</w:t>
      </w:r>
    </w:p>
    <w:p w14:paraId="67B3F8EE" w14:textId="77777777" w:rsidR="00121160" w:rsidRPr="00121160" w:rsidRDefault="00121160" w:rsidP="00D34054">
      <w:pPr>
        <w:rPr>
          <w:sz w:val="28"/>
          <w:szCs w:val="28"/>
        </w:rPr>
      </w:pPr>
      <w:r w:rsidRPr="00121160">
        <w:rPr>
          <w:sz w:val="28"/>
          <w:szCs w:val="28"/>
        </w:rPr>
        <w:t>no need for suspension because neither (intellectual) belief nor unbelief are a factor in the reading of</w:t>
      </w:r>
      <w:r w:rsidR="00D34054">
        <w:rPr>
          <w:sz w:val="28"/>
          <w:szCs w:val="28"/>
        </w:rPr>
        <w:t xml:space="preserve"> </w:t>
      </w:r>
      <w:r w:rsidRPr="00121160">
        <w:rPr>
          <w:sz w:val="28"/>
          <w:szCs w:val="28"/>
        </w:rPr>
        <w:t>poetry.</w:t>
      </w:r>
    </w:p>
    <w:p w14:paraId="7E61B89F" w14:textId="77777777" w:rsidR="00121160" w:rsidRPr="00121160" w:rsidRDefault="00121160" w:rsidP="00D34054">
      <w:pPr>
        <w:rPr>
          <w:sz w:val="28"/>
          <w:szCs w:val="28"/>
        </w:rPr>
      </w:pPr>
      <w:r w:rsidRPr="00121160">
        <w:rPr>
          <w:sz w:val="28"/>
          <w:szCs w:val="28"/>
        </w:rPr>
        <w:t>C. As an early New Critic, Richards never quite broke from the positivistic tendency to judge a thing by its</w:t>
      </w:r>
      <w:r w:rsidR="00D34054">
        <w:rPr>
          <w:sz w:val="28"/>
          <w:szCs w:val="28"/>
        </w:rPr>
        <w:t xml:space="preserve"> </w:t>
      </w:r>
      <w:r w:rsidRPr="00121160">
        <w:rPr>
          <w:sz w:val="28"/>
          <w:szCs w:val="28"/>
        </w:rPr>
        <w:t>usefulness: to treat it as a means to an end.</w:t>
      </w:r>
    </w:p>
    <w:p w14:paraId="05F496C3" w14:textId="77777777" w:rsidR="00121160" w:rsidRPr="00121160" w:rsidRDefault="00121160" w:rsidP="00D34054">
      <w:pPr>
        <w:rPr>
          <w:sz w:val="28"/>
          <w:szCs w:val="28"/>
        </w:rPr>
      </w:pPr>
      <w:r w:rsidRPr="00121160">
        <w:rPr>
          <w:sz w:val="28"/>
          <w:szCs w:val="28"/>
        </w:rPr>
        <w:t>1. Later New Critics would favor Kant’s belief that pure beauty constitutes a thing in itself and that any</w:t>
      </w:r>
      <w:r w:rsidR="00D34054">
        <w:rPr>
          <w:sz w:val="28"/>
          <w:szCs w:val="28"/>
        </w:rPr>
        <w:t xml:space="preserve"> </w:t>
      </w:r>
      <w:r w:rsidRPr="00121160">
        <w:rPr>
          <w:sz w:val="28"/>
          <w:szCs w:val="28"/>
        </w:rPr>
        <w:t>focus on ends halts that free play of the mind that is central to the aesthetic experience.</w:t>
      </w:r>
    </w:p>
    <w:p w14:paraId="13487901" w14:textId="77777777" w:rsidR="00121160" w:rsidRPr="00121160" w:rsidRDefault="00121160" w:rsidP="00D34054">
      <w:pPr>
        <w:rPr>
          <w:sz w:val="28"/>
          <w:szCs w:val="28"/>
        </w:rPr>
      </w:pPr>
      <w:r w:rsidRPr="00121160">
        <w:rPr>
          <w:sz w:val="28"/>
          <w:szCs w:val="28"/>
        </w:rPr>
        <w:t>2. For John Crowe Ransom, this need for free play would take on both aesthetic (ontological) and</w:t>
      </w:r>
      <w:r w:rsidR="00D34054">
        <w:rPr>
          <w:sz w:val="28"/>
          <w:szCs w:val="28"/>
        </w:rPr>
        <w:t xml:space="preserve"> </w:t>
      </w:r>
      <w:r w:rsidRPr="00121160">
        <w:rPr>
          <w:sz w:val="28"/>
          <w:szCs w:val="28"/>
        </w:rPr>
        <w:t>political connotations.</w:t>
      </w:r>
    </w:p>
    <w:p w14:paraId="5E56DDC0" w14:textId="77777777" w:rsidR="00121160" w:rsidRPr="00121160" w:rsidRDefault="00121160" w:rsidP="00D34054">
      <w:pPr>
        <w:rPr>
          <w:sz w:val="28"/>
          <w:szCs w:val="28"/>
        </w:rPr>
      </w:pPr>
      <w:r w:rsidRPr="00121160">
        <w:rPr>
          <w:sz w:val="28"/>
          <w:szCs w:val="28"/>
        </w:rPr>
        <w:t>III. In Criticism as Pure Speculation, Ransom rejects psychological and moral approaches to literature in favor of a</w:t>
      </w:r>
      <w:r w:rsidR="00D34054">
        <w:rPr>
          <w:sz w:val="28"/>
          <w:szCs w:val="28"/>
        </w:rPr>
        <w:t xml:space="preserve"> </w:t>
      </w:r>
      <w:r w:rsidRPr="00121160">
        <w:rPr>
          <w:sz w:val="28"/>
          <w:szCs w:val="28"/>
        </w:rPr>
        <w:t>more objective, ontological approach.</w:t>
      </w:r>
    </w:p>
    <w:p w14:paraId="4585E60B" w14:textId="77777777" w:rsidR="00121160" w:rsidRPr="00121160" w:rsidRDefault="00121160" w:rsidP="00D34054">
      <w:pPr>
        <w:rPr>
          <w:sz w:val="28"/>
          <w:szCs w:val="28"/>
        </w:rPr>
      </w:pPr>
      <w:r w:rsidRPr="00121160">
        <w:rPr>
          <w:sz w:val="28"/>
          <w:szCs w:val="28"/>
        </w:rPr>
        <w:t>A. He criticizes psychological critics (like Richards) for making too sharp a distinction between feeling-</w:t>
      </w:r>
      <w:r w:rsidR="00D34054">
        <w:rPr>
          <w:sz w:val="28"/>
          <w:szCs w:val="28"/>
        </w:rPr>
        <w:t xml:space="preserve"> </w:t>
      </w:r>
      <w:r w:rsidRPr="00121160">
        <w:rPr>
          <w:sz w:val="28"/>
          <w:szCs w:val="28"/>
        </w:rPr>
        <w:t>centered poetry and cold, unemotional science.</w:t>
      </w:r>
    </w:p>
    <w:p w14:paraId="3CD6FEED" w14:textId="77777777" w:rsidR="00121160" w:rsidRPr="00121160" w:rsidRDefault="00121160" w:rsidP="00121160">
      <w:pPr>
        <w:rPr>
          <w:sz w:val="28"/>
          <w:szCs w:val="28"/>
        </w:rPr>
      </w:pPr>
      <w:r w:rsidRPr="00121160">
        <w:rPr>
          <w:sz w:val="28"/>
          <w:szCs w:val="28"/>
        </w:rPr>
        <w:t>1. Such dichotomies only feed the positivistic critique of poetry as useless.</w:t>
      </w:r>
    </w:p>
    <w:p w14:paraId="1EFE9627" w14:textId="77777777" w:rsidR="00121160" w:rsidRPr="00121160" w:rsidRDefault="00121160" w:rsidP="00D34054">
      <w:pPr>
        <w:rPr>
          <w:sz w:val="28"/>
          <w:szCs w:val="28"/>
        </w:rPr>
      </w:pPr>
      <w:r w:rsidRPr="00121160">
        <w:rPr>
          <w:sz w:val="28"/>
          <w:szCs w:val="28"/>
        </w:rPr>
        <w:t>2. A poem is not just an expression of emotion; it has a “</w:t>
      </w:r>
      <w:proofErr w:type="spellStart"/>
      <w:r w:rsidRPr="00121160">
        <w:rPr>
          <w:sz w:val="28"/>
          <w:szCs w:val="28"/>
        </w:rPr>
        <w:t>paraphrasable</w:t>
      </w:r>
      <w:proofErr w:type="spellEnd"/>
      <w:r w:rsidRPr="00121160">
        <w:rPr>
          <w:sz w:val="28"/>
          <w:szCs w:val="28"/>
        </w:rPr>
        <w:t xml:space="preserve"> core” that is as logical and</w:t>
      </w:r>
      <w:r w:rsidR="00D34054">
        <w:rPr>
          <w:sz w:val="28"/>
          <w:szCs w:val="28"/>
        </w:rPr>
        <w:t xml:space="preserve"> </w:t>
      </w:r>
      <w:r w:rsidRPr="00121160">
        <w:rPr>
          <w:sz w:val="28"/>
          <w:szCs w:val="28"/>
        </w:rPr>
        <w:t>coherent as any scientific statement.</w:t>
      </w:r>
    </w:p>
    <w:p w14:paraId="27D317A8" w14:textId="77777777" w:rsidR="00121160" w:rsidRPr="00121160" w:rsidRDefault="00121160" w:rsidP="00D34054">
      <w:pPr>
        <w:rPr>
          <w:sz w:val="28"/>
          <w:szCs w:val="28"/>
        </w:rPr>
      </w:pPr>
      <w:r w:rsidRPr="00121160">
        <w:rPr>
          <w:sz w:val="28"/>
          <w:szCs w:val="28"/>
        </w:rPr>
        <w:t>3. What distinguishes it as a poem is that the core is situated in a “context of lively local details” that,</w:t>
      </w:r>
      <w:r w:rsidR="00D34054">
        <w:rPr>
          <w:sz w:val="28"/>
          <w:szCs w:val="28"/>
        </w:rPr>
        <w:t xml:space="preserve"> </w:t>
      </w:r>
      <w:r w:rsidRPr="00121160">
        <w:rPr>
          <w:sz w:val="28"/>
          <w:szCs w:val="28"/>
        </w:rPr>
        <w:t>scientifically speaking, is irrelevant.</w:t>
      </w:r>
    </w:p>
    <w:p w14:paraId="683F586D" w14:textId="77777777" w:rsidR="00121160" w:rsidRPr="00121160" w:rsidRDefault="00121160" w:rsidP="00D34054">
      <w:pPr>
        <w:rPr>
          <w:sz w:val="28"/>
          <w:szCs w:val="28"/>
        </w:rPr>
      </w:pPr>
      <w:r w:rsidRPr="00121160">
        <w:rPr>
          <w:sz w:val="28"/>
          <w:szCs w:val="28"/>
        </w:rPr>
        <w:t>B. Likewise, Ransom criticizes moral, Platonic-minded critics who would judge a poem by its moral or</w:t>
      </w:r>
      <w:r w:rsidR="00D34054">
        <w:rPr>
          <w:sz w:val="28"/>
          <w:szCs w:val="28"/>
        </w:rPr>
        <w:t xml:space="preserve"> </w:t>
      </w:r>
      <w:r w:rsidRPr="00121160">
        <w:rPr>
          <w:sz w:val="28"/>
          <w:szCs w:val="28"/>
        </w:rPr>
        <w:t>philosophical or political message.</w:t>
      </w:r>
    </w:p>
    <w:p w14:paraId="613049FA" w14:textId="77777777" w:rsidR="00121160" w:rsidRPr="00121160" w:rsidRDefault="00121160" w:rsidP="00D34054">
      <w:pPr>
        <w:rPr>
          <w:sz w:val="28"/>
          <w:szCs w:val="28"/>
        </w:rPr>
      </w:pPr>
      <w:r w:rsidRPr="00121160">
        <w:rPr>
          <w:sz w:val="28"/>
          <w:szCs w:val="28"/>
        </w:rPr>
        <w:lastRenderedPageBreak/>
        <w:t xml:space="preserve">1. Such critics accept the poem’s </w:t>
      </w:r>
      <w:proofErr w:type="spellStart"/>
      <w:r w:rsidRPr="00121160">
        <w:rPr>
          <w:sz w:val="28"/>
          <w:szCs w:val="28"/>
        </w:rPr>
        <w:t>paraphrasable</w:t>
      </w:r>
      <w:proofErr w:type="spellEnd"/>
      <w:r w:rsidRPr="00121160">
        <w:rPr>
          <w:sz w:val="28"/>
          <w:szCs w:val="28"/>
        </w:rPr>
        <w:t xml:space="preserve"> core, but then treat that core (along with its “message”)</w:t>
      </w:r>
      <w:r w:rsidR="00D34054">
        <w:rPr>
          <w:sz w:val="28"/>
          <w:szCs w:val="28"/>
        </w:rPr>
        <w:t xml:space="preserve"> </w:t>
      </w:r>
      <w:r w:rsidRPr="00121160">
        <w:rPr>
          <w:sz w:val="28"/>
          <w:szCs w:val="28"/>
        </w:rPr>
        <w:t>as if it were equivalent to the poem.</w:t>
      </w:r>
    </w:p>
    <w:p w14:paraId="1492E9BE" w14:textId="77777777" w:rsidR="00121160" w:rsidRPr="00121160" w:rsidRDefault="00121160" w:rsidP="00D34054">
      <w:pPr>
        <w:rPr>
          <w:sz w:val="28"/>
          <w:szCs w:val="28"/>
        </w:rPr>
      </w:pPr>
      <w:r w:rsidRPr="00121160">
        <w:rPr>
          <w:sz w:val="28"/>
          <w:szCs w:val="28"/>
        </w:rPr>
        <w:t>2. Echoing Arnold’s distinction between uninterested and disinterested, Ransom asserts that poetry is not</w:t>
      </w:r>
      <w:r w:rsidR="00D34054">
        <w:rPr>
          <w:sz w:val="28"/>
          <w:szCs w:val="28"/>
        </w:rPr>
        <w:t xml:space="preserve"> </w:t>
      </w:r>
      <w:r w:rsidRPr="00121160">
        <w:rPr>
          <w:sz w:val="28"/>
          <w:szCs w:val="28"/>
        </w:rPr>
        <w:t xml:space="preserve">unethical but </w:t>
      </w:r>
      <w:proofErr w:type="spellStart"/>
      <w:r w:rsidRPr="00121160">
        <w:rPr>
          <w:sz w:val="28"/>
          <w:szCs w:val="28"/>
        </w:rPr>
        <w:t>postethical</w:t>
      </w:r>
      <w:proofErr w:type="spellEnd"/>
      <w:r w:rsidRPr="00121160">
        <w:rPr>
          <w:sz w:val="28"/>
          <w:szCs w:val="28"/>
        </w:rPr>
        <w:t>.</w:t>
      </w:r>
    </w:p>
    <w:p w14:paraId="631DE368" w14:textId="77777777" w:rsidR="00121160" w:rsidRPr="00121160" w:rsidRDefault="00121160" w:rsidP="00D34054">
      <w:pPr>
        <w:rPr>
          <w:sz w:val="28"/>
          <w:szCs w:val="28"/>
        </w:rPr>
      </w:pPr>
      <w:r w:rsidRPr="00121160">
        <w:rPr>
          <w:sz w:val="28"/>
          <w:szCs w:val="28"/>
        </w:rPr>
        <w:t>C. Ransom proposes instead an objective, ontological, Kantian view of poetry (even though Kant was an</w:t>
      </w:r>
      <w:r w:rsidR="00D34054">
        <w:rPr>
          <w:sz w:val="28"/>
          <w:szCs w:val="28"/>
        </w:rPr>
        <w:t xml:space="preserve"> </w:t>
      </w:r>
      <w:r w:rsidRPr="00121160">
        <w:rPr>
          <w:sz w:val="28"/>
          <w:szCs w:val="28"/>
        </w:rPr>
        <w:t>epistemological, not ontological, philosopher).</w:t>
      </w:r>
    </w:p>
    <w:p w14:paraId="0CA9EE44" w14:textId="77777777" w:rsidR="00121160" w:rsidRPr="00121160" w:rsidRDefault="00121160" w:rsidP="00121160">
      <w:pPr>
        <w:rPr>
          <w:sz w:val="28"/>
          <w:szCs w:val="28"/>
        </w:rPr>
      </w:pPr>
      <w:r w:rsidRPr="00121160">
        <w:rPr>
          <w:sz w:val="28"/>
          <w:szCs w:val="28"/>
        </w:rPr>
        <w:t>1. The poem must be treated ontologically as a free and autonomous end in itself.</w:t>
      </w:r>
    </w:p>
    <w:p w14:paraId="6E26663D" w14:textId="77777777" w:rsidR="00121160" w:rsidRPr="00121160" w:rsidRDefault="00121160" w:rsidP="00D34054">
      <w:pPr>
        <w:rPr>
          <w:sz w:val="28"/>
          <w:szCs w:val="28"/>
        </w:rPr>
      </w:pPr>
      <w:r w:rsidRPr="00121160">
        <w:rPr>
          <w:sz w:val="28"/>
          <w:szCs w:val="28"/>
        </w:rPr>
        <w:t>2. The critic must accept the poem as it is with both its abstract (universal) message and its particular</w:t>
      </w:r>
      <w:r w:rsidR="00D34054">
        <w:rPr>
          <w:sz w:val="28"/>
          <w:szCs w:val="28"/>
        </w:rPr>
        <w:t xml:space="preserve"> </w:t>
      </w:r>
      <w:r w:rsidRPr="00121160">
        <w:rPr>
          <w:sz w:val="28"/>
          <w:szCs w:val="28"/>
        </w:rPr>
        <w:t>(concrete) details intact.</w:t>
      </w:r>
    </w:p>
    <w:p w14:paraId="522D338F" w14:textId="77777777" w:rsidR="00121160" w:rsidRPr="00121160" w:rsidRDefault="00121160" w:rsidP="00D34054">
      <w:pPr>
        <w:rPr>
          <w:sz w:val="28"/>
          <w:szCs w:val="28"/>
        </w:rPr>
      </w:pPr>
      <w:r w:rsidRPr="00121160">
        <w:rPr>
          <w:sz w:val="28"/>
          <w:szCs w:val="28"/>
        </w:rPr>
        <w:t>3. Employing the rather homely metaphor of a house, Ransom defines a poem as “a logical structure</w:t>
      </w:r>
      <w:r w:rsidR="00D34054">
        <w:rPr>
          <w:sz w:val="28"/>
          <w:szCs w:val="28"/>
        </w:rPr>
        <w:t xml:space="preserve"> </w:t>
      </w:r>
      <w:r w:rsidRPr="00121160">
        <w:rPr>
          <w:sz w:val="28"/>
          <w:szCs w:val="28"/>
        </w:rPr>
        <w:t>having a local texture”: i.e., a functional frame that has been augmented by decorative paint,</w:t>
      </w:r>
      <w:r w:rsidR="00D34054">
        <w:rPr>
          <w:sz w:val="28"/>
          <w:szCs w:val="28"/>
        </w:rPr>
        <w:t xml:space="preserve"> </w:t>
      </w:r>
      <w:r w:rsidRPr="00121160">
        <w:rPr>
          <w:sz w:val="28"/>
          <w:szCs w:val="28"/>
        </w:rPr>
        <w:t>wallpaper, etc.</w:t>
      </w:r>
    </w:p>
    <w:p w14:paraId="2B1FE977"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19</w:t>
      </w:r>
      <w:proofErr w:type="gramEnd"/>
    </w:p>
    <w:p w14:paraId="024C3F05" w14:textId="77777777" w:rsidR="00121160" w:rsidRPr="00121160" w:rsidRDefault="00121160" w:rsidP="00D34054">
      <w:pPr>
        <w:rPr>
          <w:sz w:val="28"/>
          <w:szCs w:val="28"/>
        </w:rPr>
      </w:pPr>
      <w:r w:rsidRPr="00121160">
        <w:rPr>
          <w:sz w:val="28"/>
          <w:szCs w:val="28"/>
        </w:rPr>
        <w:t>4. Critics who focus on structure to the exclusion of texture have not really understood the poem, because</w:t>
      </w:r>
      <w:r w:rsidR="00D34054">
        <w:rPr>
          <w:sz w:val="28"/>
          <w:szCs w:val="28"/>
        </w:rPr>
        <w:t xml:space="preserve"> </w:t>
      </w:r>
      <w:r w:rsidRPr="00121160">
        <w:rPr>
          <w:sz w:val="28"/>
          <w:szCs w:val="28"/>
        </w:rPr>
        <w:t>they have ignored its (ontological) essence.</w:t>
      </w:r>
    </w:p>
    <w:p w14:paraId="421A4C8D" w14:textId="77777777" w:rsidR="00121160" w:rsidRPr="00121160" w:rsidRDefault="00121160" w:rsidP="00D34054">
      <w:pPr>
        <w:rPr>
          <w:sz w:val="28"/>
          <w:szCs w:val="28"/>
        </w:rPr>
      </w:pPr>
      <w:r w:rsidRPr="00121160">
        <w:rPr>
          <w:sz w:val="28"/>
          <w:szCs w:val="28"/>
        </w:rPr>
        <w:t>5. Ransom argues that Hegelian/Platonic critics who claim to champion poetry as a concrete universal are</w:t>
      </w:r>
      <w:r w:rsidR="00D34054">
        <w:rPr>
          <w:sz w:val="28"/>
          <w:szCs w:val="28"/>
        </w:rPr>
        <w:t xml:space="preserve"> </w:t>
      </w:r>
      <w:r w:rsidRPr="00121160">
        <w:rPr>
          <w:sz w:val="28"/>
          <w:szCs w:val="28"/>
        </w:rPr>
        <w:t>only really interested in universals.</w:t>
      </w:r>
    </w:p>
    <w:p w14:paraId="05F79DBD" w14:textId="77777777" w:rsidR="00121160" w:rsidRPr="00121160" w:rsidRDefault="00121160" w:rsidP="00D34054">
      <w:pPr>
        <w:rPr>
          <w:sz w:val="28"/>
          <w:szCs w:val="28"/>
        </w:rPr>
      </w:pPr>
      <w:r w:rsidRPr="00121160">
        <w:rPr>
          <w:sz w:val="28"/>
          <w:szCs w:val="28"/>
        </w:rPr>
        <w:t>6. In contrast, Ransom compares poems to cream-filled pastries and critics to epicures who not only</w:t>
      </w:r>
      <w:r w:rsidR="00D34054">
        <w:rPr>
          <w:sz w:val="28"/>
          <w:szCs w:val="28"/>
        </w:rPr>
        <w:t xml:space="preserve"> </w:t>
      </w:r>
      <w:r w:rsidRPr="00121160">
        <w:rPr>
          <w:sz w:val="28"/>
          <w:szCs w:val="28"/>
        </w:rPr>
        <w:t>relish the pastry shell but each drop of cream.</w:t>
      </w:r>
    </w:p>
    <w:p w14:paraId="076AFDFB" w14:textId="77777777" w:rsidR="00121160" w:rsidRPr="00121160" w:rsidRDefault="00121160" w:rsidP="00D34054">
      <w:pPr>
        <w:rPr>
          <w:sz w:val="28"/>
          <w:szCs w:val="28"/>
        </w:rPr>
      </w:pPr>
      <w:r w:rsidRPr="00121160">
        <w:rPr>
          <w:sz w:val="28"/>
          <w:szCs w:val="28"/>
        </w:rPr>
        <w:t>7. The true critic, that is, is a hedonist who dines lavishly on a feast of poetry. This is a tasty, if radical,</w:t>
      </w:r>
      <w:r w:rsidR="00D34054">
        <w:rPr>
          <w:sz w:val="28"/>
          <w:szCs w:val="28"/>
        </w:rPr>
        <w:t xml:space="preserve"> </w:t>
      </w:r>
      <w:r w:rsidRPr="00121160">
        <w:rPr>
          <w:sz w:val="28"/>
          <w:szCs w:val="28"/>
        </w:rPr>
        <w:t>view of criticism that is captured in the title of Ransom’s best-known critical work: The World’s Body</w:t>
      </w:r>
      <w:r w:rsidR="00D34054">
        <w:rPr>
          <w:sz w:val="28"/>
          <w:szCs w:val="28"/>
        </w:rPr>
        <w:t xml:space="preserve"> </w:t>
      </w:r>
      <w:r w:rsidRPr="00121160">
        <w:rPr>
          <w:sz w:val="28"/>
          <w:szCs w:val="28"/>
        </w:rPr>
        <w:t>(1938).</w:t>
      </w:r>
    </w:p>
    <w:p w14:paraId="2E9E4101" w14:textId="77777777" w:rsidR="00121160" w:rsidRPr="00121160" w:rsidRDefault="00121160" w:rsidP="00121160">
      <w:pPr>
        <w:rPr>
          <w:sz w:val="28"/>
          <w:szCs w:val="28"/>
        </w:rPr>
      </w:pPr>
      <w:r w:rsidRPr="00121160">
        <w:rPr>
          <w:sz w:val="28"/>
          <w:szCs w:val="28"/>
        </w:rPr>
        <w:t>D. Ransom’s essay, however, written in 1941, has a more serious side as well.</w:t>
      </w:r>
    </w:p>
    <w:p w14:paraId="08308D65" w14:textId="77777777" w:rsidR="00121160" w:rsidRPr="00121160" w:rsidRDefault="00121160" w:rsidP="00D34054">
      <w:pPr>
        <w:rPr>
          <w:sz w:val="28"/>
          <w:szCs w:val="28"/>
        </w:rPr>
      </w:pPr>
      <w:r w:rsidRPr="00121160">
        <w:rPr>
          <w:sz w:val="28"/>
          <w:szCs w:val="28"/>
        </w:rPr>
        <w:t>1. While the world around him was being enslaved by totalitarian regimes, Ransom asserted boldly that a</w:t>
      </w:r>
      <w:r w:rsidR="00D34054">
        <w:rPr>
          <w:sz w:val="28"/>
          <w:szCs w:val="28"/>
        </w:rPr>
        <w:t xml:space="preserve"> </w:t>
      </w:r>
      <w:r w:rsidRPr="00121160">
        <w:rPr>
          <w:sz w:val="28"/>
          <w:szCs w:val="28"/>
        </w:rPr>
        <w:t>poem is a democratic state.</w:t>
      </w:r>
    </w:p>
    <w:p w14:paraId="49AD20DA" w14:textId="77777777" w:rsidR="00121160" w:rsidRPr="00121160" w:rsidRDefault="00121160" w:rsidP="00D34054">
      <w:pPr>
        <w:rPr>
          <w:sz w:val="28"/>
          <w:szCs w:val="28"/>
        </w:rPr>
      </w:pPr>
      <w:r w:rsidRPr="00121160">
        <w:rPr>
          <w:sz w:val="28"/>
          <w:szCs w:val="28"/>
        </w:rPr>
        <w:lastRenderedPageBreak/>
        <w:t>2. Unlike Fascist/Marxist states, in which citizens are assigned specific functions from which they cannot</w:t>
      </w:r>
      <w:r w:rsidR="00D34054">
        <w:rPr>
          <w:sz w:val="28"/>
          <w:szCs w:val="28"/>
        </w:rPr>
        <w:t xml:space="preserve"> </w:t>
      </w:r>
      <w:r w:rsidRPr="00121160">
        <w:rPr>
          <w:sz w:val="28"/>
          <w:szCs w:val="28"/>
        </w:rPr>
        <w:t>deviate, democratic states allow their citizens to define and express themselves freely.</w:t>
      </w:r>
    </w:p>
    <w:p w14:paraId="11D217C6" w14:textId="77777777" w:rsidR="00121160" w:rsidRPr="00121160" w:rsidRDefault="00121160" w:rsidP="00D34054">
      <w:pPr>
        <w:rPr>
          <w:sz w:val="28"/>
          <w:szCs w:val="28"/>
        </w:rPr>
      </w:pPr>
      <w:r w:rsidRPr="00121160">
        <w:rPr>
          <w:sz w:val="28"/>
          <w:szCs w:val="28"/>
        </w:rPr>
        <w:t>3. In the same way, whereas (positivistic) prose insists that each word have a fixed meaning and function</w:t>
      </w:r>
      <w:r w:rsidR="00D34054">
        <w:rPr>
          <w:sz w:val="28"/>
          <w:szCs w:val="28"/>
        </w:rPr>
        <w:t xml:space="preserve"> </w:t>
      </w:r>
      <w:r w:rsidRPr="00121160">
        <w:rPr>
          <w:sz w:val="28"/>
          <w:szCs w:val="28"/>
        </w:rPr>
        <w:t>(one-to-one correspondence), poetry allows each of its concrete details (texture) to function freely and</w:t>
      </w:r>
      <w:r w:rsidR="00D34054">
        <w:rPr>
          <w:sz w:val="28"/>
          <w:szCs w:val="28"/>
        </w:rPr>
        <w:t xml:space="preserve"> </w:t>
      </w:r>
      <w:r w:rsidRPr="00121160">
        <w:rPr>
          <w:sz w:val="28"/>
          <w:szCs w:val="28"/>
        </w:rPr>
        <w:t>uniquely.</w:t>
      </w:r>
    </w:p>
    <w:p w14:paraId="43E6D2D5" w14:textId="77777777" w:rsidR="00121160" w:rsidRPr="00121160" w:rsidRDefault="00121160" w:rsidP="00D34054">
      <w:pPr>
        <w:rPr>
          <w:sz w:val="28"/>
          <w:szCs w:val="28"/>
        </w:rPr>
      </w:pPr>
      <w:r w:rsidRPr="00121160">
        <w:rPr>
          <w:sz w:val="28"/>
          <w:szCs w:val="28"/>
        </w:rPr>
        <w:t>4. As a true critic respects the autonomy of the poem’s texture, he will never try to subject that texture to</w:t>
      </w:r>
      <w:r w:rsidR="00D34054">
        <w:rPr>
          <w:sz w:val="28"/>
          <w:szCs w:val="28"/>
        </w:rPr>
        <w:t xml:space="preserve"> </w:t>
      </w:r>
      <w:r w:rsidRPr="00121160">
        <w:rPr>
          <w:sz w:val="28"/>
          <w:szCs w:val="28"/>
        </w:rPr>
        <w:t>a strict, regimented core of meaning.</w:t>
      </w:r>
    </w:p>
    <w:p w14:paraId="09330F4C" w14:textId="77777777" w:rsidR="00121160" w:rsidRPr="00121160" w:rsidRDefault="00121160" w:rsidP="00121160">
      <w:pPr>
        <w:rPr>
          <w:sz w:val="28"/>
          <w:szCs w:val="28"/>
        </w:rPr>
      </w:pPr>
      <w:r w:rsidRPr="00121160">
        <w:rPr>
          <w:sz w:val="28"/>
          <w:szCs w:val="28"/>
        </w:rPr>
        <w:t>Essential Reading:</w:t>
      </w:r>
    </w:p>
    <w:p w14:paraId="06DE88E4" w14:textId="77777777" w:rsidR="00121160" w:rsidRPr="00121160" w:rsidRDefault="00121160" w:rsidP="00121160">
      <w:pPr>
        <w:rPr>
          <w:sz w:val="28"/>
          <w:szCs w:val="28"/>
        </w:rPr>
      </w:pPr>
      <w:r w:rsidRPr="00121160">
        <w:rPr>
          <w:sz w:val="28"/>
          <w:szCs w:val="28"/>
        </w:rPr>
        <w:t>I. A. Richards, Practical Criticism, Chapter 7, in Adams.</w:t>
      </w:r>
    </w:p>
    <w:p w14:paraId="223641BC" w14:textId="77777777" w:rsidR="00121160" w:rsidRPr="00121160" w:rsidRDefault="00121160" w:rsidP="00121160">
      <w:pPr>
        <w:rPr>
          <w:sz w:val="28"/>
          <w:szCs w:val="28"/>
        </w:rPr>
      </w:pPr>
      <w:r w:rsidRPr="00121160">
        <w:rPr>
          <w:sz w:val="28"/>
          <w:szCs w:val="28"/>
        </w:rPr>
        <w:t>John Crowe Ransom, “Criticism as Pure Speculation,” in Adams.</w:t>
      </w:r>
    </w:p>
    <w:p w14:paraId="168497E6" w14:textId="77777777" w:rsidR="00121160" w:rsidRPr="00121160" w:rsidRDefault="00121160" w:rsidP="00121160">
      <w:pPr>
        <w:rPr>
          <w:sz w:val="28"/>
          <w:szCs w:val="28"/>
        </w:rPr>
      </w:pPr>
      <w:r w:rsidRPr="00121160">
        <w:rPr>
          <w:sz w:val="28"/>
          <w:szCs w:val="28"/>
        </w:rPr>
        <w:t>Supplementary Reading:</w:t>
      </w:r>
    </w:p>
    <w:p w14:paraId="77C41AC8" w14:textId="77777777" w:rsidR="00121160" w:rsidRPr="00121160" w:rsidRDefault="00121160" w:rsidP="00121160">
      <w:pPr>
        <w:rPr>
          <w:sz w:val="28"/>
          <w:szCs w:val="28"/>
        </w:rPr>
      </w:pPr>
      <w:r w:rsidRPr="00121160">
        <w:rPr>
          <w:sz w:val="28"/>
          <w:szCs w:val="28"/>
        </w:rPr>
        <w:t>I. A. Richards, Practical Criticism.</w:t>
      </w:r>
    </w:p>
    <w:p w14:paraId="39446EC1" w14:textId="77777777" w:rsidR="00121160" w:rsidRPr="00121160" w:rsidRDefault="00121160" w:rsidP="00121160">
      <w:pPr>
        <w:rPr>
          <w:sz w:val="28"/>
          <w:szCs w:val="28"/>
        </w:rPr>
      </w:pPr>
      <w:r w:rsidRPr="00121160">
        <w:rPr>
          <w:sz w:val="28"/>
          <w:szCs w:val="28"/>
        </w:rPr>
        <w:t>John Crowe Ransom, The World’s Body.</w:t>
      </w:r>
    </w:p>
    <w:p w14:paraId="1159C4F2" w14:textId="77777777" w:rsidR="00121160" w:rsidRPr="00121160" w:rsidRDefault="00121160" w:rsidP="00121160">
      <w:pPr>
        <w:rPr>
          <w:sz w:val="28"/>
          <w:szCs w:val="28"/>
        </w:rPr>
      </w:pPr>
      <w:r w:rsidRPr="00121160">
        <w:rPr>
          <w:sz w:val="28"/>
          <w:szCs w:val="28"/>
        </w:rPr>
        <w:t>Wimsatt and Brooks, Literary Criticism: A Short History, Chapter 27.</w:t>
      </w:r>
    </w:p>
    <w:p w14:paraId="3BE541CB" w14:textId="77777777" w:rsidR="00121160" w:rsidRPr="00121160" w:rsidRDefault="00121160" w:rsidP="00121160">
      <w:pPr>
        <w:rPr>
          <w:sz w:val="28"/>
          <w:szCs w:val="28"/>
        </w:rPr>
      </w:pPr>
      <w:r w:rsidRPr="00121160">
        <w:rPr>
          <w:sz w:val="28"/>
          <w:szCs w:val="28"/>
        </w:rPr>
        <w:t>Murray Krieger, The New Apologists for Poetry, Chapters 3, 7, 11, and 12.</w:t>
      </w:r>
    </w:p>
    <w:p w14:paraId="6519E654" w14:textId="77777777" w:rsidR="00121160" w:rsidRPr="00121160" w:rsidRDefault="00121160" w:rsidP="00121160">
      <w:pPr>
        <w:rPr>
          <w:sz w:val="28"/>
          <w:szCs w:val="28"/>
        </w:rPr>
      </w:pPr>
      <w:r w:rsidRPr="00121160">
        <w:rPr>
          <w:sz w:val="28"/>
          <w:szCs w:val="28"/>
        </w:rPr>
        <w:t>Terry Eagleton, Literary Theory: An Introduction, Chapter 1.</w:t>
      </w:r>
    </w:p>
    <w:p w14:paraId="2DA61FB3" w14:textId="77777777" w:rsidR="00121160" w:rsidRPr="00121160" w:rsidRDefault="00121160" w:rsidP="00121160">
      <w:pPr>
        <w:rPr>
          <w:sz w:val="28"/>
          <w:szCs w:val="28"/>
        </w:rPr>
      </w:pPr>
      <w:r w:rsidRPr="00121160">
        <w:rPr>
          <w:sz w:val="28"/>
          <w:szCs w:val="28"/>
        </w:rPr>
        <w:t>Questions to Consider:</w:t>
      </w:r>
    </w:p>
    <w:p w14:paraId="591AE12E" w14:textId="77777777" w:rsidR="00121160" w:rsidRPr="00121160" w:rsidRDefault="00121160" w:rsidP="00D34054">
      <w:pPr>
        <w:rPr>
          <w:sz w:val="28"/>
          <w:szCs w:val="28"/>
        </w:rPr>
      </w:pPr>
      <w:r w:rsidRPr="00121160">
        <w:rPr>
          <w:sz w:val="28"/>
          <w:szCs w:val="28"/>
        </w:rPr>
        <w:t>1. Can you enjoy and even learn from a poem written by a poet whose religious or political views you do not</w:t>
      </w:r>
      <w:r w:rsidR="00D34054">
        <w:rPr>
          <w:sz w:val="28"/>
          <w:szCs w:val="28"/>
        </w:rPr>
        <w:t xml:space="preserve"> </w:t>
      </w:r>
      <w:r w:rsidRPr="00121160">
        <w:rPr>
          <w:sz w:val="28"/>
          <w:szCs w:val="28"/>
        </w:rPr>
        <w:t>share? How exactly is that possible?</w:t>
      </w:r>
    </w:p>
    <w:p w14:paraId="773D82AA" w14:textId="77777777" w:rsidR="00121160" w:rsidRPr="00121160" w:rsidRDefault="00121160" w:rsidP="00D34054">
      <w:pPr>
        <w:rPr>
          <w:sz w:val="28"/>
          <w:szCs w:val="28"/>
        </w:rPr>
      </w:pPr>
      <w:r w:rsidRPr="00121160">
        <w:rPr>
          <w:sz w:val="28"/>
          <w:szCs w:val="28"/>
        </w:rPr>
        <w:t>2. Do you read poetry only for how it makes you feel or for what it can teach you, or do you take pleasure in the</w:t>
      </w:r>
      <w:r w:rsidR="00D34054">
        <w:rPr>
          <w:sz w:val="28"/>
          <w:szCs w:val="28"/>
        </w:rPr>
        <w:t xml:space="preserve"> </w:t>
      </w:r>
      <w:r w:rsidRPr="00121160">
        <w:rPr>
          <w:sz w:val="28"/>
          <w:szCs w:val="28"/>
        </w:rPr>
        <w:t>physical texture of the poem? When you recall a poem to mind, do you only remember its moral or do you</w:t>
      </w:r>
      <w:r w:rsidR="00D34054">
        <w:rPr>
          <w:sz w:val="28"/>
          <w:szCs w:val="28"/>
        </w:rPr>
        <w:t xml:space="preserve"> </w:t>
      </w:r>
      <w:r w:rsidRPr="00121160">
        <w:rPr>
          <w:sz w:val="28"/>
          <w:szCs w:val="28"/>
        </w:rPr>
        <w:t>remember its specific images?</w:t>
      </w:r>
    </w:p>
    <w:p w14:paraId="0DCAB59D"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20</w:t>
      </w:r>
      <w:proofErr w:type="gramEnd"/>
    </w:p>
    <w:p w14:paraId="34A5F345" w14:textId="77777777" w:rsidR="00121160" w:rsidRPr="00121160" w:rsidRDefault="00121160" w:rsidP="00121160">
      <w:pPr>
        <w:rPr>
          <w:sz w:val="28"/>
          <w:szCs w:val="28"/>
        </w:rPr>
      </w:pPr>
      <w:r w:rsidRPr="00121160">
        <w:rPr>
          <w:sz w:val="28"/>
          <w:szCs w:val="28"/>
        </w:rPr>
        <w:lastRenderedPageBreak/>
        <w:t>Lecture Nineteen</w:t>
      </w:r>
    </w:p>
    <w:p w14:paraId="5D72707C" w14:textId="77777777" w:rsidR="00121160" w:rsidRPr="00121160" w:rsidRDefault="00121160" w:rsidP="00121160">
      <w:pPr>
        <w:rPr>
          <w:sz w:val="28"/>
          <w:szCs w:val="28"/>
        </w:rPr>
      </w:pPr>
      <w:r w:rsidRPr="00121160">
        <w:rPr>
          <w:sz w:val="28"/>
          <w:szCs w:val="28"/>
        </w:rPr>
        <w:t>Heresies and Fallacies:</w:t>
      </w:r>
    </w:p>
    <w:p w14:paraId="0A523DC3" w14:textId="77777777" w:rsidR="00121160" w:rsidRPr="00121160" w:rsidRDefault="00121160" w:rsidP="00121160">
      <w:pPr>
        <w:rPr>
          <w:sz w:val="28"/>
          <w:szCs w:val="28"/>
        </w:rPr>
      </w:pPr>
      <w:r w:rsidRPr="00121160">
        <w:rPr>
          <w:sz w:val="28"/>
          <w:szCs w:val="28"/>
        </w:rPr>
        <w:t>W. K. Wimsatt and Cleanth Brooks</w:t>
      </w:r>
    </w:p>
    <w:p w14:paraId="101806DC" w14:textId="77777777" w:rsidR="00121160" w:rsidRPr="00121160" w:rsidRDefault="00121160" w:rsidP="00D34054">
      <w:pPr>
        <w:rPr>
          <w:sz w:val="28"/>
          <w:szCs w:val="28"/>
        </w:rPr>
      </w:pPr>
      <w:r w:rsidRPr="00121160">
        <w:rPr>
          <w:sz w:val="28"/>
          <w:szCs w:val="28"/>
        </w:rPr>
        <w:t>Scope: In this lecture, we shall consider how W. K. Wimsatt and Cleanth Brooks, two of the most radical New</w:t>
      </w:r>
      <w:r w:rsidR="00D34054">
        <w:rPr>
          <w:sz w:val="28"/>
          <w:szCs w:val="28"/>
        </w:rPr>
        <w:t xml:space="preserve"> </w:t>
      </w:r>
      <w:r w:rsidRPr="00121160">
        <w:rPr>
          <w:sz w:val="28"/>
          <w:szCs w:val="28"/>
        </w:rPr>
        <w:t>Critics, took the objective, ontological theories of Richards and Ransom and carried them to an even higher</w:t>
      </w:r>
      <w:r w:rsidR="00D34054">
        <w:rPr>
          <w:sz w:val="28"/>
          <w:szCs w:val="28"/>
        </w:rPr>
        <w:t xml:space="preserve"> </w:t>
      </w:r>
      <w:r w:rsidRPr="00121160">
        <w:rPr>
          <w:sz w:val="28"/>
          <w:szCs w:val="28"/>
        </w:rPr>
        <w:t>level. First, we shall explore how Wimsatt (along with Monroe C. Beardsley), in “The Intentional Fallacy”</w:t>
      </w:r>
      <w:r w:rsidR="00D34054">
        <w:rPr>
          <w:sz w:val="28"/>
          <w:szCs w:val="28"/>
        </w:rPr>
        <w:t xml:space="preserve"> </w:t>
      </w:r>
      <w:r w:rsidRPr="00121160">
        <w:rPr>
          <w:sz w:val="28"/>
          <w:szCs w:val="28"/>
        </w:rPr>
        <w:t>(1946) and “The Affective Fallacy” (1949), rejected both the Romantic, expressive notion that a poem is</w:t>
      </w:r>
      <w:r w:rsidR="00D34054">
        <w:rPr>
          <w:sz w:val="28"/>
          <w:szCs w:val="28"/>
        </w:rPr>
        <w:t xml:space="preserve"> </w:t>
      </w:r>
      <w:r w:rsidRPr="00121160">
        <w:rPr>
          <w:sz w:val="28"/>
          <w:szCs w:val="28"/>
        </w:rPr>
        <w:t>the expression of a poet and the neoclassical, pragmatic notion that a poem should be judged by its effect</w:t>
      </w:r>
      <w:r w:rsidR="00D34054">
        <w:rPr>
          <w:sz w:val="28"/>
          <w:szCs w:val="28"/>
        </w:rPr>
        <w:t xml:space="preserve"> </w:t>
      </w:r>
      <w:r w:rsidRPr="00121160">
        <w:rPr>
          <w:sz w:val="28"/>
          <w:szCs w:val="28"/>
        </w:rPr>
        <w:t>on the reader. Wimsatt favored a more classical, mimetic view that treats the poetic object as a self-</w:t>
      </w:r>
      <w:r w:rsidR="00D34054">
        <w:rPr>
          <w:sz w:val="28"/>
          <w:szCs w:val="28"/>
        </w:rPr>
        <w:t xml:space="preserve"> </w:t>
      </w:r>
      <w:r w:rsidRPr="00121160">
        <w:rPr>
          <w:sz w:val="28"/>
          <w:szCs w:val="28"/>
        </w:rPr>
        <w:t>contained thing in itself that has its own existence and meaning apart from poet and reader. Next, we shall</w:t>
      </w:r>
      <w:r w:rsidR="00D34054">
        <w:rPr>
          <w:sz w:val="28"/>
          <w:szCs w:val="28"/>
        </w:rPr>
        <w:t xml:space="preserve"> </w:t>
      </w:r>
      <w:r w:rsidRPr="00121160">
        <w:rPr>
          <w:sz w:val="28"/>
          <w:szCs w:val="28"/>
        </w:rPr>
        <w:t>explore how Brooks, in “The Heresy of Paraphrase” (1947) and “Irony as a Principle of Structure” (1949),</w:t>
      </w:r>
      <w:r w:rsidR="00D34054">
        <w:rPr>
          <w:sz w:val="28"/>
          <w:szCs w:val="28"/>
        </w:rPr>
        <w:t xml:space="preserve"> </w:t>
      </w:r>
      <w:r w:rsidRPr="00121160">
        <w:rPr>
          <w:sz w:val="28"/>
          <w:szCs w:val="28"/>
        </w:rPr>
        <w:t>rejects Ransom’s notion of the “</w:t>
      </w:r>
      <w:proofErr w:type="spellStart"/>
      <w:r w:rsidRPr="00121160">
        <w:rPr>
          <w:sz w:val="28"/>
          <w:szCs w:val="28"/>
        </w:rPr>
        <w:t>paraphrasable</w:t>
      </w:r>
      <w:proofErr w:type="spellEnd"/>
      <w:r w:rsidRPr="00121160">
        <w:rPr>
          <w:sz w:val="28"/>
          <w:szCs w:val="28"/>
        </w:rPr>
        <w:t xml:space="preserve"> core” in favor of a view of the poem as a “pattern of</w:t>
      </w:r>
      <w:r w:rsidR="00D34054">
        <w:rPr>
          <w:sz w:val="28"/>
          <w:szCs w:val="28"/>
        </w:rPr>
        <w:t xml:space="preserve"> </w:t>
      </w:r>
      <w:r w:rsidRPr="00121160">
        <w:rPr>
          <w:sz w:val="28"/>
          <w:szCs w:val="28"/>
        </w:rPr>
        <w:t>resolved stresses.” Finally, we shall consider the methods the New Critics taught us for explicating poetry</w:t>
      </w:r>
      <w:r w:rsidR="00D34054">
        <w:rPr>
          <w:sz w:val="28"/>
          <w:szCs w:val="28"/>
        </w:rPr>
        <w:t xml:space="preserve"> </w:t>
      </w:r>
      <w:r w:rsidRPr="00121160">
        <w:rPr>
          <w:sz w:val="28"/>
          <w:szCs w:val="28"/>
        </w:rPr>
        <w:t>and shall argue that New Criticism is not elitist and private, but rather, democratic and public.</w:t>
      </w:r>
    </w:p>
    <w:p w14:paraId="04CBCF10" w14:textId="77777777" w:rsidR="00121160" w:rsidRPr="00121160" w:rsidRDefault="00121160" w:rsidP="00121160">
      <w:pPr>
        <w:rPr>
          <w:sz w:val="28"/>
          <w:szCs w:val="28"/>
        </w:rPr>
      </w:pPr>
      <w:r w:rsidRPr="00121160">
        <w:rPr>
          <w:sz w:val="28"/>
          <w:szCs w:val="28"/>
        </w:rPr>
        <w:t>Outline</w:t>
      </w:r>
    </w:p>
    <w:p w14:paraId="19D34193" w14:textId="77777777" w:rsidR="00121160" w:rsidRPr="00121160" w:rsidRDefault="00121160" w:rsidP="00D34054">
      <w:pPr>
        <w:rPr>
          <w:sz w:val="28"/>
          <w:szCs w:val="28"/>
        </w:rPr>
      </w:pPr>
      <w:r w:rsidRPr="00121160">
        <w:rPr>
          <w:sz w:val="28"/>
          <w:szCs w:val="28"/>
        </w:rPr>
        <w:t>I.  W. K. Wimsatt, a later, more radical New Critic than Ransom, carries Ransom’s critique of psychological and</w:t>
      </w:r>
      <w:r w:rsidR="00D34054">
        <w:rPr>
          <w:sz w:val="28"/>
          <w:szCs w:val="28"/>
        </w:rPr>
        <w:t xml:space="preserve"> </w:t>
      </w:r>
      <w:r w:rsidRPr="00121160">
        <w:rPr>
          <w:sz w:val="28"/>
          <w:szCs w:val="28"/>
        </w:rPr>
        <w:t>moral criticism even farther.</w:t>
      </w:r>
    </w:p>
    <w:p w14:paraId="5887770C" w14:textId="77777777" w:rsidR="00121160" w:rsidRPr="00121160" w:rsidRDefault="00121160" w:rsidP="00D34054">
      <w:pPr>
        <w:rPr>
          <w:sz w:val="28"/>
          <w:szCs w:val="28"/>
        </w:rPr>
      </w:pPr>
      <w:r w:rsidRPr="00121160">
        <w:rPr>
          <w:sz w:val="28"/>
          <w:szCs w:val="28"/>
        </w:rPr>
        <w:t>A. In two essays that he co-wrote with Monroe C. Beardsley (“The Intentional Fallacy,” “The Affective</w:t>
      </w:r>
      <w:r w:rsidR="00D34054">
        <w:rPr>
          <w:sz w:val="28"/>
          <w:szCs w:val="28"/>
        </w:rPr>
        <w:t xml:space="preserve"> </w:t>
      </w:r>
      <w:r w:rsidRPr="00121160">
        <w:rPr>
          <w:sz w:val="28"/>
          <w:szCs w:val="28"/>
        </w:rPr>
        <w:t>Fallacy”), Wimsatt argues that neither authorial intention nor the reader’s response is relevant to the</w:t>
      </w:r>
      <w:r w:rsidR="00D34054">
        <w:rPr>
          <w:sz w:val="28"/>
          <w:szCs w:val="28"/>
        </w:rPr>
        <w:t xml:space="preserve"> </w:t>
      </w:r>
      <w:r w:rsidRPr="00121160">
        <w:rPr>
          <w:sz w:val="28"/>
          <w:szCs w:val="28"/>
        </w:rPr>
        <w:t>analysis of a poem.</w:t>
      </w:r>
    </w:p>
    <w:p w14:paraId="5FEEEE9C" w14:textId="77777777" w:rsidR="00121160" w:rsidRPr="00121160" w:rsidRDefault="00121160" w:rsidP="00D34054">
      <w:pPr>
        <w:rPr>
          <w:sz w:val="28"/>
          <w:szCs w:val="28"/>
        </w:rPr>
      </w:pPr>
      <w:r w:rsidRPr="00121160">
        <w:rPr>
          <w:sz w:val="28"/>
          <w:szCs w:val="28"/>
        </w:rPr>
        <w:t>1. Critics guilty of the former fallacy take as their standard of analysis the psychological causes of the</w:t>
      </w:r>
      <w:r w:rsidR="00D34054">
        <w:rPr>
          <w:sz w:val="28"/>
          <w:szCs w:val="28"/>
        </w:rPr>
        <w:t xml:space="preserve"> </w:t>
      </w:r>
      <w:r w:rsidRPr="00121160">
        <w:rPr>
          <w:sz w:val="28"/>
          <w:szCs w:val="28"/>
        </w:rPr>
        <w:t>poem, while those guilty of the latter would judge a poem by its psychological effects.</w:t>
      </w:r>
    </w:p>
    <w:p w14:paraId="6C44BC0C" w14:textId="77777777" w:rsidR="00121160" w:rsidRPr="00121160" w:rsidRDefault="00121160" w:rsidP="00D34054">
      <w:pPr>
        <w:rPr>
          <w:sz w:val="28"/>
          <w:szCs w:val="28"/>
        </w:rPr>
      </w:pPr>
      <w:r w:rsidRPr="00121160">
        <w:rPr>
          <w:sz w:val="28"/>
          <w:szCs w:val="28"/>
        </w:rPr>
        <w:t>2. In either case, the critical enterprise drifts into relativism, because external standards not inherent to</w:t>
      </w:r>
      <w:r w:rsidR="00D34054">
        <w:rPr>
          <w:sz w:val="28"/>
          <w:szCs w:val="28"/>
        </w:rPr>
        <w:t xml:space="preserve"> </w:t>
      </w:r>
      <w:r w:rsidRPr="00121160">
        <w:rPr>
          <w:sz w:val="28"/>
          <w:szCs w:val="28"/>
        </w:rPr>
        <w:t>the poem are arbitrarily applied.</w:t>
      </w:r>
    </w:p>
    <w:p w14:paraId="23EF0F59" w14:textId="77777777" w:rsidR="00121160" w:rsidRPr="00121160" w:rsidRDefault="00121160" w:rsidP="00D34054">
      <w:pPr>
        <w:rPr>
          <w:sz w:val="28"/>
          <w:szCs w:val="28"/>
        </w:rPr>
      </w:pPr>
      <w:r w:rsidRPr="00121160">
        <w:rPr>
          <w:sz w:val="28"/>
          <w:szCs w:val="28"/>
        </w:rPr>
        <w:lastRenderedPageBreak/>
        <w:t>3. When this external focus prevails, the poem itself, as a self-contained artifact with its own aesthetic</w:t>
      </w:r>
      <w:r w:rsidR="00D34054">
        <w:rPr>
          <w:sz w:val="28"/>
          <w:szCs w:val="28"/>
        </w:rPr>
        <w:t xml:space="preserve"> </w:t>
      </w:r>
      <w:r w:rsidRPr="00121160">
        <w:rPr>
          <w:sz w:val="28"/>
          <w:szCs w:val="28"/>
        </w:rPr>
        <w:t>integrity and ontological existence, tends to disappear.</w:t>
      </w:r>
    </w:p>
    <w:p w14:paraId="252C8DE5" w14:textId="77777777" w:rsidR="00121160" w:rsidRPr="00121160" w:rsidRDefault="00121160" w:rsidP="00D34054">
      <w:pPr>
        <w:rPr>
          <w:sz w:val="28"/>
          <w:szCs w:val="28"/>
        </w:rPr>
      </w:pPr>
      <w:r w:rsidRPr="00121160">
        <w:rPr>
          <w:sz w:val="28"/>
          <w:szCs w:val="28"/>
        </w:rPr>
        <w:t>4. After the biographical critic determines what the author was trying to do and the psychological critic</w:t>
      </w:r>
      <w:r w:rsidR="00D34054">
        <w:rPr>
          <w:sz w:val="28"/>
          <w:szCs w:val="28"/>
        </w:rPr>
        <w:t xml:space="preserve"> </w:t>
      </w:r>
      <w:r w:rsidRPr="00121160">
        <w:rPr>
          <w:sz w:val="28"/>
          <w:szCs w:val="28"/>
        </w:rPr>
        <w:t>measures the quality of audience response, we are still left with a poetic object that must be analyzed.</w:t>
      </w:r>
    </w:p>
    <w:p w14:paraId="394C4563" w14:textId="77777777" w:rsidR="00121160" w:rsidRPr="00121160" w:rsidRDefault="00121160" w:rsidP="00D34054">
      <w:pPr>
        <w:rPr>
          <w:sz w:val="28"/>
          <w:szCs w:val="28"/>
        </w:rPr>
      </w:pPr>
      <w:r w:rsidRPr="00121160">
        <w:rPr>
          <w:sz w:val="28"/>
          <w:szCs w:val="28"/>
        </w:rPr>
        <w:t>5. Essentially, Wimsatt rejects both the Romantic, expressive view of poetry as an extension of the poet</w:t>
      </w:r>
      <w:r w:rsidR="00D34054">
        <w:rPr>
          <w:sz w:val="28"/>
          <w:szCs w:val="28"/>
        </w:rPr>
        <w:t xml:space="preserve"> </w:t>
      </w:r>
      <w:r w:rsidRPr="00121160">
        <w:rPr>
          <w:sz w:val="28"/>
          <w:szCs w:val="28"/>
        </w:rPr>
        <w:t>and the neoclassical, pragmatic view of poetry as something that either teaches or pleases (Horace,</w:t>
      </w:r>
      <w:r w:rsidR="00D34054">
        <w:rPr>
          <w:sz w:val="28"/>
          <w:szCs w:val="28"/>
        </w:rPr>
        <w:t xml:space="preserve"> </w:t>
      </w:r>
      <w:r w:rsidRPr="00121160">
        <w:rPr>
          <w:sz w:val="28"/>
          <w:szCs w:val="28"/>
        </w:rPr>
        <w:t>Pope) or that carries its reader away on a wave of sublimity (Longinus, Burke).</w:t>
      </w:r>
    </w:p>
    <w:p w14:paraId="3E0EAD79" w14:textId="77777777" w:rsidR="00121160" w:rsidRPr="00121160" w:rsidRDefault="00121160" w:rsidP="00D34054">
      <w:pPr>
        <w:rPr>
          <w:sz w:val="28"/>
          <w:szCs w:val="28"/>
        </w:rPr>
      </w:pPr>
      <w:r w:rsidRPr="00121160">
        <w:rPr>
          <w:sz w:val="28"/>
          <w:szCs w:val="28"/>
        </w:rPr>
        <w:t>6. Likewise, Wimsatt rejects any kind of epistemological criticism that would locate aesthetic beauty in</w:t>
      </w:r>
      <w:r w:rsidR="00D34054">
        <w:rPr>
          <w:sz w:val="28"/>
          <w:szCs w:val="28"/>
        </w:rPr>
        <w:t xml:space="preserve"> </w:t>
      </w:r>
      <w:r w:rsidRPr="00121160">
        <w:rPr>
          <w:sz w:val="28"/>
          <w:szCs w:val="28"/>
        </w:rPr>
        <w:t>our mental response to the poetic object.</w:t>
      </w:r>
    </w:p>
    <w:p w14:paraId="5421D1DF" w14:textId="77777777" w:rsidR="00121160" w:rsidRPr="00121160" w:rsidRDefault="00121160" w:rsidP="00D34054">
      <w:pPr>
        <w:rPr>
          <w:sz w:val="28"/>
          <w:szCs w:val="28"/>
        </w:rPr>
      </w:pPr>
      <w:r w:rsidRPr="00121160">
        <w:rPr>
          <w:sz w:val="28"/>
          <w:szCs w:val="28"/>
        </w:rPr>
        <w:t>7. Instead, he returns to the classical, mimetic, ontological theories of Aristotle, but from a radically</w:t>
      </w:r>
      <w:r w:rsidR="00D34054">
        <w:rPr>
          <w:sz w:val="28"/>
          <w:szCs w:val="28"/>
        </w:rPr>
        <w:t xml:space="preserve"> </w:t>
      </w:r>
      <w:r w:rsidRPr="00121160">
        <w:rPr>
          <w:sz w:val="28"/>
          <w:szCs w:val="28"/>
        </w:rPr>
        <w:t>word-centered, objective orientation.</w:t>
      </w:r>
    </w:p>
    <w:p w14:paraId="307D4CD4" w14:textId="77777777" w:rsidR="00121160" w:rsidRPr="00121160" w:rsidRDefault="00121160" w:rsidP="00D34054">
      <w:pPr>
        <w:rPr>
          <w:sz w:val="28"/>
          <w:szCs w:val="28"/>
        </w:rPr>
      </w:pPr>
      <w:r w:rsidRPr="00121160">
        <w:rPr>
          <w:sz w:val="28"/>
          <w:szCs w:val="28"/>
        </w:rPr>
        <w:t>8. That is to say, the poem is to be cut off not just from the poet and the reader, but from the universe as</w:t>
      </w:r>
      <w:r w:rsidR="00D34054">
        <w:rPr>
          <w:sz w:val="28"/>
          <w:szCs w:val="28"/>
        </w:rPr>
        <w:t xml:space="preserve"> </w:t>
      </w:r>
      <w:r w:rsidRPr="00121160">
        <w:rPr>
          <w:sz w:val="28"/>
          <w:szCs w:val="28"/>
        </w:rPr>
        <w:t xml:space="preserve">well; the poem is its own </w:t>
      </w:r>
      <w:proofErr w:type="spellStart"/>
      <w:r w:rsidRPr="00121160">
        <w:rPr>
          <w:sz w:val="28"/>
          <w:szCs w:val="28"/>
        </w:rPr>
        <w:t>universea</w:t>
      </w:r>
      <w:proofErr w:type="spellEnd"/>
      <w:r w:rsidRPr="00121160">
        <w:rPr>
          <w:sz w:val="28"/>
          <w:szCs w:val="28"/>
        </w:rPr>
        <w:t xml:space="preserve"> specifically linguistic construct, an independent empire of</w:t>
      </w:r>
      <w:r w:rsidR="00D34054">
        <w:rPr>
          <w:sz w:val="28"/>
          <w:szCs w:val="28"/>
        </w:rPr>
        <w:t xml:space="preserve"> </w:t>
      </w:r>
      <w:r w:rsidRPr="00121160">
        <w:rPr>
          <w:sz w:val="28"/>
          <w:szCs w:val="28"/>
        </w:rPr>
        <w:t>words.</w:t>
      </w:r>
    </w:p>
    <w:p w14:paraId="51F91B4F" w14:textId="77777777" w:rsidR="00121160" w:rsidRPr="00121160" w:rsidRDefault="00121160" w:rsidP="00D34054">
      <w:pPr>
        <w:rPr>
          <w:sz w:val="28"/>
          <w:szCs w:val="28"/>
        </w:rPr>
      </w:pPr>
      <w:r w:rsidRPr="00121160">
        <w:rPr>
          <w:sz w:val="28"/>
          <w:szCs w:val="28"/>
        </w:rPr>
        <w:t>B. Though Wimsatt’s single-minded focus on the poem may at first seem obscure, esoteric, and even elitist, it</w:t>
      </w:r>
      <w:r w:rsidR="00D34054">
        <w:rPr>
          <w:sz w:val="28"/>
          <w:szCs w:val="28"/>
        </w:rPr>
        <w:t xml:space="preserve"> </w:t>
      </w:r>
      <w:r w:rsidRPr="00121160">
        <w:rPr>
          <w:sz w:val="28"/>
          <w:szCs w:val="28"/>
        </w:rPr>
        <w:t>is actually the opposite.</w:t>
      </w:r>
    </w:p>
    <w:p w14:paraId="5C998BAD" w14:textId="77777777" w:rsidR="00121160" w:rsidRPr="00121160" w:rsidRDefault="00121160" w:rsidP="00D34054">
      <w:pPr>
        <w:rPr>
          <w:sz w:val="28"/>
          <w:szCs w:val="28"/>
        </w:rPr>
      </w:pPr>
      <w:r w:rsidRPr="00121160">
        <w:rPr>
          <w:sz w:val="28"/>
          <w:szCs w:val="28"/>
        </w:rPr>
        <w:t>1. Wimsatt argues that once a poem is published it no longer belongs to the poet or even to the literary</w:t>
      </w:r>
      <w:r w:rsidR="00D34054">
        <w:rPr>
          <w:sz w:val="28"/>
          <w:szCs w:val="28"/>
        </w:rPr>
        <w:t xml:space="preserve"> </w:t>
      </w:r>
      <w:r w:rsidRPr="00121160">
        <w:rPr>
          <w:sz w:val="28"/>
          <w:szCs w:val="28"/>
        </w:rPr>
        <w:t>critics; it belongs to the public.</w:t>
      </w:r>
    </w:p>
    <w:p w14:paraId="09904DDC" w14:textId="77777777" w:rsidR="00121160" w:rsidRPr="00121160" w:rsidRDefault="00121160" w:rsidP="00D34054">
      <w:pPr>
        <w:rPr>
          <w:sz w:val="28"/>
          <w:szCs w:val="28"/>
        </w:rPr>
      </w:pPr>
      <w:r w:rsidRPr="00121160">
        <w:rPr>
          <w:sz w:val="28"/>
          <w:szCs w:val="28"/>
        </w:rPr>
        <w:t>2. Ironically, it is a poem’s external meanings (the kind extracted from the personal letters of the poet)</w:t>
      </w:r>
      <w:r w:rsidR="00D34054">
        <w:rPr>
          <w:sz w:val="28"/>
          <w:szCs w:val="28"/>
        </w:rPr>
        <w:t xml:space="preserve"> </w:t>
      </w:r>
      <w:r w:rsidRPr="00121160">
        <w:rPr>
          <w:sz w:val="28"/>
          <w:szCs w:val="28"/>
        </w:rPr>
        <w:t>that are most private and inaccessible.</w:t>
      </w:r>
    </w:p>
    <w:p w14:paraId="00079484" w14:textId="77777777" w:rsidR="00121160" w:rsidRPr="00121160" w:rsidRDefault="00121160" w:rsidP="00D34054">
      <w:pPr>
        <w:rPr>
          <w:sz w:val="28"/>
          <w:szCs w:val="28"/>
        </w:rPr>
      </w:pPr>
      <w:r w:rsidRPr="00121160">
        <w:rPr>
          <w:sz w:val="28"/>
          <w:szCs w:val="28"/>
        </w:rPr>
        <w:t>3. The poem’s internal structure, on the other hand, is public, open to all. Thus, the New Critics mount</w:t>
      </w:r>
      <w:r w:rsidR="00D34054">
        <w:rPr>
          <w:sz w:val="28"/>
          <w:szCs w:val="28"/>
        </w:rPr>
        <w:t xml:space="preserve"> </w:t>
      </w:r>
      <w:r w:rsidRPr="00121160">
        <w:rPr>
          <w:sz w:val="28"/>
          <w:szCs w:val="28"/>
        </w:rPr>
        <w:t>what might be likened to a “Protestant Reformation” of criticism, removing intermediaries between the</w:t>
      </w:r>
      <w:r w:rsidR="00D34054">
        <w:rPr>
          <w:sz w:val="28"/>
          <w:szCs w:val="28"/>
        </w:rPr>
        <w:t xml:space="preserve"> </w:t>
      </w:r>
      <w:r w:rsidRPr="00121160">
        <w:rPr>
          <w:sz w:val="28"/>
          <w:szCs w:val="28"/>
        </w:rPr>
        <w:t>poem and the reader (public).</w:t>
      </w:r>
    </w:p>
    <w:p w14:paraId="3DD94A25" w14:textId="77777777" w:rsidR="00121160" w:rsidRPr="00121160" w:rsidRDefault="00121160" w:rsidP="00D34054">
      <w:pPr>
        <w:rPr>
          <w:sz w:val="28"/>
          <w:szCs w:val="28"/>
        </w:rPr>
      </w:pPr>
      <w:r w:rsidRPr="00121160">
        <w:rPr>
          <w:sz w:val="28"/>
          <w:szCs w:val="28"/>
        </w:rPr>
        <w:t>4. Though most are unfamiliar with the private musings of poets, we all live and breathe in the medium</w:t>
      </w:r>
      <w:r w:rsidR="00D34054">
        <w:rPr>
          <w:sz w:val="28"/>
          <w:szCs w:val="28"/>
        </w:rPr>
        <w:t xml:space="preserve"> </w:t>
      </w:r>
      <w:r w:rsidRPr="00121160">
        <w:rPr>
          <w:sz w:val="28"/>
          <w:szCs w:val="28"/>
        </w:rPr>
        <w:t>of words; if a poem uses an archaic word we do not know, we need simply consult the Oxford English</w:t>
      </w:r>
      <w:r w:rsidR="00D34054">
        <w:rPr>
          <w:sz w:val="28"/>
          <w:szCs w:val="28"/>
        </w:rPr>
        <w:t xml:space="preserve"> </w:t>
      </w:r>
      <w:r w:rsidRPr="00121160">
        <w:rPr>
          <w:sz w:val="28"/>
          <w:szCs w:val="28"/>
        </w:rPr>
        <w:t>Dictionary.</w:t>
      </w:r>
    </w:p>
    <w:p w14:paraId="53FE3E24" w14:textId="77777777" w:rsidR="00121160" w:rsidRPr="00121160" w:rsidRDefault="00121160" w:rsidP="00121160">
      <w:pPr>
        <w:rPr>
          <w:sz w:val="28"/>
          <w:szCs w:val="28"/>
        </w:rPr>
      </w:pPr>
      <w:r w:rsidRPr="00121160">
        <w:rPr>
          <w:sz w:val="28"/>
          <w:szCs w:val="28"/>
        </w:rPr>
        <w:lastRenderedPageBreak/>
        <w:t xml:space="preserve">©1999 The Teaching Company Limited </w:t>
      </w:r>
      <w:proofErr w:type="gramStart"/>
      <w:r w:rsidRPr="00121160">
        <w:rPr>
          <w:sz w:val="28"/>
          <w:szCs w:val="28"/>
        </w:rPr>
        <w:t>Partnership  21</w:t>
      </w:r>
      <w:proofErr w:type="gramEnd"/>
    </w:p>
    <w:p w14:paraId="5BA2C43E" w14:textId="77777777" w:rsidR="00121160" w:rsidRPr="00121160" w:rsidRDefault="00121160" w:rsidP="00D34054">
      <w:pPr>
        <w:rPr>
          <w:sz w:val="28"/>
          <w:szCs w:val="28"/>
        </w:rPr>
      </w:pPr>
      <w:r w:rsidRPr="00121160">
        <w:rPr>
          <w:sz w:val="28"/>
          <w:szCs w:val="28"/>
        </w:rPr>
        <w:t>5. Indeed, the only kind of external research Wimsatt allows is a study of the special connotations that</w:t>
      </w:r>
      <w:r w:rsidR="00D34054">
        <w:rPr>
          <w:sz w:val="28"/>
          <w:szCs w:val="28"/>
        </w:rPr>
        <w:t xml:space="preserve"> </w:t>
      </w:r>
      <w:r w:rsidRPr="00121160">
        <w:rPr>
          <w:sz w:val="28"/>
          <w:szCs w:val="28"/>
        </w:rPr>
        <w:t>certain words held for certain poets.</w:t>
      </w:r>
    </w:p>
    <w:p w14:paraId="0E4F5E36" w14:textId="77777777" w:rsidR="00121160" w:rsidRPr="00121160" w:rsidRDefault="00121160" w:rsidP="00D34054">
      <w:pPr>
        <w:rPr>
          <w:sz w:val="28"/>
          <w:szCs w:val="28"/>
        </w:rPr>
      </w:pPr>
      <w:r w:rsidRPr="00121160">
        <w:rPr>
          <w:sz w:val="28"/>
          <w:szCs w:val="28"/>
        </w:rPr>
        <w:t>6. Because such connotations are directly relevant to the internal structure of the poem, they do not fall</w:t>
      </w:r>
      <w:r w:rsidR="00D34054">
        <w:rPr>
          <w:sz w:val="28"/>
          <w:szCs w:val="28"/>
        </w:rPr>
        <w:t xml:space="preserve"> </w:t>
      </w:r>
      <w:r w:rsidRPr="00121160">
        <w:rPr>
          <w:sz w:val="28"/>
          <w:szCs w:val="28"/>
        </w:rPr>
        <w:t>under the aegis of the “intentional fallacy.”</w:t>
      </w:r>
    </w:p>
    <w:p w14:paraId="15DDEF5F" w14:textId="77777777" w:rsidR="00121160" w:rsidRPr="00121160" w:rsidRDefault="00121160" w:rsidP="00D34054">
      <w:pPr>
        <w:rPr>
          <w:sz w:val="28"/>
          <w:szCs w:val="28"/>
        </w:rPr>
      </w:pPr>
      <w:r w:rsidRPr="00121160">
        <w:rPr>
          <w:sz w:val="28"/>
          <w:szCs w:val="28"/>
        </w:rPr>
        <w:t>II. Cleanth Brooks, the best known and most radical of the New Critics, develops even further the ontological,</w:t>
      </w:r>
      <w:r w:rsidR="00D34054">
        <w:rPr>
          <w:sz w:val="28"/>
          <w:szCs w:val="28"/>
        </w:rPr>
        <w:t xml:space="preserve"> </w:t>
      </w:r>
      <w:r w:rsidRPr="00121160">
        <w:rPr>
          <w:sz w:val="28"/>
          <w:szCs w:val="28"/>
        </w:rPr>
        <w:t>objective, linguistic focus of Wimsatt.</w:t>
      </w:r>
    </w:p>
    <w:p w14:paraId="7E34DA5D" w14:textId="77777777" w:rsidR="00121160" w:rsidRPr="00121160" w:rsidRDefault="00121160" w:rsidP="00D34054">
      <w:pPr>
        <w:rPr>
          <w:sz w:val="28"/>
          <w:szCs w:val="28"/>
        </w:rPr>
      </w:pPr>
      <w:r w:rsidRPr="00121160">
        <w:rPr>
          <w:sz w:val="28"/>
          <w:szCs w:val="28"/>
        </w:rPr>
        <w:t>A. In “The Heresy of Paraphrase,” he even takes John Crowe Ransom (his former teacher) to task for</w:t>
      </w:r>
      <w:r w:rsidR="00D34054">
        <w:rPr>
          <w:sz w:val="28"/>
          <w:szCs w:val="28"/>
        </w:rPr>
        <w:t xml:space="preserve"> </w:t>
      </w:r>
      <w:r w:rsidRPr="00121160">
        <w:rPr>
          <w:sz w:val="28"/>
          <w:szCs w:val="28"/>
        </w:rPr>
        <w:t>suggesting that a poem contains a distinct “</w:t>
      </w:r>
      <w:proofErr w:type="spellStart"/>
      <w:r w:rsidRPr="00121160">
        <w:rPr>
          <w:sz w:val="28"/>
          <w:szCs w:val="28"/>
        </w:rPr>
        <w:t>paraphrasable</w:t>
      </w:r>
      <w:proofErr w:type="spellEnd"/>
      <w:r w:rsidRPr="00121160">
        <w:rPr>
          <w:sz w:val="28"/>
          <w:szCs w:val="28"/>
        </w:rPr>
        <w:t xml:space="preserve"> core.”</w:t>
      </w:r>
    </w:p>
    <w:p w14:paraId="4CAA0D3B" w14:textId="77777777" w:rsidR="00121160" w:rsidRPr="00121160" w:rsidRDefault="00121160" w:rsidP="00D34054">
      <w:pPr>
        <w:rPr>
          <w:sz w:val="28"/>
          <w:szCs w:val="28"/>
        </w:rPr>
      </w:pPr>
      <w:r w:rsidRPr="00121160">
        <w:rPr>
          <w:sz w:val="28"/>
          <w:szCs w:val="28"/>
        </w:rPr>
        <w:t>1. For Brooks, there is no “plot summary,” no separate logical statement, that can be extracted from the</w:t>
      </w:r>
      <w:r w:rsidR="00D34054">
        <w:rPr>
          <w:sz w:val="28"/>
          <w:szCs w:val="28"/>
        </w:rPr>
        <w:t xml:space="preserve"> </w:t>
      </w:r>
      <w:r w:rsidRPr="00121160">
        <w:rPr>
          <w:sz w:val="28"/>
          <w:szCs w:val="28"/>
        </w:rPr>
        <w:t>poem and viewed apart from its texture.</w:t>
      </w:r>
    </w:p>
    <w:p w14:paraId="32CA7C8E" w14:textId="77777777" w:rsidR="00121160" w:rsidRPr="00121160" w:rsidRDefault="00121160" w:rsidP="00D34054">
      <w:pPr>
        <w:rPr>
          <w:sz w:val="28"/>
          <w:szCs w:val="28"/>
        </w:rPr>
      </w:pPr>
      <w:r w:rsidRPr="00121160">
        <w:rPr>
          <w:sz w:val="28"/>
          <w:szCs w:val="28"/>
        </w:rPr>
        <w:t>2. Indeed, the poem is its union of structure and texture (or, rather, the tension that exists between them);</w:t>
      </w:r>
      <w:r w:rsidR="00D34054">
        <w:rPr>
          <w:sz w:val="28"/>
          <w:szCs w:val="28"/>
        </w:rPr>
        <w:t xml:space="preserve"> </w:t>
      </w:r>
      <w:r w:rsidRPr="00121160">
        <w:rPr>
          <w:sz w:val="28"/>
          <w:szCs w:val="28"/>
        </w:rPr>
        <w:t>it has no simple, reductive meaning.</w:t>
      </w:r>
    </w:p>
    <w:p w14:paraId="1D19318C" w14:textId="77777777" w:rsidR="00121160" w:rsidRPr="00121160" w:rsidRDefault="00121160" w:rsidP="00D34054">
      <w:pPr>
        <w:rPr>
          <w:sz w:val="28"/>
          <w:szCs w:val="28"/>
        </w:rPr>
      </w:pPr>
      <w:r w:rsidRPr="00121160">
        <w:rPr>
          <w:sz w:val="28"/>
          <w:szCs w:val="28"/>
        </w:rPr>
        <w:t>3. In fact, Brooks often uses the term “structure” in a higher sense than Ransom to refer to a poem’s</w:t>
      </w:r>
      <w:r w:rsidR="00D34054">
        <w:rPr>
          <w:sz w:val="28"/>
          <w:szCs w:val="28"/>
        </w:rPr>
        <w:t xml:space="preserve"> </w:t>
      </w:r>
      <w:r w:rsidRPr="00121160">
        <w:rPr>
          <w:sz w:val="28"/>
          <w:szCs w:val="28"/>
        </w:rPr>
        <w:t>“total pattern,” its full complex of meanings.</w:t>
      </w:r>
    </w:p>
    <w:p w14:paraId="6A8E9928" w14:textId="77777777" w:rsidR="00121160" w:rsidRPr="00121160" w:rsidRDefault="00121160" w:rsidP="00D34054">
      <w:pPr>
        <w:rPr>
          <w:sz w:val="28"/>
          <w:szCs w:val="28"/>
        </w:rPr>
      </w:pPr>
      <w:r w:rsidRPr="00121160">
        <w:rPr>
          <w:sz w:val="28"/>
          <w:szCs w:val="28"/>
        </w:rPr>
        <w:t>4. Brooks defines the poem as a “pattern of resolved stresses.” Within the microcosm of the poem,</w:t>
      </w:r>
      <w:r w:rsidR="00D34054">
        <w:rPr>
          <w:sz w:val="28"/>
          <w:szCs w:val="28"/>
        </w:rPr>
        <w:t xml:space="preserve"> </w:t>
      </w:r>
      <w:r w:rsidRPr="00121160">
        <w:rPr>
          <w:sz w:val="28"/>
          <w:szCs w:val="28"/>
        </w:rPr>
        <w:t>opposing forces are balanced and harmonized.</w:t>
      </w:r>
    </w:p>
    <w:p w14:paraId="7B967070" w14:textId="77777777" w:rsidR="00121160" w:rsidRPr="00121160" w:rsidRDefault="00121160" w:rsidP="00D34054">
      <w:pPr>
        <w:rPr>
          <w:sz w:val="28"/>
          <w:szCs w:val="28"/>
        </w:rPr>
      </w:pPr>
      <w:r w:rsidRPr="00121160">
        <w:rPr>
          <w:sz w:val="28"/>
          <w:szCs w:val="28"/>
        </w:rPr>
        <w:t>5. However, this balancing is not a negative or reductive one that eliminates (solves) all tensions; it is a</w:t>
      </w:r>
      <w:r w:rsidR="00D34054" w:rsidRPr="00121160">
        <w:rPr>
          <w:sz w:val="28"/>
          <w:szCs w:val="28"/>
        </w:rPr>
        <w:t xml:space="preserve"> </w:t>
      </w:r>
      <w:r w:rsidRPr="00121160">
        <w:rPr>
          <w:sz w:val="28"/>
          <w:szCs w:val="28"/>
        </w:rPr>
        <w:t>“positive unity” that resolves each element of the poem into a fuller symphony, a richer counterpoint.</w:t>
      </w:r>
    </w:p>
    <w:p w14:paraId="556481E1" w14:textId="77777777" w:rsidR="00121160" w:rsidRPr="00121160" w:rsidRDefault="00121160" w:rsidP="00D34054">
      <w:pPr>
        <w:rPr>
          <w:sz w:val="28"/>
          <w:szCs w:val="28"/>
        </w:rPr>
      </w:pPr>
      <w:r w:rsidRPr="00121160">
        <w:rPr>
          <w:sz w:val="28"/>
          <w:szCs w:val="28"/>
        </w:rPr>
        <w:t>6. A poem is not a static (logical) arrangement of concrete details around a universal truth (as Ransom</w:t>
      </w:r>
      <w:r w:rsidR="00D34054">
        <w:rPr>
          <w:sz w:val="28"/>
          <w:szCs w:val="28"/>
        </w:rPr>
        <w:t xml:space="preserve"> </w:t>
      </w:r>
      <w:r w:rsidRPr="00121160">
        <w:rPr>
          <w:sz w:val="28"/>
          <w:szCs w:val="28"/>
        </w:rPr>
        <w:t>held); it is a dynamic (dramatic) process in which each detail, each truth, is given the freedom to exert</w:t>
      </w:r>
      <w:r w:rsidR="00D34054">
        <w:rPr>
          <w:sz w:val="28"/>
          <w:szCs w:val="28"/>
        </w:rPr>
        <w:t xml:space="preserve"> </w:t>
      </w:r>
      <w:r w:rsidRPr="00121160">
        <w:rPr>
          <w:sz w:val="28"/>
          <w:szCs w:val="28"/>
        </w:rPr>
        <w:t>its own unique pressure.</w:t>
      </w:r>
    </w:p>
    <w:p w14:paraId="0BD7850F" w14:textId="77777777" w:rsidR="00121160" w:rsidRPr="00121160" w:rsidRDefault="00121160" w:rsidP="00D34054">
      <w:pPr>
        <w:rPr>
          <w:sz w:val="28"/>
          <w:szCs w:val="28"/>
        </w:rPr>
      </w:pPr>
      <w:r w:rsidRPr="00121160">
        <w:rPr>
          <w:sz w:val="28"/>
          <w:szCs w:val="28"/>
        </w:rPr>
        <w:t>B. For Brooks (and Wimsatt), the job of the true critic is to explicate poems, to unpack their internal tensions</w:t>
      </w:r>
      <w:r w:rsidR="00D34054">
        <w:rPr>
          <w:sz w:val="28"/>
          <w:szCs w:val="28"/>
        </w:rPr>
        <w:t xml:space="preserve"> </w:t>
      </w:r>
      <w:r w:rsidRPr="00121160">
        <w:rPr>
          <w:sz w:val="28"/>
          <w:szCs w:val="28"/>
        </w:rPr>
        <w:t>and reveal their inner structures.</w:t>
      </w:r>
    </w:p>
    <w:p w14:paraId="66184EA3" w14:textId="77777777" w:rsidR="00121160" w:rsidRPr="00121160" w:rsidRDefault="00121160" w:rsidP="00532E96">
      <w:pPr>
        <w:rPr>
          <w:sz w:val="28"/>
          <w:szCs w:val="28"/>
        </w:rPr>
      </w:pPr>
      <w:r w:rsidRPr="00121160">
        <w:rPr>
          <w:sz w:val="28"/>
          <w:szCs w:val="28"/>
        </w:rPr>
        <w:lastRenderedPageBreak/>
        <w:t>1. Though the critic may use a poem’s “</w:t>
      </w:r>
      <w:proofErr w:type="spellStart"/>
      <w:r w:rsidRPr="00121160">
        <w:rPr>
          <w:sz w:val="28"/>
          <w:szCs w:val="28"/>
        </w:rPr>
        <w:t>paraphrasable</w:t>
      </w:r>
      <w:proofErr w:type="spellEnd"/>
      <w:r w:rsidRPr="00121160">
        <w:rPr>
          <w:sz w:val="28"/>
          <w:szCs w:val="28"/>
        </w:rPr>
        <w:t xml:space="preserve"> core” as a temporary scaffold to support his</w:t>
      </w:r>
      <w:r w:rsidR="00532E96">
        <w:rPr>
          <w:sz w:val="28"/>
          <w:szCs w:val="28"/>
        </w:rPr>
        <w:t xml:space="preserve"> </w:t>
      </w:r>
      <w:r w:rsidRPr="00121160">
        <w:rPr>
          <w:sz w:val="28"/>
          <w:szCs w:val="28"/>
        </w:rPr>
        <w:t>analysis of the poetic “house” (contrast Ransom’s house metaphor), he must never let it take the place</w:t>
      </w:r>
      <w:r w:rsidR="00532E96">
        <w:rPr>
          <w:sz w:val="28"/>
          <w:szCs w:val="28"/>
        </w:rPr>
        <w:t xml:space="preserve"> </w:t>
      </w:r>
      <w:r w:rsidRPr="00121160">
        <w:rPr>
          <w:sz w:val="28"/>
          <w:szCs w:val="28"/>
        </w:rPr>
        <w:t>of his analysis.</w:t>
      </w:r>
    </w:p>
    <w:p w14:paraId="4D8DBA47" w14:textId="77777777" w:rsidR="00121160" w:rsidRPr="00121160" w:rsidRDefault="00121160" w:rsidP="00532E96">
      <w:pPr>
        <w:rPr>
          <w:sz w:val="28"/>
          <w:szCs w:val="28"/>
        </w:rPr>
      </w:pPr>
      <w:r w:rsidRPr="00121160">
        <w:rPr>
          <w:sz w:val="28"/>
          <w:szCs w:val="28"/>
        </w:rPr>
        <w:t>2. Indeed, among the greatest legacies of New Criticism are the methods they taught us for moving past</w:t>
      </w:r>
      <w:r w:rsidR="00532E96">
        <w:rPr>
          <w:sz w:val="28"/>
          <w:szCs w:val="28"/>
        </w:rPr>
        <w:t xml:space="preserve"> </w:t>
      </w:r>
      <w:r w:rsidRPr="00121160">
        <w:rPr>
          <w:sz w:val="28"/>
          <w:szCs w:val="28"/>
        </w:rPr>
        <w:t>narrative into the heart of the poem.</w:t>
      </w:r>
    </w:p>
    <w:p w14:paraId="51300152" w14:textId="77777777" w:rsidR="00121160" w:rsidRPr="00121160" w:rsidRDefault="00121160" w:rsidP="00532E96">
      <w:pPr>
        <w:rPr>
          <w:sz w:val="28"/>
          <w:szCs w:val="28"/>
        </w:rPr>
      </w:pPr>
      <w:r w:rsidRPr="00121160">
        <w:rPr>
          <w:sz w:val="28"/>
          <w:szCs w:val="28"/>
        </w:rPr>
        <w:t>3. The key to a New Critical explication of a poem (what critics still call a close reading) is the</w:t>
      </w:r>
      <w:r w:rsidR="00532E96">
        <w:rPr>
          <w:sz w:val="28"/>
          <w:szCs w:val="28"/>
        </w:rPr>
        <w:t xml:space="preserve"> </w:t>
      </w:r>
      <w:r w:rsidRPr="00121160">
        <w:rPr>
          <w:sz w:val="28"/>
          <w:szCs w:val="28"/>
        </w:rPr>
        <w:t>assumption that the greatest poems do not present their ideas directly, but through a complex</w:t>
      </w:r>
      <w:r w:rsidR="00532E96">
        <w:rPr>
          <w:sz w:val="28"/>
          <w:szCs w:val="28"/>
        </w:rPr>
        <w:t xml:space="preserve"> </w:t>
      </w:r>
      <w:r w:rsidRPr="00121160">
        <w:rPr>
          <w:sz w:val="28"/>
          <w:szCs w:val="28"/>
        </w:rPr>
        <w:t>deflection of meaning.</w:t>
      </w:r>
    </w:p>
    <w:p w14:paraId="39AF843A" w14:textId="77777777" w:rsidR="00121160" w:rsidRPr="00121160" w:rsidRDefault="00121160" w:rsidP="00532E96">
      <w:pPr>
        <w:rPr>
          <w:sz w:val="28"/>
          <w:szCs w:val="28"/>
        </w:rPr>
      </w:pPr>
      <w:r w:rsidRPr="00121160">
        <w:rPr>
          <w:sz w:val="28"/>
          <w:szCs w:val="28"/>
        </w:rPr>
        <w:t>4. New Critics do not “break the code” of a poem or simplify it into a moral, but seek to uncover its</w:t>
      </w:r>
      <w:r w:rsidR="00532E96">
        <w:rPr>
          <w:sz w:val="28"/>
          <w:szCs w:val="28"/>
        </w:rPr>
        <w:t xml:space="preserve"> </w:t>
      </w:r>
      <w:r w:rsidRPr="00121160">
        <w:rPr>
          <w:sz w:val="28"/>
          <w:szCs w:val="28"/>
        </w:rPr>
        <w:t>essential ironies, paradoxes, and ambiguities.</w:t>
      </w:r>
    </w:p>
    <w:p w14:paraId="1D706BF4" w14:textId="77777777" w:rsidR="00121160" w:rsidRPr="00121160" w:rsidRDefault="00121160" w:rsidP="00532E96">
      <w:pPr>
        <w:rPr>
          <w:sz w:val="28"/>
          <w:szCs w:val="28"/>
        </w:rPr>
      </w:pPr>
      <w:r w:rsidRPr="00121160">
        <w:rPr>
          <w:sz w:val="28"/>
          <w:szCs w:val="28"/>
        </w:rPr>
        <w:t xml:space="preserve">5. This is not to say that poetry is insincere or wishy-washy; on the contrary, irony is the </w:t>
      </w:r>
      <w:proofErr w:type="gramStart"/>
      <w:r w:rsidRPr="00121160">
        <w:rPr>
          <w:sz w:val="28"/>
          <w:szCs w:val="28"/>
        </w:rPr>
        <w:t>principle</w:t>
      </w:r>
      <w:proofErr w:type="gramEnd"/>
      <w:r w:rsidR="00532E96">
        <w:rPr>
          <w:sz w:val="28"/>
          <w:szCs w:val="28"/>
        </w:rPr>
        <w:t xml:space="preserve"> </w:t>
      </w:r>
      <w:r w:rsidRPr="00121160">
        <w:rPr>
          <w:sz w:val="28"/>
          <w:szCs w:val="28"/>
        </w:rPr>
        <w:t>medium through which poetry speaks.</w:t>
      </w:r>
    </w:p>
    <w:p w14:paraId="7CEA4308" w14:textId="77777777" w:rsidR="00121160" w:rsidRPr="00121160" w:rsidRDefault="00121160" w:rsidP="00532E96">
      <w:pPr>
        <w:rPr>
          <w:sz w:val="28"/>
          <w:szCs w:val="28"/>
        </w:rPr>
      </w:pPr>
      <w:r w:rsidRPr="00121160">
        <w:rPr>
          <w:sz w:val="28"/>
          <w:szCs w:val="28"/>
        </w:rPr>
        <w:t>6. Indeed (building on I. A. Richards) Brooks contrasts the ironic structure of poetry with the clear,</w:t>
      </w:r>
      <w:r w:rsidR="00532E96">
        <w:rPr>
          <w:sz w:val="28"/>
          <w:szCs w:val="28"/>
        </w:rPr>
        <w:t xml:space="preserve"> </w:t>
      </w:r>
      <w:r w:rsidRPr="00121160">
        <w:rPr>
          <w:sz w:val="28"/>
          <w:szCs w:val="28"/>
        </w:rPr>
        <w:t>unambiguous statements of positivistic science.</w:t>
      </w:r>
    </w:p>
    <w:p w14:paraId="421A907A" w14:textId="77777777" w:rsidR="00121160" w:rsidRPr="00121160" w:rsidRDefault="00121160" w:rsidP="00532E96">
      <w:pPr>
        <w:rPr>
          <w:sz w:val="28"/>
          <w:szCs w:val="28"/>
        </w:rPr>
      </w:pPr>
      <w:r w:rsidRPr="00121160">
        <w:rPr>
          <w:sz w:val="28"/>
          <w:szCs w:val="28"/>
        </w:rPr>
        <w:t>7. After all, nearly all the teachings of Jesus (the highest of poets) are expressed in paradoxes: those who</w:t>
      </w:r>
      <w:r w:rsidR="00532E96">
        <w:rPr>
          <w:sz w:val="28"/>
          <w:szCs w:val="28"/>
        </w:rPr>
        <w:t xml:space="preserve"> </w:t>
      </w:r>
      <w:r w:rsidRPr="00121160">
        <w:rPr>
          <w:sz w:val="28"/>
          <w:szCs w:val="28"/>
        </w:rPr>
        <w:t>would gain their life must lose it, etc.</w:t>
      </w:r>
    </w:p>
    <w:p w14:paraId="10257ADB" w14:textId="77777777" w:rsidR="00121160" w:rsidRPr="00121160" w:rsidRDefault="00121160" w:rsidP="00532E96">
      <w:pPr>
        <w:rPr>
          <w:sz w:val="28"/>
          <w:szCs w:val="28"/>
        </w:rPr>
      </w:pPr>
      <w:r w:rsidRPr="00121160">
        <w:rPr>
          <w:sz w:val="28"/>
          <w:szCs w:val="28"/>
        </w:rPr>
        <w:t>8. In a later essay, “Irony as a Principle of Structure,” Brooks uses the image of an arch (whose very</w:t>
      </w:r>
      <w:r w:rsidR="00532E96">
        <w:rPr>
          <w:sz w:val="28"/>
          <w:szCs w:val="28"/>
        </w:rPr>
        <w:t xml:space="preserve"> </w:t>
      </w:r>
      <w:r w:rsidRPr="00121160">
        <w:rPr>
          <w:sz w:val="28"/>
          <w:szCs w:val="28"/>
        </w:rPr>
        <w:t>stability is predicated upon the balance of opposing stresses) as a metaphor for how poems both work</w:t>
      </w:r>
      <w:r w:rsidR="00532E96">
        <w:rPr>
          <w:sz w:val="28"/>
          <w:szCs w:val="28"/>
        </w:rPr>
        <w:t xml:space="preserve"> </w:t>
      </w:r>
      <w:r w:rsidRPr="00121160">
        <w:rPr>
          <w:sz w:val="28"/>
          <w:szCs w:val="28"/>
        </w:rPr>
        <w:t>and mean.</w:t>
      </w:r>
    </w:p>
    <w:p w14:paraId="08E6D191" w14:textId="77777777" w:rsidR="00121160" w:rsidRPr="00121160" w:rsidRDefault="00121160" w:rsidP="00532E96">
      <w:pPr>
        <w:rPr>
          <w:sz w:val="28"/>
          <w:szCs w:val="28"/>
        </w:rPr>
      </w:pPr>
      <w:r w:rsidRPr="00121160">
        <w:rPr>
          <w:sz w:val="28"/>
          <w:szCs w:val="28"/>
        </w:rPr>
        <w:t>9. Indeed, the best close readings reveal how, within the ironic synthesis of the poem, even ugly or</w:t>
      </w:r>
      <w:r w:rsidR="00532E96">
        <w:rPr>
          <w:sz w:val="28"/>
          <w:szCs w:val="28"/>
        </w:rPr>
        <w:t xml:space="preserve"> </w:t>
      </w:r>
      <w:r w:rsidRPr="00121160">
        <w:rPr>
          <w:sz w:val="28"/>
          <w:szCs w:val="28"/>
        </w:rPr>
        <w:t>discordant elements can be so brought into equilibrium as to form an eternal work of aesthetic beauty</w:t>
      </w:r>
      <w:r w:rsidR="00532E96">
        <w:rPr>
          <w:sz w:val="28"/>
          <w:szCs w:val="28"/>
        </w:rPr>
        <w:t xml:space="preserve"> </w:t>
      </w:r>
      <w:r w:rsidRPr="00121160">
        <w:rPr>
          <w:sz w:val="28"/>
          <w:szCs w:val="28"/>
        </w:rPr>
        <w:t>and truth.</w:t>
      </w:r>
    </w:p>
    <w:p w14:paraId="1A026F63" w14:textId="77777777" w:rsidR="00121160" w:rsidRPr="00121160" w:rsidRDefault="00121160" w:rsidP="00121160">
      <w:pPr>
        <w:rPr>
          <w:sz w:val="28"/>
          <w:szCs w:val="28"/>
        </w:rPr>
      </w:pPr>
      <w:r w:rsidRPr="00121160">
        <w:rPr>
          <w:sz w:val="28"/>
          <w:szCs w:val="28"/>
        </w:rPr>
        <w:t>III. New Critics are often accused of being elitist, judgmental, and narrow-minded.</w:t>
      </w:r>
    </w:p>
    <w:p w14:paraId="6A77D5EB" w14:textId="77777777" w:rsidR="00121160" w:rsidRPr="00121160" w:rsidRDefault="00121160" w:rsidP="00121160">
      <w:pPr>
        <w:rPr>
          <w:sz w:val="28"/>
          <w:szCs w:val="28"/>
        </w:rPr>
      </w:pPr>
      <w:r w:rsidRPr="00121160">
        <w:rPr>
          <w:sz w:val="28"/>
          <w:szCs w:val="28"/>
        </w:rPr>
        <w:t>A. The reasons for these charges generally include the following:</w:t>
      </w:r>
    </w:p>
    <w:p w14:paraId="125697FA" w14:textId="77777777" w:rsidR="00121160" w:rsidRPr="00121160" w:rsidRDefault="00121160" w:rsidP="00532E96">
      <w:pPr>
        <w:rPr>
          <w:sz w:val="28"/>
          <w:szCs w:val="28"/>
        </w:rPr>
      </w:pPr>
      <w:r w:rsidRPr="00121160">
        <w:rPr>
          <w:sz w:val="28"/>
          <w:szCs w:val="28"/>
        </w:rPr>
        <w:t>1. New Critics are strongly canonical; they believe there exists a body of works that is inherently superior</w:t>
      </w:r>
      <w:r w:rsidR="00532E96">
        <w:rPr>
          <w:sz w:val="28"/>
          <w:szCs w:val="28"/>
        </w:rPr>
        <w:t xml:space="preserve"> </w:t>
      </w:r>
      <w:r w:rsidRPr="00121160">
        <w:rPr>
          <w:sz w:val="28"/>
          <w:szCs w:val="28"/>
        </w:rPr>
        <w:t>and possesses essential, timeless value.</w:t>
      </w:r>
    </w:p>
    <w:p w14:paraId="1F11121C" w14:textId="77777777" w:rsidR="00121160" w:rsidRPr="00121160" w:rsidRDefault="00121160" w:rsidP="00532E96">
      <w:pPr>
        <w:rPr>
          <w:sz w:val="28"/>
          <w:szCs w:val="28"/>
        </w:rPr>
      </w:pPr>
      <w:r w:rsidRPr="00121160">
        <w:rPr>
          <w:sz w:val="28"/>
          <w:szCs w:val="28"/>
        </w:rPr>
        <w:lastRenderedPageBreak/>
        <w:t>2. They assess the value of these works on the basis of aesthetic standards that, they claim, transcend</w:t>
      </w:r>
      <w:r w:rsidR="00532E96">
        <w:rPr>
          <w:sz w:val="28"/>
          <w:szCs w:val="28"/>
        </w:rPr>
        <w:t xml:space="preserve"> </w:t>
      </w:r>
      <w:r w:rsidRPr="00121160">
        <w:rPr>
          <w:sz w:val="28"/>
          <w:szCs w:val="28"/>
        </w:rPr>
        <w:t>both historical and cultural boundaries.</w:t>
      </w:r>
    </w:p>
    <w:p w14:paraId="6CF0902A" w14:textId="77777777" w:rsidR="00121160" w:rsidRPr="00121160" w:rsidRDefault="00121160" w:rsidP="00532E96">
      <w:pPr>
        <w:rPr>
          <w:sz w:val="28"/>
          <w:szCs w:val="28"/>
        </w:rPr>
      </w:pPr>
      <w:r w:rsidRPr="00121160">
        <w:rPr>
          <w:sz w:val="28"/>
          <w:szCs w:val="28"/>
        </w:rPr>
        <w:t>3. They employ words like heresy and fallacy to stigmatize those who would move outside the poem or</w:t>
      </w:r>
      <w:r w:rsidR="00532E96">
        <w:rPr>
          <w:sz w:val="28"/>
          <w:szCs w:val="28"/>
        </w:rPr>
        <w:t xml:space="preserve"> </w:t>
      </w:r>
      <w:r w:rsidRPr="00121160">
        <w:rPr>
          <w:sz w:val="28"/>
          <w:szCs w:val="28"/>
        </w:rPr>
        <w:t>deny their conception of poetry.</w:t>
      </w:r>
    </w:p>
    <w:p w14:paraId="63D78CD9"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22</w:t>
      </w:r>
      <w:proofErr w:type="gramEnd"/>
    </w:p>
    <w:p w14:paraId="5F4348C2" w14:textId="77777777" w:rsidR="00121160" w:rsidRPr="00121160" w:rsidRDefault="00121160" w:rsidP="00121160">
      <w:pPr>
        <w:rPr>
          <w:sz w:val="28"/>
          <w:szCs w:val="28"/>
        </w:rPr>
      </w:pPr>
      <w:r w:rsidRPr="00121160">
        <w:rPr>
          <w:sz w:val="28"/>
          <w:szCs w:val="28"/>
        </w:rPr>
        <w:t>4. They insist that all critics learn their methods and vocabulary.</w:t>
      </w:r>
    </w:p>
    <w:p w14:paraId="334B11D8" w14:textId="77777777" w:rsidR="00121160" w:rsidRPr="00121160" w:rsidRDefault="00121160" w:rsidP="00532E96">
      <w:pPr>
        <w:rPr>
          <w:sz w:val="28"/>
          <w:szCs w:val="28"/>
        </w:rPr>
      </w:pPr>
      <w:r w:rsidRPr="00121160">
        <w:rPr>
          <w:sz w:val="28"/>
          <w:szCs w:val="28"/>
        </w:rPr>
        <w:t>5. New Critics are often attacked today on philosophical, aesthetic grounds, but we shall explore these</w:t>
      </w:r>
      <w:r w:rsidR="00532E96">
        <w:rPr>
          <w:sz w:val="28"/>
          <w:szCs w:val="28"/>
        </w:rPr>
        <w:t xml:space="preserve"> </w:t>
      </w:r>
      <w:r w:rsidRPr="00121160">
        <w:rPr>
          <w:sz w:val="28"/>
          <w:szCs w:val="28"/>
        </w:rPr>
        <w:t>attacks in the next unit.</w:t>
      </w:r>
    </w:p>
    <w:p w14:paraId="61F85D5D" w14:textId="77777777" w:rsidR="00121160" w:rsidRPr="00121160" w:rsidRDefault="00121160" w:rsidP="00532E96">
      <w:pPr>
        <w:rPr>
          <w:sz w:val="28"/>
          <w:szCs w:val="28"/>
        </w:rPr>
      </w:pPr>
      <w:r w:rsidRPr="00121160">
        <w:rPr>
          <w:sz w:val="28"/>
          <w:szCs w:val="28"/>
        </w:rPr>
        <w:t>B. Although New Critics do tend to be somewhat</w:t>
      </w:r>
      <w:r w:rsidR="00532E96">
        <w:rPr>
          <w:sz w:val="28"/>
          <w:szCs w:val="28"/>
        </w:rPr>
        <w:t xml:space="preserve"> unfair to emotional poets like </w:t>
      </w:r>
      <w:r w:rsidRPr="00121160">
        <w:rPr>
          <w:sz w:val="28"/>
          <w:szCs w:val="28"/>
        </w:rPr>
        <w:t>Shelley, their influence on</w:t>
      </w:r>
      <w:r w:rsidR="00532E96">
        <w:rPr>
          <w:sz w:val="28"/>
          <w:szCs w:val="28"/>
        </w:rPr>
        <w:t xml:space="preserve"> </w:t>
      </w:r>
      <w:r w:rsidRPr="00121160">
        <w:rPr>
          <w:sz w:val="28"/>
          <w:szCs w:val="28"/>
        </w:rPr>
        <w:t>theory has been distinctly anti-elitist.</w:t>
      </w:r>
    </w:p>
    <w:p w14:paraId="1022A715" w14:textId="77777777" w:rsidR="00121160" w:rsidRPr="00121160" w:rsidRDefault="00121160" w:rsidP="00532E96">
      <w:pPr>
        <w:rPr>
          <w:sz w:val="28"/>
          <w:szCs w:val="28"/>
        </w:rPr>
      </w:pPr>
      <w:r w:rsidRPr="00121160">
        <w:rPr>
          <w:sz w:val="28"/>
          <w:szCs w:val="28"/>
        </w:rPr>
        <w:t>1. Nearly all the works of the canon have long been accepted as superior. The New Critics merely gave</w:t>
      </w:r>
      <w:r w:rsidR="00532E96">
        <w:rPr>
          <w:sz w:val="28"/>
          <w:szCs w:val="28"/>
        </w:rPr>
        <w:t xml:space="preserve"> </w:t>
      </w:r>
      <w:r w:rsidRPr="00121160">
        <w:rPr>
          <w:sz w:val="28"/>
          <w:szCs w:val="28"/>
        </w:rPr>
        <w:t>us a method and vocabulary to help reveal why these works were felt to be worthy of preservation and</w:t>
      </w:r>
      <w:r w:rsidR="00532E96">
        <w:rPr>
          <w:sz w:val="28"/>
          <w:szCs w:val="28"/>
        </w:rPr>
        <w:t xml:space="preserve"> </w:t>
      </w:r>
      <w:r w:rsidRPr="00121160">
        <w:rPr>
          <w:sz w:val="28"/>
          <w:szCs w:val="28"/>
        </w:rPr>
        <w:t>study.</w:t>
      </w:r>
    </w:p>
    <w:p w14:paraId="1C70927E" w14:textId="77777777" w:rsidR="00121160" w:rsidRPr="00121160" w:rsidRDefault="00121160" w:rsidP="00532E96">
      <w:pPr>
        <w:rPr>
          <w:sz w:val="28"/>
          <w:szCs w:val="28"/>
        </w:rPr>
      </w:pPr>
      <w:r w:rsidRPr="00121160">
        <w:rPr>
          <w:sz w:val="28"/>
          <w:szCs w:val="28"/>
        </w:rPr>
        <w:t>2. New Critics wrested control of theory away from an academic coterie of researchers with access to</w:t>
      </w:r>
      <w:r w:rsidR="00532E96">
        <w:rPr>
          <w:sz w:val="28"/>
          <w:szCs w:val="28"/>
        </w:rPr>
        <w:t xml:space="preserve"> </w:t>
      </w:r>
      <w:r w:rsidRPr="00121160">
        <w:rPr>
          <w:sz w:val="28"/>
          <w:szCs w:val="28"/>
        </w:rPr>
        <w:t>special collections and studies and put it in the hands of anyone with a critical mind, an eye for irony,</w:t>
      </w:r>
      <w:r w:rsidR="00532E96">
        <w:rPr>
          <w:sz w:val="28"/>
          <w:szCs w:val="28"/>
        </w:rPr>
        <w:t xml:space="preserve"> </w:t>
      </w:r>
      <w:r w:rsidRPr="00121160">
        <w:rPr>
          <w:sz w:val="28"/>
          <w:szCs w:val="28"/>
        </w:rPr>
        <w:t>and an Oxford English Dictionary.</w:t>
      </w:r>
    </w:p>
    <w:p w14:paraId="25B0B8A7" w14:textId="77777777" w:rsidR="00121160" w:rsidRPr="00121160" w:rsidRDefault="00121160" w:rsidP="00532E96">
      <w:pPr>
        <w:rPr>
          <w:sz w:val="28"/>
          <w:szCs w:val="28"/>
        </w:rPr>
      </w:pPr>
      <w:r w:rsidRPr="00121160">
        <w:rPr>
          <w:sz w:val="28"/>
          <w:szCs w:val="28"/>
        </w:rPr>
        <w:t>3. Above all, unlike postmodern theory, which is so obscure and jargon-rich that only a small body of</w:t>
      </w:r>
      <w:r w:rsidR="00532E96">
        <w:rPr>
          <w:sz w:val="28"/>
          <w:szCs w:val="28"/>
        </w:rPr>
        <w:t xml:space="preserve"> </w:t>
      </w:r>
      <w:r w:rsidRPr="00121160">
        <w:rPr>
          <w:sz w:val="28"/>
          <w:szCs w:val="28"/>
        </w:rPr>
        <w:t>elite Ph.D.’s can understand and apply it, New Criticism can be quickly taught, learned, and put into</w:t>
      </w:r>
      <w:r w:rsidR="00532E96">
        <w:rPr>
          <w:sz w:val="28"/>
          <w:szCs w:val="28"/>
        </w:rPr>
        <w:t xml:space="preserve"> </w:t>
      </w:r>
      <w:r w:rsidRPr="00121160">
        <w:rPr>
          <w:sz w:val="28"/>
          <w:szCs w:val="28"/>
        </w:rPr>
        <w:t>practice by grads, undergrads, and even advanced high-school students.</w:t>
      </w:r>
    </w:p>
    <w:p w14:paraId="07A8A016" w14:textId="77777777" w:rsidR="00121160" w:rsidRPr="00121160" w:rsidRDefault="00121160" w:rsidP="00532E96">
      <w:pPr>
        <w:rPr>
          <w:sz w:val="28"/>
          <w:szCs w:val="28"/>
        </w:rPr>
      </w:pPr>
      <w:r w:rsidRPr="00121160">
        <w:rPr>
          <w:sz w:val="28"/>
          <w:szCs w:val="28"/>
        </w:rPr>
        <w:t>4. The true goal of New Criticism is, through hands-on training in the art of explication, to empower and</w:t>
      </w:r>
      <w:r w:rsidR="00532E96">
        <w:rPr>
          <w:sz w:val="28"/>
          <w:szCs w:val="28"/>
        </w:rPr>
        <w:t xml:space="preserve"> </w:t>
      </w:r>
      <w:r w:rsidRPr="00121160">
        <w:rPr>
          <w:sz w:val="28"/>
          <w:szCs w:val="28"/>
        </w:rPr>
        <w:t>free students to interpret on their own.</w:t>
      </w:r>
    </w:p>
    <w:p w14:paraId="6B120F0E" w14:textId="77777777" w:rsidR="00121160" w:rsidRPr="00121160" w:rsidRDefault="00121160" w:rsidP="00532E96">
      <w:pPr>
        <w:rPr>
          <w:sz w:val="28"/>
          <w:szCs w:val="28"/>
        </w:rPr>
      </w:pPr>
      <w:r w:rsidRPr="00121160">
        <w:rPr>
          <w:sz w:val="28"/>
          <w:szCs w:val="28"/>
        </w:rPr>
        <w:t>5. Indeed, the last several generations of English majors (including the czars of postmodernism) have cut</w:t>
      </w:r>
      <w:r w:rsidR="00532E96">
        <w:rPr>
          <w:sz w:val="28"/>
          <w:szCs w:val="28"/>
        </w:rPr>
        <w:t xml:space="preserve"> </w:t>
      </w:r>
      <w:r w:rsidRPr="00121160">
        <w:rPr>
          <w:sz w:val="28"/>
          <w:szCs w:val="28"/>
        </w:rPr>
        <w:t>their teeth on New Critical methods.</w:t>
      </w:r>
    </w:p>
    <w:p w14:paraId="2ED88C97" w14:textId="77777777" w:rsidR="00121160" w:rsidRPr="00121160" w:rsidRDefault="00121160" w:rsidP="00532E96">
      <w:pPr>
        <w:rPr>
          <w:sz w:val="28"/>
          <w:szCs w:val="28"/>
        </w:rPr>
      </w:pPr>
      <w:r w:rsidRPr="00121160">
        <w:rPr>
          <w:sz w:val="28"/>
          <w:szCs w:val="28"/>
        </w:rPr>
        <w:t>6. Finally, the New Critics carried democratic ideals not only into the ivory tower of critical theory, but</w:t>
      </w:r>
      <w:r w:rsidR="00532E96">
        <w:rPr>
          <w:sz w:val="28"/>
          <w:szCs w:val="28"/>
        </w:rPr>
        <w:t xml:space="preserve"> </w:t>
      </w:r>
      <w:r w:rsidRPr="00121160">
        <w:rPr>
          <w:sz w:val="28"/>
          <w:szCs w:val="28"/>
        </w:rPr>
        <w:t>into the elite world of creativity by all but inventing the concept of creative writing classes for aspiring</w:t>
      </w:r>
      <w:r w:rsidR="00532E96">
        <w:rPr>
          <w:sz w:val="28"/>
          <w:szCs w:val="28"/>
        </w:rPr>
        <w:t xml:space="preserve"> </w:t>
      </w:r>
      <w:r w:rsidRPr="00121160">
        <w:rPr>
          <w:sz w:val="28"/>
          <w:szCs w:val="28"/>
        </w:rPr>
        <w:t>writers.</w:t>
      </w:r>
    </w:p>
    <w:p w14:paraId="4496441D" w14:textId="77777777" w:rsidR="00121160" w:rsidRPr="00121160" w:rsidRDefault="00121160" w:rsidP="00532E96">
      <w:pPr>
        <w:rPr>
          <w:sz w:val="28"/>
          <w:szCs w:val="28"/>
        </w:rPr>
      </w:pPr>
      <w:r w:rsidRPr="00121160">
        <w:rPr>
          <w:sz w:val="28"/>
          <w:szCs w:val="28"/>
        </w:rPr>
        <w:lastRenderedPageBreak/>
        <w:t>7. It is, ironically, postmodernism (with its multicultural, relativistic agenda) that has cut the academy off</w:t>
      </w:r>
      <w:r w:rsidR="00532E96">
        <w:rPr>
          <w:sz w:val="28"/>
          <w:szCs w:val="28"/>
        </w:rPr>
        <w:t xml:space="preserve"> </w:t>
      </w:r>
      <w:r w:rsidRPr="00121160">
        <w:rPr>
          <w:sz w:val="28"/>
          <w:szCs w:val="28"/>
        </w:rPr>
        <w:t>from the public at large.</w:t>
      </w:r>
    </w:p>
    <w:p w14:paraId="53BFDC68" w14:textId="77777777" w:rsidR="00121160" w:rsidRPr="00121160" w:rsidRDefault="00121160" w:rsidP="00532E96">
      <w:pPr>
        <w:rPr>
          <w:sz w:val="28"/>
          <w:szCs w:val="28"/>
        </w:rPr>
      </w:pPr>
      <w:r w:rsidRPr="00121160">
        <w:rPr>
          <w:sz w:val="28"/>
          <w:szCs w:val="28"/>
        </w:rPr>
        <w:t>8. It is the vision of New Criticism (a vision that is shared and propagated by groups like The Teaching</w:t>
      </w:r>
      <w:r w:rsidR="00532E96">
        <w:rPr>
          <w:sz w:val="28"/>
          <w:szCs w:val="28"/>
        </w:rPr>
        <w:t xml:space="preserve"> </w:t>
      </w:r>
      <w:r w:rsidRPr="00121160">
        <w:rPr>
          <w:sz w:val="28"/>
          <w:szCs w:val="28"/>
        </w:rPr>
        <w:t>Company) that has made poetry available to us all.</w:t>
      </w:r>
    </w:p>
    <w:p w14:paraId="027773C0" w14:textId="77777777" w:rsidR="00121160" w:rsidRPr="00121160" w:rsidRDefault="00121160" w:rsidP="00121160">
      <w:pPr>
        <w:rPr>
          <w:sz w:val="28"/>
          <w:szCs w:val="28"/>
        </w:rPr>
      </w:pPr>
      <w:r w:rsidRPr="00121160">
        <w:rPr>
          <w:sz w:val="28"/>
          <w:szCs w:val="28"/>
        </w:rPr>
        <w:t>Essential Reading:</w:t>
      </w:r>
    </w:p>
    <w:p w14:paraId="3BA04ACB" w14:textId="77777777" w:rsidR="00121160" w:rsidRPr="00121160" w:rsidRDefault="00121160" w:rsidP="00121160">
      <w:pPr>
        <w:rPr>
          <w:sz w:val="28"/>
          <w:szCs w:val="28"/>
        </w:rPr>
      </w:pPr>
      <w:r w:rsidRPr="00121160">
        <w:rPr>
          <w:sz w:val="28"/>
          <w:szCs w:val="28"/>
        </w:rPr>
        <w:t>W. K. Wimsatt, “The Intentional Fallacy,” “The Affective Fallacy,” in Adams.</w:t>
      </w:r>
    </w:p>
    <w:p w14:paraId="0F621083" w14:textId="77777777" w:rsidR="00121160" w:rsidRPr="00121160" w:rsidRDefault="00121160" w:rsidP="00121160">
      <w:pPr>
        <w:rPr>
          <w:sz w:val="28"/>
          <w:szCs w:val="28"/>
        </w:rPr>
      </w:pPr>
      <w:r w:rsidRPr="00121160">
        <w:rPr>
          <w:sz w:val="28"/>
          <w:szCs w:val="28"/>
        </w:rPr>
        <w:t>Cleanth Brooks, “The Heresy of Paraphrase,” “Irony as a Principle of Structure,” in Adams.</w:t>
      </w:r>
    </w:p>
    <w:p w14:paraId="40203600" w14:textId="77777777" w:rsidR="00121160" w:rsidRPr="00121160" w:rsidRDefault="00121160" w:rsidP="00121160">
      <w:pPr>
        <w:rPr>
          <w:sz w:val="28"/>
          <w:szCs w:val="28"/>
        </w:rPr>
      </w:pPr>
      <w:r w:rsidRPr="00121160">
        <w:rPr>
          <w:sz w:val="28"/>
          <w:szCs w:val="28"/>
        </w:rPr>
        <w:t>Supplementary Reading:</w:t>
      </w:r>
    </w:p>
    <w:p w14:paraId="2EC4719F" w14:textId="77777777" w:rsidR="00121160" w:rsidRPr="00121160" w:rsidRDefault="00121160" w:rsidP="00121160">
      <w:pPr>
        <w:rPr>
          <w:sz w:val="28"/>
          <w:szCs w:val="28"/>
        </w:rPr>
      </w:pPr>
      <w:r w:rsidRPr="00121160">
        <w:rPr>
          <w:sz w:val="28"/>
          <w:szCs w:val="28"/>
        </w:rPr>
        <w:t>Cleanth Brooks, The Well-Wrought Urn.</w:t>
      </w:r>
    </w:p>
    <w:p w14:paraId="4147AF83" w14:textId="77777777" w:rsidR="00121160" w:rsidRPr="00121160" w:rsidRDefault="00121160" w:rsidP="00121160">
      <w:pPr>
        <w:rPr>
          <w:sz w:val="28"/>
          <w:szCs w:val="28"/>
        </w:rPr>
      </w:pPr>
      <w:r w:rsidRPr="00121160">
        <w:rPr>
          <w:sz w:val="28"/>
          <w:szCs w:val="28"/>
        </w:rPr>
        <w:t>W. K. Wimsatt, The Verbal Icon.</w:t>
      </w:r>
    </w:p>
    <w:p w14:paraId="76250AC1" w14:textId="77777777" w:rsidR="00121160" w:rsidRPr="00121160" w:rsidRDefault="00121160" w:rsidP="00121160">
      <w:pPr>
        <w:rPr>
          <w:sz w:val="28"/>
          <w:szCs w:val="28"/>
        </w:rPr>
      </w:pPr>
      <w:r w:rsidRPr="00121160">
        <w:rPr>
          <w:sz w:val="28"/>
          <w:szCs w:val="28"/>
        </w:rPr>
        <w:t>Wellek and Warren, Theory of Literature, Chapters 7 and 8.</w:t>
      </w:r>
    </w:p>
    <w:p w14:paraId="061A89F9" w14:textId="77777777" w:rsidR="00121160" w:rsidRPr="00121160" w:rsidRDefault="00121160" w:rsidP="00121160">
      <w:pPr>
        <w:rPr>
          <w:sz w:val="28"/>
          <w:szCs w:val="28"/>
        </w:rPr>
      </w:pPr>
      <w:r w:rsidRPr="00121160">
        <w:rPr>
          <w:sz w:val="28"/>
          <w:szCs w:val="28"/>
        </w:rPr>
        <w:t>Murray Krieger, The New Apologists for Poetry, Chapters 8 and 9.</w:t>
      </w:r>
    </w:p>
    <w:p w14:paraId="432BD2AC" w14:textId="77777777" w:rsidR="00121160" w:rsidRPr="00121160" w:rsidRDefault="00121160" w:rsidP="00121160">
      <w:pPr>
        <w:rPr>
          <w:sz w:val="28"/>
          <w:szCs w:val="28"/>
        </w:rPr>
      </w:pPr>
      <w:r w:rsidRPr="00121160">
        <w:rPr>
          <w:sz w:val="28"/>
          <w:szCs w:val="28"/>
        </w:rPr>
        <w:t>Terry Eagleton, Literary Theory: An Introduction, Chapter 1.</w:t>
      </w:r>
    </w:p>
    <w:p w14:paraId="033DF9B0" w14:textId="77777777" w:rsidR="00121160" w:rsidRPr="00121160" w:rsidRDefault="00121160" w:rsidP="00121160">
      <w:pPr>
        <w:rPr>
          <w:sz w:val="28"/>
          <w:szCs w:val="28"/>
        </w:rPr>
      </w:pPr>
      <w:r w:rsidRPr="00121160">
        <w:rPr>
          <w:sz w:val="28"/>
          <w:szCs w:val="28"/>
        </w:rPr>
        <w:t>Questions to Consider:</w:t>
      </w:r>
    </w:p>
    <w:p w14:paraId="7BA0894F" w14:textId="77777777" w:rsidR="00121160" w:rsidRPr="00121160" w:rsidRDefault="00121160" w:rsidP="00532E96">
      <w:pPr>
        <w:rPr>
          <w:sz w:val="28"/>
          <w:szCs w:val="28"/>
        </w:rPr>
      </w:pPr>
      <w:r w:rsidRPr="00121160">
        <w:rPr>
          <w:sz w:val="28"/>
          <w:szCs w:val="28"/>
        </w:rPr>
        <w:t>1. Think back to your college days. Were you trained in New Critical methods of analysis? Did these methods</w:t>
      </w:r>
      <w:r w:rsidR="00532E96">
        <w:rPr>
          <w:sz w:val="28"/>
          <w:szCs w:val="28"/>
        </w:rPr>
        <w:t xml:space="preserve"> </w:t>
      </w:r>
      <w:r w:rsidRPr="00121160">
        <w:rPr>
          <w:sz w:val="28"/>
          <w:szCs w:val="28"/>
        </w:rPr>
        <w:t>help you to understand and appreciate poetry better?</w:t>
      </w:r>
    </w:p>
    <w:p w14:paraId="58C09AA1" w14:textId="77777777" w:rsidR="00121160" w:rsidRPr="00121160" w:rsidRDefault="00121160" w:rsidP="00532E96">
      <w:pPr>
        <w:rPr>
          <w:sz w:val="28"/>
          <w:szCs w:val="28"/>
        </w:rPr>
      </w:pPr>
      <w:r w:rsidRPr="00121160">
        <w:rPr>
          <w:sz w:val="28"/>
          <w:szCs w:val="28"/>
        </w:rPr>
        <w:t>2. The New Critics assert that poems are (unlike science) purposely indirect, ironic, and even paradoxical. Is this</w:t>
      </w:r>
      <w:r w:rsidR="00532E96">
        <w:rPr>
          <w:sz w:val="28"/>
          <w:szCs w:val="28"/>
        </w:rPr>
        <w:t xml:space="preserve"> </w:t>
      </w:r>
      <w:r w:rsidRPr="00121160">
        <w:rPr>
          <w:sz w:val="28"/>
          <w:szCs w:val="28"/>
        </w:rPr>
        <w:t>an aspect of poetry that frustrates or delights you?</w:t>
      </w:r>
    </w:p>
    <w:p w14:paraId="6FF8F7DD"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23</w:t>
      </w:r>
      <w:proofErr w:type="gramEnd"/>
    </w:p>
    <w:p w14:paraId="3D49D046" w14:textId="77777777" w:rsidR="00121160" w:rsidRPr="00121160" w:rsidRDefault="00121160" w:rsidP="00121160">
      <w:pPr>
        <w:rPr>
          <w:sz w:val="28"/>
          <w:szCs w:val="28"/>
        </w:rPr>
      </w:pPr>
      <w:r w:rsidRPr="00121160">
        <w:rPr>
          <w:sz w:val="28"/>
          <w:szCs w:val="28"/>
        </w:rPr>
        <w:t>Lecture Twenty</w:t>
      </w:r>
    </w:p>
    <w:p w14:paraId="53C7D1FD" w14:textId="77777777" w:rsidR="00121160" w:rsidRPr="00121160" w:rsidRDefault="00121160" w:rsidP="00121160">
      <w:pPr>
        <w:rPr>
          <w:sz w:val="28"/>
          <w:szCs w:val="28"/>
        </w:rPr>
      </w:pPr>
      <w:r w:rsidRPr="00121160">
        <w:rPr>
          <w:sz w:val="28"/>
          <w:szCs w:val="28"/>
        </w:rPr>
        <w:t>Archetypal Theory: St. Paul to Northrop Frye</w:t>
      </w:r>
    </w:p>
    <w:p w14:paraId="33CFB878" w14:textId="77777777" w:rsidR="00121160" w:rsidRPr="00121160" w:rsidRDefault="00121160" w:rsidP="00121160">
      <w:pPr>
        <w:rPr>
          <w:sz w:val="28"/>
          <w:szCs w:val="28"/>
        </w:rPr>
      </w:pPr>
      <w:r w:rsidRPr="00121160">
        <w:rPr>
          <w:sz w:val="28"/>
          <w:szCs w:val="28"/>
        </w:rPr>
        <w:lastRenderedPageBreak/>
        <w:t>Scope: In this lecture we shall consider an old theoretical orientation that received a stunning rebirth in Northrop</w:t>
      </w:r>
    </w:p>
    <w:p w14:paraId="42E49A1A" w14:textId="77777777" w:rsidR="00121160" w:rsidRPr="00121160" w:rsidRDefault="00121160" w:rsidP="00532E96">
      <w:pPr>
        <w:rPr>
          <w:sz w:val="28"/>
          <w:szCs w:val="28"/>
        </w:rPr>
      </w:pPr>
      <w:r w:rsidRPr="00121160">
        <w:rPr>
          <w:sz w:val="28"/>
          <w:szCs w:val="28"/>
        </w:rPr>
        <w:t>Frye’s critical masterpiece, Anatomy of Criticism (1957). First, we shall define the early Christian concept</w:t>
      </w:r>
      <w:r w:rsidR="00532E96">
        <w:rPr>
          <w:sz w:val="28"/>
          <w:szCs w:val="28"/>
        </w:rPr>
        <w:t xml:space="preserve"> </w:t>
      </w:r>
      <w:r w:rsidRPr="00121160">
        <w:rPr>
          <w:sz w:val="28"/>
          <w:szCs w:val="28"/>
        </w:rPr>
        <w:t>of typology as it was developed in the epistles of St. Paul. Second, we shall discuss how Dante and the</w:t>
      </w:r>
      <w:r w:rsidR="00532E96">
        <w:rPr>
          <w:sz w:val="28"/>
          <w:szCs w:val="28"/>
        </w:rPr>
        <w:t xml:space="preserve"> </w:t>
      </w:r>
      <w:r w:rsidRPr="00121160">
        <w:rPr>
          <w:sz w:val="28"/>
          <w:szCs w:val="28"/>
        </w:rPr>
        <w:t>medieval church expanded Pauline typology on to four levels of meaning: the literal, the allegorical, the</w:t>
      </w:r>
      <w:r w:rsidR="00532E96">
        <w:rPr>
          <w:sz w:val="28"/>
          <w:szCs w:val="28"/>
        </w:rPr>
        <w:t xml:space="preserve"> </w:t>
      </w:r>
      <w:r w:rsidRPr="00121160">
        <w:rPr>
          <w:sz w:val="28"/>
          <w:szCs w:val="28"/>
        </w:rPr>
        <w:t>moral, and the anagogical. Finally, we shall turn to the archetypal theories of Frye and explore how Frye</w:t>
      </w:r>
      <w:r w:rsidR="00532E96">
        <w:rPr>
          <w:sz w:val="28"/>
          <w:szCs w:val="28"/>
        </w:rPr>
        <w:t xml:space="preserve"> </w:t>
      </w:r>
      <w:r w:rsidRPr="00121160">
        <w:rPr>
          <w:sz w:val="28"/>
          <w:szCs w:val="28"/>
        </w:rPr>
        <w:t>went beyond the New Critical interest in poetic structure to lay out a complex and compelling system to</w:t>
      </w:r>
      <w:r w:rsidR="00532E96">
        <w:rPr>
          <w:sz w:val="28"/>
          <w:szCs w:val="28"/>
        </w:rPr>
        <w:t xml:space="preserve"> </w:t>
      </w:r>
      <w:r w:rsidRPr="00121160">
        <w:rPr>
          <w:sz w:val="28"/>
          <w:szCs w:val="28"/>
        </w:rPr>
        <w:t>help explain and categorize the wider patterns and forces that underlie all great poetry from the Hebrew</w:t>
      </w:r>
    </w:p>
    <w:p w14:paraId="56F8AE5C" w14:textId="77777777" w:rsidR="00121160" w:rsidRPr="00121160" w:rsidRDefault="00121160" w:rsidP="00121160">
      <w:pPr>
        <w:rPr>
          <w:sz w:val="28"/>
          <w:szCs w:val="28"/>
        </w:rPr>
      </w:pPr>
      <w:r w:rsidRPr="00121160">
        <w:rPr>
          <w:sz w:val="28"/>
          <w:szCs w:val="28"/>
        </w:rPr>
        <w:t>prophets to T. S. Eliot.</w:t>
      </w:r>
    </w:p>
    <w:p w14:paraId="1D45F43D" w14:textId="77777777" w:rsidR="00121160" w:rsidRPr="00121160" w:rsidRDefault="00121160" w:rsidP="00121160">
      <w:pPr>
        <w:rPr>
          <w:sz w:val="28"/>
          <w:szCs w:val="28"/>
        </w:rPr>
      </w:pPr>
      <w:r w:rsidRPr="00121160">
        <w:rPr>
          <w:sz w:val="28"/>
          <w:szCs w:val="28"/>
        </w:rPr>
        <w:t>Outline</w:t>
      </w:r>
    </w:p>
    <w:p w14:paraId="1FB78275" w14:textId="77777777" w:rsidR="00121160" w:rsidRPr="00121160" w:rsidRDefault="00121160" w:rsidP="00532E96">
      <w:pPr>
        <w:rPr>
          <w:sz w:val="28"/>
          <w:szCs w:val="28"/>
        </w:rPr>
      </w:pPr>
      <w:r w:rsidRPr="00121160">
        <w:rPr>
          <w:sz w:val="28"/>
          <w:szCs w:val="28"/>
        </w:rPr>
        <w:t>I.  Before moving on to modern and postmodern theory, let us pause to consider an old theoretical orientation that</w:t>
      </w:r>
      <w:r w:rsidR="00532E96">
        <w:rPr>
          <w:sz w:val="28"/>
          <w:szCs w:val="28"/>
        </w:rPr>
        <w:t xml:space="preserve"> </w:t>
      </w:r>
      <w:r w:rsidRPr="00121160">
        <w:rPr>
          <w:sz w:val="28"/>
          <w:szCs w:val="28"/>
        </w:rPr>
        <w:t>received a stunning rebirth in 1957.</w:t>
      </w:r>
    </w:p>
    <w:p w14:paraId="5E14821E" w14:textId="77777777" w:rsidR="00121160" w:rsidRPr="00121160" w:rsidRDefault="00121160" w:rsidP="00532E96">
      <w:pPr>
        <w:rPr>
          <w:sz w:val="28"/>
          <w:szCs w:val="28"/>
        </w:rPr>
      </w:pPr>
      <w:r w:rsidRPr="00121160">
        <w:rPr>
          <w:sz w:val="28"/>
          <w:szCs w:val="28"/>
        </w:rPr>
        <w:t>A. In his numerous New Testament epistles, St. Paul employs a unique way of reading the Old Testament that</w:t>
      </w:r>
      <w:r w:rsidR="00532E96">
        <w:rPr>
          <w:sz w:val="28"/>
          <w:szCs w:val="28"/>
        </w:rPr>
        <w:t xml:space="preserve"> </w:t>
      </w:r>
      <w:r w:rsidRPr="00121160">
        <w:rPr>
          <w:sz w:val="28"/>
          <w:szCs w:val="28"/>
        </w:rPr>
        <w:t>has strong affinities with literary criticism.</w:t>
      </w:r>
    </w:p>
    <w:p w14:paraId="53D09AE7" w14:textId="77777777" w:rsidR="00121160" w:rsidRPr="00121160" w:rsidRDefault="00121160" w:rsidP="00121160">
      <w:pPr>
        <w:rPr>
          <w:sz w:val="28"/>
          <w:szCs w:val="28"/>
        </w:rPr>
      </w:pPr>
      <w:r w:rsidRPr="00121160">
        <w:rPr>
          <w:sz w:val="28"/>
          <w:szCs w:val="28"/>
        </w:rPr>
        <w:t>1. This theological/theoretical approach to scripture is known as typology.</w:t>
      </w:r>
    </w:p>
    <w:p w14:paraId="04D3803D" w14:textId="77777777" w:rsidR="00121160" w:rsidRPr="00121160" w:rsidRDefault="00121160" w:rsidP="00121160">
      <w:pPr>
        <w:rPr>
          <w:sz w:val="28"/>
          <w:szCs w:val="28"/>
        </w:rPr>
      </w:pPr>
      <w:r w:rsidRPr="00121160">
        <w:rPr>
          <w:sz w:val="28"/>
          <w:szCs w:val="28"/>
        </w:rPr>
        <w:t>2. According to a typological reading of the Bible, many of the people, events, and symbols of the Old</w:t>
      </w:r>
    </w:p>
    <w:p w14:paraId="40EB625A" w14:textId="77777777" w:rsidR="00121160" w:rsidRPr="00121160" w:rsidRDefault="00121160" w:rsidP="00532E96">
      <w:pPr>
        <w:rPr>
          <w:sz w:val="28"/>
          <w:szCs w:val="28"/>
        </w:rPr>
      </w:pPr>
      <w:r w:rsidRPr="00121160">
        <w:rPr>
          <w:sz w:val="28"/>
          <w:szCs w:val="28"/>
        </w:rPr>
        <w:t>Testament are significant not only in themselves but as “types” (or figures) of things to be revealed</w:t>
      </w:r>
      <w:r w:rsidR="00532E96">
        <w:rPr>
          <w:sz w:val="28"/>
          <w:szCs w:val="28"/>
        </w:rPr>
        <w:t xml:space="preserve"> </w:t>
      </w:r>
      <w:r w:rsidRPr="00121160">
        <w:rPr>
          <w:sz w:val="28"/>
          <w:szCs w:val="28"/>
        </w:rPr>
        <w:t>later.</w:t>
      </w:r>
    </w:p>
    <w:p w14:paraId="2128E765" w14:textId="77777777" w:rsidR="00121160" w:rsidRPr="00121160" w:rsidRDefault="00121160" w:rsidP="00532E96">
      <w:pPr>
        <w:rPr>
          <w:sz w:val="28"/>
          <w:szCs w:val="28"/>
        </w:rPr>
      </w:pPr>
      <w:r w:rsidRPr="00121160">
        <w:rPr>
          <w:sz w:val="28"/>
          <w:szCs w:val="28"/>
        </w:rPr>
        <w:t>3. That is to say, they do not achieve their full meaning until they are viewed in the fuller light of the life,</w:t>
      </w:r>
      <w:r w:rsidR="00532E96">
        <w:rPr>
          <w:sz w:val="28"/>
          <w:szCs w:val="28"/>
        </w:rPr>
        <w:t xml:space="preserve"> </w:t>
      </w:r>
      <w:r w:rsidRPr="00121160">
        <w:rPr>
          <w:sz w:val="28"/>
          <w:szCs w:val="28"/>
        </w:rPr>
        <w:t>death, and resurrection of Christ and the new covenant (or testament) that God makes with the Church.</w:t>
      </w:r>
    </w:p>
    <w:p w14:paraId="3941D938" w14:textId="77777777" w:rsidR="00121160" w:rsidRPr="00121160" w:rsidRDefault="00121160" w:rsidP="00532E96">
      <w:pPr>
        <w:rPr>
          <w:sz w:val="28"/>
          <w:szCs w:val="28"/>
        </w:rPr>
      </w:pPr>
      <w:r w:rsidRPr="00121160">
        <w:rPr>
          <w:sz w:val="28"/>
          <w:szCs w:val="28"/>
        </w:rPr>
        <w:t>4. Thus, Joshua (Yeshua), who led the children of Israel over the River Jordan and into the Promised</w:t>
      </w:r>
      <w:r w:rsidR="00532E96">
        <w:rPr>
          <w:sz w:val="28"/>
          <w:szCs w:val="28"/>
        </w:rPr>
        <w:t xml:space="preserve"> </w:t>
      </w:r>
      <w:r w:rsidRPr="00121160">
        <w:rPr>
          <w:sz w:val="28"/>
          <w:szCs w:val="28"/>
        </w:rPr>
        <w:t>Land is a type (or prefiguring) of Jesus (the Greek equivalent of Yeshua) who leads the Church</w:t>
      </w:r>
      <w:r w:rsidR="00532E96">
        <w:rPr>
          <w:sz w:val="28"/>
          <w:szCs w:val="28"/>
        </w:rPr>
        <w:t xml:space="preserve"> </w:t>
      </w:r>
      <w:r w:rsidRPr="00121160">
        <w:rPr>
          <w:sz w:val="28"/>
          <w:szCs w:val="28"/>
        </w:rPr>
        <w:t>through the River of Death into the Promised Land of Heaven.</w:t>
      </w:r>
    </w:p>
    <w:p w14:paraId="2E3716C8" w14:textId="77777777" w:rsidR="00121160" w:rsidRPr="00121160" w:rsidRDefault="00121160" w:rsidP="00532E96">
      <w:pPr>
        <w:rPr>
          <w:sz w:val="28"/>
          <w:szCs w:val="28"/>
        </w:rPr>
      </w:pPr>
      <w:r w:rsidRPr="00121160">
        <w:rPr>
          <w:sz w:val="28"/>
          <w:szCs w:val="28"/>
        </w:rPr>
        <w:lastRenderedPageBreak/>
        <w:t>5. Likewise, the near-sacrifice of Isaac by his father, Abraham, is a type of the Crucifixion, where God</w:t>
      </w:r>
      <w:r w:rsidR="00532E96">
        <w:rPr>
          <w:sz w:val="28"/>
          <w:szCs w:val="28"/>
        </w:rPr>
        <w:t xml:space="preserve"> </w:t>
      </w:r>
      <w:r w:rsidRPr="00121160">
        <w:rPr>
          <w:sz w:val="28"/>
          <w:szCs w:val="28"/>
        </w:rPr>
        <w:t>the Father sacrificed His beloved Son.</w:t>
      </w:r>
    </w:p>
    <w:p w14:paraId="1271BD8B" w14:textId="77777777" w:rsidR="00121160" w:rsidRPr="00121160" w:rsidRDefault="00121160" w:rsidP="00532E96">
      <w:pPr>
        <w:rPr>
          <w:sz w:val="28"/>
          <w:szCs w:val="28"/>
        </w:rPr>
      </w:pPr>
      <w:r w:rsidRPr="00121160">
        <w:rPr>
          <w:sz w:val="28"/>
          <w:szCs w:val="28"/>
        </w:rPr>
        <w:t>6. When Jesus reworks and redefines the meaning of Passover at the Last Supper, He engages in a</w:t>
      </w:r>
      <w:r w:rsidR="00532E96">
        <w:rPr>
          <w:sz w:val="28"/>
          <w:szCs w:val="28"/>
        </w:rPr>
        <w:t xml:space="preserve"> </w:t>
      </w:r>
      <w:r w:rsidRPr="00121160">
        <w:rPr>
          <w:sz w:val="28"/>
          <w:szCs w:val="28"/>
        </w:rPr>
        <w:t>supreme act of typology. The Prophet Elijah “types” (foreshadows) John the Baptist, to give another</w:t>
      </w:r>
      <w:r w:rsidR="00532E96">
        <w:rPr>
          <w:sz w:val="28"/>
          <w:szCs w:val="28"/>
        </w:rPr>
        <w:t xml:space="preserve"> </w:t>
      </w:r>
      <w:r w:rsidRPr="00121160">
        <w:rPr>
          <w:sz w:val="28"/>
          <w:szCs w:val="28"/>
        </w:rPr>
        <w:t>example.</w:t>
      </w:r>
    </w:p>
    <w:p w14:paraId="30812A87" w14:textId="77777777" w:rsidR="00121160" w:rsidRPr="00121160" w:rsidRDefault="00121160" w:rsidP="00532E96">
      <w:pPr>
        <w:rPr>
          <w:sz w:val="28"/>
          <w:szCs w:val="28"/>
        </w:rPr>
      </w:pPr>
      <w:r w:rsidRPr="00121160">
        <w:rPr>
          <w:sz w:val="28"/>
          <w:szCs w:val="28"/>
        </w:rPr>
        <w:t>7. Although Pauline typology is specifically spiritual, it can be adapted for use in a more secular,</w:t>
      </w:r>
      <w:r w:rsidR="00532E96">
        <w:rPr>
          <w:sz w:val="28"/>
          <w:szCs w:val="28"/>
        </w:rPr>
        <w:t xml:space="preserve"> </w:t>
      </w:r>
      <w:r w:rsidRPr="00121160">
        <w:rPr>
          <w:sz w:val="28"/>
          <w:szCs w:val="28"/>
        </w:rPr>
        <w:t>aesthetic setting.</w:t>
      </w:r>
    </w:p>
    <w:p w14:paraId="66495D40" w14:textId="77777777" w:rsidR="00121160" w:rsidRPr="00121160" w:rsidRDefault="00121160" w:rsidP="00532E96">
      <w:pPr>
        <w:rPr>
          <w:sz w:val="28"/>
          <w:szCs w:val="28"/>
        </w:rPr>
      </w:pPr>
      <w:r w:rsidRPr="00121160">
        <w:rPr>
          <w:sz w:val="28"/>
          <w:szCs w:val="28"/>
        </w:rPr>
        <w:t>8. Indeed, whenever a literary critic attempts to uncover the deep patterns that undergird a work of art, he</w:t>
      </w:r>
      <w:r w:rsidR="00532E96">
        <w:rPr>
          <w:sz w:val="28"/>
          <w:szCs w:val="28"/>
        </w:rPr>
        <w:t xml:space="preserve"> </w:t>
      </w:r>
      <w:r w:rsidRPr="00121160">
        <w:rPr>
          <w:sz w:val="28"/>
          <w:szCs w:val="28"/>
        </w:rPr>
        <w:t>is engaging in a form of typology.</w:t>
      </w:r>
    </w:p>
    <w:p w14:paraId="278B42C8" w14:textId="77777777" w:rsidR="00121160" w:rsidRPr="00121160" w:rsidRDefault="00121160" w:rsidP="00532E96">
      <w:pPr>
        <w:rPr>
          <w:sz w:val="28"/>
          <w:szCs w:val="28"/>
        </w:rPr>
      </w:pPr>
      <w:r w:rsidRPr="00121160">
        <w:rPr>
          <w:sz w:val="28"/>
          <w:szCs w:val="28"/>
        </w:rPr>
        <w:t>9. A typological theory of poetry rests on a firm faith that great poems are not haphazard in structure, but</w:t>
      </w:r>
      <w:r w:rsidR="00532E96">
        <w:rPr>
          <w:sz w:val="28"/>
          <w:szCs w:val="28"/>
        </w:rPr>
        <w:t xml:space="preserve"> </w:t>
      </w:r>
      <w:r w:rsidRPr="00121160">
        <w:rPr>
          <w:sz w:val="28"/>
          <w:szCs w:val="28"/>
        </w:rPr>
        <w:t>are both meaningful and purposeful.</w:t>
      </w:r>
    </w:p>
    <w:p w14:paraId="248DC707" w14:textId="77777777" w:rsidR="00121160" w:rsidRPr="00121160" w:rsidRDefault="00121160" w:rsidP="00532E96">
      <w:pPr>
        <w:rPr>
          <w:sz w:val="28"/>
          <w:szCs w:val="28"/>
        </w:rPr>
      </w:pPr>
      <w:r w:rsidRPr="00121160">
        <w:rPr>
          <w:sz w:val="28"/>
          <w:szCs w:val="28"/>
        </w:rPr>
        <w:t>B. As the Church Fathers and Scholastics (particularly St. Thomas Aquinas) studied Pauline typology, they</w:t>
      </w:r>
      <w:r w:rsidR="00532E96">
        <w:rPr>
          <w:sz w:val="28"/>
          <w:szCs w:val="28"/>
        </w:rPr>
        <w:t xml:space="preserve"> </w:t>
      </w:r>
      <w:r w:rsidRPr="00121160">
        <w:rPr>
          <w:sz w:val="28"/>
          <w:szCs w:val="28"/>
        </w:rPr>
        <w:t>gradually expanded it to encompass multiple levels.</w:t>
      </w:r>
    </w:p>
    <w:p w14:paraId="6E191F3F" w14:textId="77777777" w:rsidR="00121160" w:rsidRPr="00121160" w:rsidRDefault="00121160" w:rsidP="00532E96">
      <w:pPr>
        <w:rPr>
          <w:sz w:val="28"/>
          <w:szCs w:val="28"/>
        </w:rPr>
      </w:pPr>
      <w:r w:rsidRPr="00121160">
        <w:rPr>
          <w:sz w:val="28"/>
          <w:szCs w:val="28"/>
        </w:rPr>
        <w:t>1. Indeed, during the heyday of the medieval church, nearly every verse of Scripture was believed to</w:t>
      </w:r>
      <w:r w:rsidR="00532E96">
        <w:rPr>
          <w:sz w:val="28"/>
          <w:szCs w:val="28"/>
        </w:rPr>
        <w:t xml:space="preserve"> </w:t>
      </w:r>
      <w:r w:rsidRPr="00121160">
        <w:rPr>
          <w:sz w:val="28"/>
          <w:szCs w:val="28"/>
        </w:rPr>
        <w:t>work on four separate levels of meaning.</w:t>
      </w:r>
    </w:p>
    <w:p w14:paraId="54D0AD92" w14:textId="77777777" w:rsidR="00121160" w:rsidRPr="00121160" w:rsidRDefault="00121160" w:rsidP="00532E96">
      <w:pPr>
        <w:rPr>
          <w:sz w:val="28"/>
          <w:szCs w:val="28"/>
        </w:rPr>
      </w:pPr>
      <w:r w:rsidRPr="00121160">
        <w:rPr>
          <w:sz w:val="28"/>
          <w:szCs w:val="28"/>
        </w:rPr>
        <w:t>2. These levels are known as the literal (or historical), the allegorical, the tropological (or moral), and the</w:t>
      </w:r>
      <w:r w:rsidR="00532E96">
        <w:rPr>
          <w:sz w:val="28"/>
          <w:szCs w:val="28"/>
        </w:rPr>
        <w:t xml:space="preserve"> </w:t>
      </w:r>
      <w:r w:rsidRPr="00121160">
        <w:rPr>
          <w:sz w:val="28"/>
          <w:szCs w:val="28"/>
        </w:rPr>
        <w:t>anagogical.</w:t>
      </w:r>
    </w:p>
    <w:p w14:paraId="649F9347" w14:textId="77777777" w:rsidR="00121160" w:rsidRPr="00121160" w:rsidRDefault="00121160" w:rsidP="00532E96">
      <w:pPr>
        <w:rPr>
          <w:sz w:val="28"/>
          <w:szCs w:val="28"/>
        </w:rPr>
      </w:pPr>
      <w:r w:rsidRPr="00121160">
        <w:rPr>
          <w:sz w:val="28"/>
          <w:szCs w:val="28"/>
        </w:rPr>
        <w:t>3. In the fourteenth century, Dante adapted this four-fold approach to scripture to serve as one of the key</w:t>
      </w:r>
      <w:r w:rsidR="00532E96">
        <w:rPr>
          <w:sz w:val="28"/>
          <w:szCs w:val="28"/>
        </w:rPr>
        <w:t xml:space="preserve"> </w:t>
      </w:r>
      <w:r w:rsidRPr="00121160">
        <w:rPr>
          <w:sz w:val="28"/>
          <w:szCs w:val="28"/>
        </w:rPr>
        <w:t>groundworks for his Divine Comedy.</w:t>
      </w:r>
    </w:p>
    <w:p w14:paraId="58E1F172" w14:textId="77777777" w:rsidR="00121160" w:rsidRPr="00121160" w:rsidRDefault="00121160" w:rsidP="00532E96">
      <w:pPr>
        <w:rPr>
          <w:sz w:val="28"/>
          <w:szCs w:val="28"/>
        </w:rPr>
      </w:pPr>
      <w:r w:rsidRPr="00121160">
        <w:rPr>
          <w:sz w:val="28"/>
          <w:szCs w:val="28"/>
        </w:rPr>
        <w:t>4. In a famous letter to one of his patrons, Dante explains this theological and aesthetic approach by</w:t>
      </w:r>
      <w:r w:rsidR="00532E96">
        <w:rPr>
          <w:sz w:val="28"/>
          <w:szCs w:val="28"/>
        </w:rPr>
        <w:t xml:space="preserve"> </w:t>
      </w:r>
      <w:r w:rsidRPr="00121160">
        <w:rPr>
          <w:sz w:val="28"/>
          <w:szCs w:val="28"/>
        </w:rPr>
        <w:t>offering a four-fold reading of the verse: “when Israel out of Egypt came.” Taken literally, this verse</w:t>
      </w:r>
      <w:r w:rsidR="00532E96">
        <w:rPr>
          <w:sz w:val="28"/>
          <w:szCs w:val="28"/>
        </w:rPr>
        <w:t xml:space="preserve"> </w:t>
      </w:r>
      <w:r w:rsidRPr="00121160">
        <w:rPr>
          <w:sz w:val="28"/>
          <w:szCs w:val="28"/>
        </w:rPr>
        <w:t>refers to the Exodus; allegorically (or typologically), it signifies how Christ freed us from sin;</w:t>
      </w:r>
    </w:p>
    <w:p w14:paraId="6EF87668" w14:textId="77777777" w:rsidR="00121160" w:rsidRPr="00121160" w:rsidRDefault="00121160" w:rsidP="00532E96">
      <w:pPr>
        <w:rPr>
          <w:sz w:val="28"/>
          <w:szCs w:val="28"/>
        </w:rPr>
      </w:pPr>
      <w:proofErr w:type="spellStart"/>
      <w:r w:rsidRPr="00121160">
        <w:rPr>
          <w:sz w:val="28"/>
          <w:szCs w:val="28"/>
        </w:rPr>
        <w:t>tropologically</w:t>
      </w:r>
      <w:proofErr w:type="spellEnd"/>
      <w:r w:rsidRPr="00121160">
        <w:rPr>
          <w:sz w:val="28"/>
          <w:szCs w:val="28"/>
        </w:rPr>
        <w:t>, it describes the conversion of the soul from its bondage to sin to its new freedom in</w:t>
      </w:r>
      <w:r w:rsidR="00532E96">
        <w:rPr>
          <w:sz w:val="28"/>
          <w:szCs w:val="28"/>
        </w:rPr>
        <w:t xml:space="preserve"> </w:t>
      </w:r>
      <w:r w:rsidRPr="00121160">
        <w:rPr>
          <w:sz w:val="28"/>
          <w:szCs w:val="28"/>
        </w:rPr>
        <w:t xml:space="preserve">Christ; </w:t>
      </w:r>
      <w:proofErr w:type="spellStart"/>
      <w:r w:rsidRPr="00121160">
        <w:rPr>
          <w:sz w:val="28"/>
          <w:szCs w:val="28"/>
        </w:rPr>
        <w:t>anagogically</w:t>
      </w:r>
      <w:proofErr w:type="spellEnd"/>
      <w:r w:rsidRPr="00121160">
        <w:rPr>
          <w:sz w:val="28"/>
          <w:szCs w:val="28"/>
        </w:rPr>
        <w:t>, it prophesies that final, glorious moment when the human soul will leave behind</w:t>
      </w:r>
      <w:r w:rsidR="00532E96">
        <w:rPr>
          <w:sz w:val="28"/>
          <w:szCs w:val="28"/>
        </w:rPr>
        <w:t xml:space="preserve"> </w:t>
      </w:r>
      <w:r w:rsidRPr="00121160">
        <w:rPr>
          <w:sz w:val="28"/>
          <w:szCs w:val="28"/>
        </w:rPr>
        <w:t>the body’s long slavery to death and corruption and enter the true Promised Land of Heaven. The</w:t>
      </w:r>
      <w:r w:rsidR="00532E96">
        <w:rPr>
          <w:sz w:val="28"/>
          <w:szCs w:val="28"/>
        </w:rPr>
        <w:t xml:space="preserve"> </w:t>
      </w:r>
      <w:r w:rsidRPr="00121160">
        <w:rPr>
          <w:sz w:val="28"/>
          <w:szCs w:val="28"/>
        </w:rPr>
        <w:t>anagogical level has to do with “leading upward” and with “final things.”</w:t>
      </w:r>
    </w:p>
    <w:p w14:paraId="4CE3655F" w14:textId="77777777" w:rsidR="00121160" w:rsidRPr="00121160" w:rsidRDefault="00121160" w:rsidP="00121160">
      <w:pPr>
        <w:rPr>
          <w:sz w:val="28"/>
          <w:szCs w:val="28"/>
        </w:rPr>
      </w:pPr>
      <w:r w:rsidRPr="00121160">
        <w:rPr>
          <w:sz w:val="28"/>
          <w:szCs w:val="28"/>
        </w:rPr>
        <w:lastRenderedPageBreak/>
        <w:t xml:space="preserve">©1999 The Teaching Company Limited </w:t>
      </w:r>
      <w:proofErr w:type="gramStart"/>
      <w:r w:rsidRPr="00121160">
        <w:rPr>
          <w:sz w:val="28"/>
          <w:szCs w:val="28"/>
        </w:rPr>
        <w:t>Partnership  24</w:t>
      </w:r>
      <w:proofErr w:type="gramEnd"/>
    </w:p>
    <w:p w14:paraId="4AB4D570" w14:textId="77777777" w:rsidR="00121160" w:rsidRPr="00121160" w:rsidRDefault="00121160" w:rsidP="00532E96">
      <w:pPr>
        <w:rPr>
          <w:sz w:val="28"/>
          <w:szCs w:val="28"/>
        </w:rPr>
      </w:pPr>
      <w:r w:rsidRPr="00121160">
        <w:rPr>
          <w:sz w:val="28"/>
          <w:szCs w:val="28"/>
        </w:rPr>
        <w:t>5. For Dante, these four levels should not be viewed chronologically or even in ascending order but as</w:t>
      </w:r>
      <w:r w:rsidR="00532E96">
        <w:rPr>
          <w:sz w:val="28"/>
          <w:szCs w:val="28"/>
        </w:rPr>
        <w:t xml:space="preserve"> </w:t>
      </w:r>
      <w:r w:rsidRPr="00121160">
        <w:rPr>
          <w:sz w:val="28"/>
          <w:szCs w:val="28"/>
        </w:rPr>
        <w:t>occurring simultaneously, in what Brooks (see Lecture Nineteen) calls a “pattern of resolved stresses.”</w:t>
      </w:r>
    </w:p>
    <w:p w14:paraId="166D010F" w14:textId="77777777" w:rsidR="00121160" w:rsidRPr="00121160" w:rsidRDefault="00121160" w:rsidP="00121160">
      <w:pPr>
        <w:rPr>
          <w:sz w:val="28"/>
          <w:szCs w:val="28"/>
        </w:rPr>
      </w:pPr>
      <w:r w:rsidRPr="00121160">
        <w:rPr>
          <w:sz w:val="28"/>
          <w:szCs w:val="28"/>
        </w:rPr>
        <w:t>6. For Dante, that is, meaning is polysemous (in Greek: “many signs”).</w:t>
      </w:r>
    </w:p>
    <w:p w14:paraId="6ECE47FB" w14:textId="77777777" w:rsidR="00121160" w:rsidRPr="00121160" w:rsidRDefault="00121160" w:rsidP="00532E96">
      <w:pPr>
        <w:rPr>
          <w:sz w:val="28"/>
          <w:szCs w:val="28"/>
        </w:rPr>
      </w:pPr>
      <w:r w:rsidRPr="00121160">
        <w:rPr>
          <w:sz w:val="28"/>
          <w:szCs w:val="28"/>
        </w:rPr>
        <w:t>7. Indeed, the New Critical focus on the ironic balance of internal tensions has affinities with both</w:t>
      </w:r>
      <w:r w:rsidR="00532E96">
        <w:rPr>
          <w:sz w:val="28"/>
          <w:szCs w:val="28"/>
        </w:rPr>
        <w:t xml:space="preserve"> </w:t>
      </w:r>
      <w:r w:rsidRPr="00121160">
        <w:rPr>
          <w:sz w:val="28"/>
          <w:szCs w:val="28"/>
        </w:rPr>
        <w:t>typology and the four levels of meaning.</w:t>
      </w:r>
    </w:p>
    <w:p w14:paraId="7AAC567A" w14:textId="77777777" w:rsidR="00121160" w:rsidRPr="00121160" w:rsidRDefault="00121160" w:rsidP="00532E96">
      <w:pPr>
        <w:rPr>
          <w:sz w:val="28"/>
          <w:szCs w:val="28"/>
        </w:rPr>
      </w:pPr>
      <w:r w:rsidRPr="00121160">
        <w:rPr>
          <w:sz w:val="28"/>
          <w:szCs w:val="28"/>
        </w:rPr>
        <w:t>8. However, what is missing in New Criticism (the focus of which tends to be isolated poems) is a</w:t>
      </w:r>
      <w:r w:rsidR="00532E96">
        <w:rPr>
          <w:sz w:val="28"/>
          <w:szCs w:val="28"/>
        </w:rPr>
        <w:t xml:space="preserve"> </w:t>
      </w:r>
      <w:r w:rsidRPr="00121160">
        <w:rPr>
          <w:sz w:val="28"/>
          <w:szCs w:val="28"/>
        </w:rPr>
        <w:t>greater system of aesthetic forces and patterns.</w:t>
      </w:r>
    </w:p>
    <w:p w14:paraId="407E6E8C" w14:textId="77777777" w:rsidR="00121160" w:rsidRPr="00121160" w:rsidRDefault="00121160" w:rsidP="00121160">
      <w:pPr>
        <w:rPr>
          <w:sz w:val="28"/>
          <w:szCs w:val="28"/>
        </w:rPr>
      </w:pPr>
      <w:r w:rsidRPr="00121160">
        <w:rPr>
          <w:sz w:val="28"/>
          <w:szCs w:val="28"/>
        </w:rPr>
        <w:t>9. In 1957, this critical need was richly met by Northrop Frye.</w:t>
      </w:r>
    </w:p>
    <w:p w14:paraId="4D63BDCF" w14:textId="77777777" w:rsidR="00121160" w:rsidRPr="00121160" w:rsidRDefault="00121160" w:rsidP="00532E96">
      <w:pPr>
        <w:rPr>
          <w:sz w:val="28"/>
          <w:szCs w:val="28"/>
        </w:rPr>
      </w:pPr>
      <w:r w:rsidRPr="00121160">
        <w:rPr>
          <w:sz w:val="28"/>
          <w:szCs w:val="28"/>
        </w:rPr>
        <w:t>II. In Anatomy of Criticism, the Canadian critic (and minister) Northrop Frye lays down a critical foundation that</w:t>
      </w:r>
      <w:r w:rsidR="00532E96">
        <w:rPr>
          <w:sz w:val="28"/>
          <w:szCs w:val="28"/>
        </w:rPr>
        <w:t xml:space="preserve"> </w:t>
      </w:r>
      <w:r w:rsidRPr="00121160">
        <w:rPr>
          <w:sz w:val="28"/>
          <w:szCs w:val="28"/>
        </w:rPr>
        <w:t>combines the objectivity of New Criticism with the polysemous approach of typology.</w:t>
      </w:r>
    </w:p>
    <w:p w14:paraId="06759CF2" w14:textId="77777777" w:rsidR="00121160" w:rsidRPr="00121160" w:rsidRDefault="00121160" w:rsidP="00532E96">
      <w:pPr>
        <w:rPr>
          <w:sz w:val="28"/>
          <w:szCs w:val="28"/>
        </w:rPr>
      </w:pPr>
      <w:r w:rsidRPr="00121160">
        <w:rPr>
          <w:sz w:val="28"/>
          <w:szCs w:val="28"/>
        </w:rPr>
        <w:t>A. Disclaimer: Frye synthesizes a great deal more than New Criticism and typology into his vast and</w:t>
      </w:r>
      <w:r w:rsidR="00532E96">
        <w:rPr>
          <w:sz w:val="28"/>
          <w:szCs w:val="28"/>
        </w:rPr>
        <w:t xml:space="preserve"> </w:t>
      </w:r>
      <w:r w:rsidRPr="00121160">
        <w:rPr>
          <w:sz w:val="28"/>
          <w:szCs w:val="28"/>
        </w:rPr>
        <w:t>systematic critical structure.</w:t>
      </w:r>
    </w:p>
    <w:p w14:paraId="6912B538" w14:textId="77777777" w:rsidR="00121160" w:rsidRPr="00121160" w:rsidRDefault="00121160" w:rsidP="00532E96">
      <w:pPr>
        <w:rPr>
          <w:sz w:val="28"/>
          <w:szCs w:val="28"/>
        </w:rPr>
      </w:pPr>
      <w:r w:rsidRPr="00121160">
        <w:rPr>
          <w:sz w:val="28"/>
          <w:szCs w:val="28"/>
        </w:rPr>
        <w:t>1. Indeed, he quotes and borrows from nearly every theorist mentioned in this series (especially</w:t>
      </w:r>
      <w:r w:rsidR="00532E96">
        <w:rPr>
          <w:sz w:val="28"/>
          <w:szCs w:val="28"/>
        </w:rPr>
        <w:t xml:space="preserve"> </w:t>
      </w:r>
      <w:r w:rsidRPr="00121160">
        <w:rPr>
          <w:sz w:val="28"/>
          <w:szCs w:val="28"/>
        </w:rPr>
        <w:t>systematic ones like Aristotle and Coleridge).</w:t>
      </w:r>
    </w:p>
    <w:p w14:paraId="0DBF2639" w14:textId="77777777" w:rsidR="00121160" w:rsidRPr="00121160" w:rsidRDefault="00121160" w:rsidP="00121160">
      <w:pPr>
        <w:rPr>
          <w:sz w:val="28"/>
          <w:szCs w:val="28"/>
        </w:rPr>
      </w:pPr>
      <w:r w:rsidRPr="00121160">
        <w:rPr>
          <w:sz w:val="28"/>
          <w:szCs w:val="28"/>
        </w:rPr>
        <w:t>2. He also incorporates the myth studies of Blake, Jung, Frazer, and others.</w:t>
      </w:r>
    </w:p>
    <w:p w14:paraId="792A1C5D" w14:textId="77777777" w:rsidR="00121160" w:rsidRPr="00121160" w:rsidRDefault="00121160" w:rsidP="00532E96">
      <w:pPr>
        <w:rPr>
          <w:sz w:val="28"/>
          <w:szCs w:val="28"/>
        </w:rPr>
      </w:pPr>
      <w:r w:rsidRPr="00121160">
        <w:rPr>
          <w:sz w:val="28"/>
          <w:szCs w:val="28"/>
        </w:rPr>
        <w:t>3. For the sake of brevity, we shall consider only those elements that have direct bearing on the concerns</w:t>
      </w:r>
      <w:r w:rsidR="00532E96">
        <w:rPr>
          <w:sz w:val="28"/>
          <w:szCs w:val="28"/>
        </w:rPr>
        <w:t xml:space="preserve"> </w:t>
      </w:r>
      <w:r w:rsidRPr="00121160">
        <w:rPr>
          <w:sz w:val="28"/>
          <w:szCs w:val="28"/>
        </w:rPr>
        <w:t>of this series and, especially, this unit.</w:t>
      </w:r>
    </w:p>
    <w:p w14:paraId="5F8F1CCF" w14:textId="77777777" w:rsidR="00121160" w:rsidRPr="00121160" w:rsidRDefault="00121160" w:rsidP="00121160">
      <w:pPr>
        <w:rPr>
          <w:sz w:val="28"/>
          <w:szCs w:val="28"/>
        </w:rPr>
      </w:pPr>
      <w:r w:rsidRPr="00121160">
        <w:rPr>
          <w:sz w:val="28"/>
          <w:szCs w:val="28"/>
        </w:rPr>
        <w:t>B. Frye shares with New Criticism the desire to keep his focus on the object.</w:t>
      </w:r>
    </w:p>
    <w:p w14:paraId="10512950" w14:textId="77777777" w:rsidR="00121160" w:rsidRPr="00121160" w:rsidRDefault="00121160" w:rsidP="00532E96">
      <w:pPr>
        <w:rPr>
          <w:sz w:val="28"/>
          <w:szCs w:val="28"/>
        </w:rPr>
      </w:pPr>
      <w:r w:rsidRPr="00121160">
        <w:rPr>
          <w:sz w:val="28"/>
          <w:szCs w:val="28"/>
        </w:rPr>
        <w:t>1. When analyzing literature, we can either take an outward, centrifugal approach that draws us away</w:t>
      </w:r>
      <w:r w:rsidR="00532E96">
        <w:rPr>
          <w:sz w:val="28"/>
          <w:szCs w:val="28"/>
        </w:rPr>
        <w:t xml:space="preserve"> </w:t>
      </w:r>
      <w:r w:rsidRPr="00121160">
        <w:rPr>
          <w:sz w:val="28"/>
          <w:szCs w:val="28"/>
        </w:rPr>
        <w:t>from the poetic object toward history, biography, etc., or a centripetal approach that draws us into the</w:t>
      </w:r>
      <w:r w:rsidR="00532E96">
        <w:rPr>
          <w:sz w:val="28"/>
          <w:szCs w:val="28"/>
        </w:rPr>
        <w:t xml:space="preserve"> </w:t>
      </w:r>
      <w:r w:rsidRPr="00121160">
        <w:rPr>
          <w:sz w:val="28"/>
          <w:szCs w:val="28"/>
        </w:rPr>
        <w:t>poem.</w:t>
      </w:r>
    </w:p>
    <w:p w14:paraId="14AA9C0F" w14:textId="77777777" w:rsidR="00121160" w:rsidRPr="00121160" w:rsidRDefault="00121160" w:rsidP="00532E96">
      <w:pPr>
        <w:rPr>
          <w:sz w:val="28"/>
          <w:szCs w:val="28"/>
        </w:rPr>
      </w:pPr>
      <w:r w:rsidRPr="00121160">
        <w:rPr>
          <w:sz w:val="28"/>
          <w:szCs w:val="28"/>
        </w:rPr>
        <w:t>2. Like the New Critics, Frye opts for the centripetal, dubbing the poem a “literary verbal structure” that</w:t>
      </w:r>
      <w:r w:rsidR="00532E96">
        <w:rPr>
          <w:sz w:val="28"/>
          <w:szCs w:val="28"/>
        </w:rPr>
        <w:t xml:space="preserve"> </w:t>
      </w:r>
      <w:r w:rsidRPr="00121160">
        <w:rPr>
          <w:sz w:val="28"/>
          <w:szCs w:val="28"/>
        </w:rPr>
        <w:t>exists in and for itself.</w:t>
      </w:r>
    </w:p>
    <w:p w14:paraId="7031B58D" w14:textId="77777777" w:rsidR="00121160" w:rsidRPr="00121160" w:rsidRDefault="00121160" w:rsidP="00532E96">
      <w:pPr>
        <w:rPr>
          <w:sz w:val="28"/>
          <w:szCs w:val="28"/>
        </w:rPr>
      </w:pPr>
      <w:r w:rsidRPr="00121160">
        <w:rPr>
          <w:sz w:val="28"/>
          <w:szCs w:val="28"/>
        </w:rPr>
        <w:lastRenderedPageBreak/>
        <w:t>3. The poem does not have a meaning (</w:t>
      </w:r>
      <w:proofErr w:type="spellStart"/>
      <w:r w:rsidRPr="00121160">
        <w:rPr>
          <w:sz w:val="28"/>
          <w:szCs w:val="28"/>
        </w:rPr>
        <w:t>paraphrasable</w:t>
      </w:r>
      <w:proofErr w:type="spellEnd"/>
      <w:r w:rsidRPr="00121160">
        <w:rPr>
          <w:sz w:val="28"/>
          <w:szCs w:val="28"/>
        </w:rPr>
        <w:t xml:space="preserve"> core) apart from itself; its meaning is wholly</w:t>
      </w:r>
      <w:r w:rsidR="00532E96">
        <w:rPr>
          <w:sz w:val="28"/>
          <w:szCs w:val="28"/>
        </w:rPr>
        <w:t xml:space="preserve"> </w:t>
      </w:r>
      <w:r w:rsidRPr="00121160">
        <w:rPr>
          <w:sz w:val="28"/>
          <w:szCs w:val="28"/>
        </w:rPr>
        <w:t>inward and verbal.</w:t>
      </w:r>
    </w:p>
    <w:p w14:paraId="3E0ED4B7" w14:textId="77777777" w:rsidR="00121160" w:rsidRPr="00121160" w:rsidRDefault="00121160" w:rsidP="00532E96">
      <w:pPr>
        <w:rPr>
          <w:sz w:val="28"/>
          <w:szCs w:val="28"/>
        </w:rPr>
      </w:pPr>
      <w:r w:rsidRPr="00121160">
        <w:rPr>
          <w:sz w:val="28"/>
          <w:szCs w:val="28"/>
        </w:rPr>
        <w:t>4. Unlike the statements of science and theology, which seek a direct meaning that is descriptive,</w:t>
      </w:r>
      <w:r w:rsidR="00532E96">
        <w:rPr>
          <w:sz w:val="28"/>
          <w:szCs w:val="28"/>
        </w:rPr>
        <w:t xml:space="preserve"> </w:t>
      </w:r>
      <w:r w:rsidRPr="00121160">
        <w:rPr>
          <w:sz w:val="28"/>
          <w:szCs w:val="28"/>
        </w:rPr>
        <w:t>assertive, and free from ambiguity, the “statements” of poetry are subtle, elusive, and ironic.</w:t>
      </w:r>
    </w:p>
    <w:p w14:paraId="5A0338EF" w14:textId="77777777" w:rsidR="00121160" w:rsidRPr="00121160" w:rsidRDefault="00121160" w:rsidP="00532E96">
      <w:pPr>
        <w:rPr>
          <w:sz w:val="28"/>
          <w:szCs w:val="28"/>
        </w:rPr>
      </w:pPr>
      <w:r w:rsidRPr="00121160">
        <w:rPr>
          <w:sz w:val="28"/>
          <w:szCs w:val="28"/>
        </w:rPr>
        <w:t>5. These points should be sufficient to show Frye’s agreement with the theoretical views of the New</w:t>
      </w:r>
      <w:r w:rsidR="00532E96">
        <w:rPr>
          <w:sz w:val="28"/>
          <w:szCs w:val="28"/>
        </w:rPr>
        <w:t xml:space="preserve"> </w:t>
      </w:r>
      <w:r w:rsidRPr="00121160">
        <w:rPr>
          <w:sz w:val="28"/>
          <w:szCs w:val="28"/>
        </w:rPr>
        <w:t>Critics; however, he does not stop here.</w:t>
      </w:r>
    </w:p>
    <w:p w14:paraId="48AC1B77" w14:textId="77777777" w:rsidR="00121160" w:rsidRPr="00121160" w:rsidRDefault="00121160" w:rsidP="00532E96">
      <w:pPr>
        <w:rPr>
          <w:sz w:val="28"/>
          <w:szCs w:val="28"/>
        </w:rPr>
      </w:pPr>
      <w:r w:rsidRPr="00121160">
        <w:rPr>
          <w:sz w:val="28"/>
          <w:szCs w:val="28"/>
        </w:rPr>
        <w:t>C. Frye constructs a wider, archetypal view of poetry that places each poem at the center of a web of</w:t>
      </w:r>
      <w:r w:rsidR="00532E96">
        <w:rPr>
          <w:sz w:val="28"/>
          <w:szCs w:val="28"/>
        </w:rPr>
        <w:t xml:space="preserve"> </w:t>
      </w:r>
      <w:r w:rsidRPr="00121160">
        <w:rPr>
          <w:sz w:val="28"/>
          <w:szCs w:val="28"/>
        </w:rPr>
        <w:t>meanings that are equally verbal and inward.</w:t>
      </w:r>
    </w:p>
    <w:p w14:paraId="0DA67AA0" w14:textId="77777777" w:rsidR="00121160" w:rsidRPr="00121160" w:rsidRDefault="00121160" w:rsidP="00532E96">
      <w:pPr>
        <w:rPr>
          <w:sz w:val="28"/>
          <w:szCs w:val="28"/>
        </w:rPr>
      </w:pPr>
      <w:r w:rsidRPr="00121160">
        <w:rPr>
          <w:sz w:val="28"/>
          <w:szCs w:val="28"/>
        </w:rPr>
        <w:t>1. Frye defines an archetype as a “symbol which connects one poem with another,” and by so doing,</w:t>
      </w:r>
      <w:r w:rsidR="00532E96">
        <w:rPr>
          <w:sz w:val="28"/>
          <w:szCs w:val="28"/>
        </w:rPr>
        <w:t xml:space="preserve"> </w:t>
      </w:r>
      <w:r w:rsidRPr="00121160">
        <w:rPr>
          <w:sz w:val="28"/>
          <w:szCs w:val="28"/>
        </w:rPr>
        <w:t>helps “integrate our literary experience.”</w:t>
      </w:r>
    </w:p>
    <w:p w14:paraId="46BB1029" w14:textId="77777777" w:rsidR="00121160" w:rsidRPr="00121160" w:rsidRDefault="00121160" w:rsidP="00532E96">
      <w:pPr>
        <w:rPr>
          <w:sz w:val="28"/>
          <w:szCs w:val="28"/>
        </w:rPr>
      </w:pPr>
      <w:r w:rsidRPr="00121160">
        <w:rPr>
          <w:sz w:val="28"/>
          <w:szCs w:val="28"/>
        </w:rPr>
        <w:t>2. Archetypes are “associative clusters,” words or images or rituals, that carry with them a wealth of</w:t>
      </w:r>
      <w:r w:rsidR="00532E96">
        <w:rPr>
          <w:sz w:val="28"/>
          <w:szCs w:val="28"/>
        </w:rPr>
        <w:t xml:space="preserve"> </w:t>
      </w:r>
      <w:r w:rsidRPr="00121160">
        <w:rPr>
          <w:sz w:val="28"/>
          <w:szCs w:val="28"/>
        </w:rPr>
        <w:t>connotative meanings and emotions that far exceed their denotative, scientific, descriptive meanings.</w:t>
      </w:r>
    </w:p>
    <w:p w14:paraId="1167CC0A" w14:textId="77777777" w:rsidR="00121160" w:rsidRPr="00121160" w:rsidRDefault="00121160" w:rsidP="00532E96">
      <w:pPr>
        <w:rPr>
          <w:sz w:val="28"/>
          <w:szCs w:val="28"/>
        </w:rPr>
      </w:pPr>
      <w:r w:rsidRPr="00121160">
        <w:rPr>
          <w:sz w:val="28"/>
          <w:szCs w:val="28"/>
        </w:rPr>
        <w:t>3. Some examples: pastoral archetypes of shepherds and gardens; cyclical archetypes of sun, moon, and</w:t>
      </w:r>
      <w:r w:rsidR="00532E96">
        <w:rPr>
          <w:sz w:val="28"/>
          <w:szCs w:val="28"/>
        </w:rPr>
        <w:t xml:space="preserve"> </w:t>
      </w:r>
      <w:r w:rsidRPr="00121160">
        <w:rPr>
          <w:sz w:val="28"/>
          <w:szCs w:val="28"/>
        </w:rPr>
        <w:t>harvest; social archetypes of funerals, marriages, and scapegoats; heroic archetypes of quests and</w:t>
      </w:r>
      <w:r w:rsidR="00532E96">
        <w:rPr>
          <w:sz w:val="28"/>
          <w:szCs w:val="28"/>
        </w:rPr>
        <w:t xml:space="preserve"> </w:t>
      </w:r>
      <w:r w:rsidRPr="00121160">
        <w:rPr>
          <w:sz w:val="28"/>
          <w:szCs w:val="28"/>
        </w:rPr>
        <w:t>dragons; etc. The Star Wars movies are very archetypical.</w:t>
      </w:r>
    </w:p>
    <w:p w14:paraId="560B58A0" w14:textId="77777777" w:rsidR="00121160" w:rsidRPr="00121160" w:rsidRDefault="00121160" w:rsidP="00532E96">
      <w:pPr>
        <w:rPr>
          <w:sz w:val="28"/>
          <w:szCs w:val="28"/>
        </w:rPr>
      </w:pPr>
      <w:r w:rsidRPr="00121160">
        <w:rPr>
          <w:sz w:val="28"/>
          <w:szCs w:val="28"/>
        </w:rPr>
        <w:t>4. For Frye, these archetypes do not so much link poetry to the external world as they link one poem to</w:t>
      </w:r>
      <w:r w:rsidR="00532E96">
        <w:rPr>
          <w:sz w:val="28"/>
          <w:szCs w:val="28"/>
        </w:rPr>
        <w:t xml:space="preserve"> </w:t>
      </w:r>
      <w:r w:rsidRPr="00121160">
        <w:rPr>
          <w:sz w:val="28"/>
          <w:szCs w:val="28"/>
        </w:rPr>
        <w:t>another in a complex series of literary allusions.</w:t>
      </w:r>
    </w:p>
    <w:p w14:paraId="0C53C66C" w14:textId="77777777" w:rsidR="00121160" w:rsidRPr="00121160" w:rsidRDefault="00121160" w:rsidP="00532E96">
      <w:pPr>
        <w:rPr>
          <w:sz w:val="28"/>
          <w:szCs w:val="28"/>
        </w:rPr>
      </w:pPr>
      <w:r w:rsidRPr="00121160">
        <w:rPr>
          <w:sz w:val="28"/>
          <w:szCs w:val="28"/>
        </w:rPr>
        <w:t>5. Thus, though archetypal critics, like New Critics, isolate poems from the external world, they insist</w:t>
      </w:r>
      <w:r w:rsidR="00532E96">
        <w:rPr>
          <w:sz w:val="28"/>
          <w:szCs w:val="28"/>
        </w:rPr>
        <w:t xml:space="preserve"> </w:t>
      </w:r>
      <w:r w:rsidRPr="00121160">
        <w:rPr>
          <w:sz w:val="28"/>
          <w:szCs w:val="28"/>
        </w:rPr>
        <w:t>they be studied as a part of all great poetry, “as part of the total human imitation of nature that we call</w:t>
      </w:r>
      <w:r w:rsidR="00532E96">
        <w:rPr>
          <w:sz w:val="28"/>
          <w:szCs w:val="28"/>
        </w:rPr>
        <w:t xml:space="preserve"> </w:t>
      </w:r>
      <w:r w:rsidRPr="00121160">
        <w:rPr>
          <w:sz w:val="28"/>
          <w:szCs w:val="28"/>
        </w:rPr>
        <w:t>civilization.”</w:t>
      </w:r>
    </w:p>
    <w:p w14:paraId="04EFDDFA" w14:textId="77777777" w:rsidR="00121160" w:rsidRPr="00121160" w:rsidRDefault="00121160" w:rsidP="00532E96">
      <w:pPr>
        <w:rPr>
          <w:sz w:val="28"/>
          <w:szCs w:val="28"/>
        </w:rPr>
      </w:pPr>
      <w:r w:rsidRPr="00121160">
        <w:rPr>
          <w:sz w:val="28"/>
          <w:szCs w:val="28"/>
        </w:rPr>
        <w:t>6. Indeed, according to Frye, each poem that we study, when viewed in its archetypal context, becomes a</w:t>
      </w:r>
      <w:r w:rsidR="00532E96">
        <w:rPr>
          <w:sz w:val="28"/>
          <w:szCs w:val="28"/>
        </w:rPr>
        <w:t xml:space="preserve"> </w:t>
      </w:r>
      <w:r w:rsidRPr="00121160">
        <w:rPr>
          <w:sz w:val="28"/>
          <w:szCs w:val="28"/>
        </w:rPr>
        <w:t>“microcosm of all literature.” This is a very organic view of poetry and literature (cf., Coleridge in</w:t>
      </w:r>
      <w:r w:rsidR="00532E96">
        <w:rPr>
          <w:sz w:val="28"/>
          <w:szCs w:val="28"/>
        </w:rPr>
        <w:t xml:space="preserve"> </w:t>
      </w:r>
      <w:r w:rsidRPr="00121160">
        <w:rPr>
          <w:sz w:val="28"/>
          <w:szCs w:val="28"/>
        </w:rPr>
        <w:t>Lecture Fifteen).</w:t>
      </w:r>
    </w:p>
    <w:p w14:paraId="012370E7" w14:textId="77777777" w:rsidR="00121160" w:rsidRPr="00121160" w:rsidRDefault="00121160" w:rsidP="00121160">
      <w:pPr>
        <w:rPr>
          <w:sz w:val="28"/>
          <w:szCs w:val="28"/>
        </w:rPr>
      </w:pPr>
      <w:r w:rsidRPr="00121160">
        <w:rPr>
          <w:sz w:val="28"/>
          <w:szCs w:val="28"/>
        </w:rPr>
        <w:t>D. This carries us to the typological, polysemous nature of Frye’s theory.</w:t>
      </w:r>
    </w:p>
    <w:p w14:paraId="47AF006B" w14:textId="77777777" w:rsidR="00121160" w:rsidRPr="00121160" w:rsidRDefault="00121160" w:rsidP="00532E96">
      <w:pPr>
        <w:rPr>
          <w:sz w:val="28"/>
          <w:szCs w:val="28"/>
        </w:rPr>
      </w:pPr>
      <w:r w:rsidRPr="00121160">
        <w:rPr>
          <w:sz w:val="28"/>
          <w:szCs w:val="28"/>
        </w:rPr>
        <w:lastRenderedPageBreak/>
        <w:t>1. In the Christian typology of Paul and Dante, meaning exists and works on a multitude of levels, and</w:t>
      </w:r>
      <w:r w:rsidR="00532E96">
        <w:rPr>
          <w:sz w:val="28"/>
          <w:szCs w:val="28"/>
        </w:rPr>
        <w:t xml:space="preserve"> </w:t>
      </w:r>
      <w:r w:rsidRPr="00121160">
        <w:rPr>
          <w:sz w:val="28"/>
          <w:szCs w:val="28"/>
        </w:rPr>
        <w:t>yet, all these meanings emanate finally from a single, transcendent God, whom John calls the Logos</w:t>
      </w:r>
      <w:r w:rsidR="00532E96">
        <w:rPr>
          <w:sz w:val="28"/>
          <w:szCs w:val="28"/>
        </w:rPr>
        <w:t xml:space="preserve"> </w:t>
      </w:r>
      <w:r w:rsidRPr="00121160">
        <w:rPr>
          <w:sz w:val="28"/>
          <w:szCs w:val="28"/>
        </w:rPr>
        <w:t>(or Word).</w:t>
      </w:r>
    </w:p>
    <w:p w14:paraId="1FAFF30C" w14:textId="77777777" w:rsidR="00121160" w:rsidRPr="00121160" w:rsidRDefault="00121160" w:rsidP="00532E96">
      <w:pPr>
        <w:rPr>
          <w:sz w:val="28"/>
          <w:szCs w:val="28"/>
        </w:rPr>
      </w:pPr>
      <w:r w:rsidRPr="00121160">
        <w:rPr>
          <w:sz w:val="28"/>
          <w:szCs w:val="28"/>
        </w:rPr>
        <w:t>2. Just so, for Frye, though a poem exists both on its own literal, objective level and on a number of</w:t>
      </w:r>
      <w:r w:rsidR="00532E96">
        <w:rPr>
          <w:sz w:val="28"/>
          <w:szCs w:val="28"/>
        </w:rPr>
        <w:t xml:space="preserve"> </w:t>
      </w:r>
      <w:r w:rsidRPr="00121160">
        <w:rPr>
          <w:sz w:val="28"/>
          <w:szCs w:val="28"/>
        </w:rPr>
        <w:t>different mythical-archetypal-allusive levels, there is a final center or nodal point from which all</w:t>
      </w:r>
      <w:r w:rsidR="00532E96">
        <w:rPr>
          <w:sz w:val="28"/>
          <w:szCs w:val="28"/>
        </w:rPr>
        <w:t xml:space="preserve"> </w:t>
      </w:r>
      <w:r w:rsidRPr="00121160">
        <w:rPr>
          <w:sz w:val="28"/>
          <w:szCs w:val="28"/>
        </w:rPr>
        <w:t>meaning radiates.</w:t>
      </w:r>
    </w:p>
    <w:p w14:paraId="3C0BE110"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25</w:t>
      </w:r>
      <w:proofErr w:type="gramEnd"/>
    </w:p>
    <w:p w14:paraId="2EC5E427" w14:textId="77777777" w:rsidR="00121160" w:rsidRPr="00121160" w:rsidRDefault="00121160" w:rsidP="00532E96">
      <w:pPr>
        <w:rPr>
          <w:sz w:val="28"/>
          <w:szCs w:val="28"/>
        </w:rPr>
      </w:pPr>
      <w:r w:rsidRPr="00121160">
        <w:rPr>
          <w:sz w:val="28"/>
          <w:szCs w:val="28"/>
        </w:rPr>
        <w:t>3. Raising Coleridge’s view of poetry as an organic whole to a new level, Frye asserts that all great</w:t>
      </w:r>
      <w:r w:rsidR="00532E96">
        <w:rPr>
          <w:sz w:val="28"/>
          <w:szCs w:val="28"/>
        </w:rPr>
        <w:t xml:space="preserve"> </w:t>
      </w:r>
      <w:r w:rsidRPr="00121160">
        <w:rPr>
          <w:sz w:val="28"/>
          <w:szCs w:val="28"/>
        </w:rPr>
        <w:t>poems, though whole in themselves, are also parts of a greater whole, of a “self-contained literary</w:t>
      </w:r>
      <w:r w:rsidR="00532E96">
        <w:rPr>
          <w:sz w:val="28"/>
          <w:szCs w:val="28"/>
        </w:rPr>
        <w:t xml:space="preserve"> </w:t>
      </w:r>
      <w:r w:rsidRPr="00121160">
        <w:rPr>
          <w:sz w:val="28"/>
          <w:szCs w:val="28"/>
        </w:rPr>
        <w:t>universe.”</w:t>
      </w:r>
    </w:p>
    <w:p w14:paraId="78CE6EA0" w14:textId="77777777" w:rsidR="00121160" w:rsidRPr="00121160" w:rsidRDefault="00121160" w:rsidP="00532E96">
      <w:pPr>
        <w:rPr>
          <w:sz w:val="28"/>
          <w:szCs w:val="28"/>
        </w:rPr>
      </w:pPr>
      <w:r w:rsidRPr="00121160">
        <w:rPr>
          <w:sz w:val="28"/>
          <w:szCs w:val="28"/>
        </w:rPr>
        <w:t>4. Though the poet may be unaware of that center, it is the role of the archetypal critic to reveal that</w:t>
      </w:r>
      <w:r w:rsidR="00532E96">
        <w:rPr>
          <w:sz w:val="28"/>
          <w:szCs w:val="28"/>
        </w:rPr>
        <w:t xml:space="preserve"> </w:t>
      </w:r>
      <w:r w:rsidRPr="00121160">
        <w:rPr>
          <w:sz w:val="28"/>
          <w:szCs w:val="28"/>
        </w:rPr>
        <w:t>hidden yet transcendent center through a process that is nothing less than apocalyptic (Greek for</w:t>
      </w:r>
      <w:r w:rsidR="00532E96">
        <w:rPr>
          <w:sz w:val="28"/>
          <w:szCs w:val="28"/>
        </w:rPr>
        <w:t xml:space="preserve"> </w:t>
      </w:r>
      <w:r w:rsidRPr="00121160">
        <w:rPr>
          <w:sz w:val="28"/>
          <w:szCs w:val="28"/>
        </w:rPr>
        <w:t xml:space="preserve">“uncovering”). </w:t>
      </w:r>
      <w:proofErr w:type="gramStart"/>
      <w:r w:rsidRPr="00121160">
        <w:rPr>
          <w:sz w:val="28"/>
          <w:szCs w:val="28"/>
        </w:rPr>
        <w:t>So</w:t>
      </w:r>
      <w:proofErr w:type="gramEnd"/>
      <w:r w:rsidRPr="00121160">
        <w:rPr>
          <w:sz w:val="28"/>
          <w:szCs w:val="28"/>
        </w:rPr>
        <w:t xml:space="preserve"> we move from poet-prophet to critic-prophet.</w:t>
      </w:r>
    </w:p>
    <w:p w14:paraId="2276F4C0" w14:textId="77777777" w:rsidR="00121160" w:rsidRPr="00121160" w:rsidRDefault="00121160" w:rsidP="00532E96">
      <w:pPr>
        <w:rPr>
          <w:sz w:val="28"/>
          <w:szCs w:val="28"/>
        </w:rPr>
      </w:pPr>
      <w:r w:rsidRPr="00121160">
        <w:rPr>
          <w:sz w:val="28"/>
          <w:szCs w:val="28"/>
        </w:rPr>
        <w:t>5. The Christian whose eyes are opened to the full significance of the polysemous meaning of Scripture</w:t>
      </w:r>
      <w:r w:rsidR="00532E96">
        <w:rPr>
          <w:sz w:val="28"/>
          <w:szCs w:val="28"/>
        </w:rPr>
        <w:t xml:space="preserve"> </w:t>
      </w:r>
      <w:r w:rsidRPr="00121160">
        <w:rPr>
          <w:sz w:val="28"/>
          <w:szCs w:val="28"/>
        </w:rPr>
        <w:t>will see that man’s little schemes do not control Biblical meaning, but are themselves controlled by it.</w:t>
      </w:r>
    </w:p>
    <w:p w14:paraId="489830B5" w14:textId="77777777" w:rsidR="00121160" w:rsidRPr="00121160" w:rsidRDefault="00121160" w:rsidP="00532E96">
      <w:pPr>
        <w:rPr>
          <w:sz w:val="28"/>
          <w:szCs w:val="28"/>
        </w:rPr>
      </w:pPr>
      <w:r w:rsidRPr="00121160">
        <w:rPr>
          <w:sz w:val="28"/>
          <w:szCs w:val="28"/>
        </w:rPr>
        <w:t>6. In the same way, the archetypal critic, in a flash of insight, sees that the forces of nature and history</w:t>
      </w:r>
      <w:r w:rsidR="00532E96">
        <w:rPr>
          <w:sz w:val="28"/>
          <w:szCs w:val="28"/>
        </w:rPr>
        <w:t xml:space="preserve"> </w:t>
      </w:r>
      <w:r w:rsidRPr="00121160">
        <w:rPr>
          <w:sz w:val="28"/>
          <w:szCs w:val="28"/>
        </w:rPr>
        <w:t>are not the containers of literary meaning, but are themselves contained by the transcendent vision of</w:t>
      </w:r>
      <w:r w:rsidR="00532E96">
        <w:rPr>
          <w:sz w:val="28"/>
          <w:szCs w:val="28"/>
        </w:rPr>
        <w:t xml:space="preserve"> </w:t>
      </w:r>
      <w:r w:rsidRPr="00121160">
        <w:rPr>
          <w:sz w:val="28"/>
          <w:szCs w:val="28"/>
        </w:rPr>
        <w:t>the poet. This is true Kantian catharsis, taking us above nature to a perfect, ideal world.</w:t>
      </w:r>
    </w:p>
    <w:p w14:paraId="11916A1F" w14:textId="77777777" w:rsidR="00121160" w:rsidRPr="00121160" w:rsidRDefault="00121160" w:rsidP="00532E96">
      <w:pPr>
        <w:rPr>
          <w:sz w:val="28"/>
          <w:szCs w:val="28"/>
        </w:rPr>
      </w:pPr>
      <w:r w:rsidRPr="00121160">
        <w:rPr>
          <w:sz w:val="28"/>
          <w:szCs w:val="28"/>
        </w:rPr>
        <w:t>7. Frye is perhaps the last great systematic theorist to express such a strong faith in an absolute,</w:t>
      </w:r>
      <w:r w:rsidR="00532E96">
        <w:rPr>
          <w:sz w:val="28"/>
          <w:szCs w:val="28"/>
        </w:rPr>
        <w:t xml:space="preserve"> </w:t>
      </w:r>
      <w:r w:rsidRPr="00121160">
        <w:rPr>
          <w:sz w:val="28"/>
          <w:szCs w:val="28"/>
        </w:rPr>
        <w:t>transcendent meaning for poetry.</w:t>
      </w:r>
    </w:p>
    <w:p w14:paraId="12A0DCFD" w14:textId="77777777" w:rsidR="00121160" w:rsidRPr="00121160" w:rsidRDefault="00121160" w:rsidP="00532E96">
      <w:pPr>
        <w:rPr>
          <w:sz w:val="28"/>
          <w:szCs w:val="28"/>
        </w:rPr>
      </w:pPr>
      <w:r w:rsidRPr="00121160">
        <w:rPr>
          <w:sz w:val="28"/>
          <w:szCs w:val="28"/>
        </w:rPr>
        <w:t>8. Indeed, in our final unit, we shall see how that faith is problematized, if not demolished, by a variety</w:t>
      </w:r>
      <w:r w:rsidR="00532E96">
        <w:rPr>
          <w:sz w:val="28"/>
          <w:szCs w:val="28"/>
        </w:rPr>
        <w:t xml:space="preserve"> </w:t>
      </w:r>
      <w:r w:rsidRPr="00121160">
        <w:rPr>
          <w:sz w:val="28"/>
          <w:szCs w:val="28"/>
        </w:rPr>
        <w:t xml:space="preserve">of modern and postmodern theorists. </w:t>
      </w:r>
    </w:p>
    <w:p w14:paraId="404A9274" w14:textId="77777777" w:rsidR="00121160" w:rsidRPr="00121160" w:rsidRDefault="00121160" w:rsidP="00121160">
      <w:pPr>
        <w:rPr>
          <w:sz w:val="28"/>
          <w:szCs w:val="28"/>
        </w:rPr>
      </w:pPr>
      <w:r w:rsidRPr="00121160">
        <w:rPr>
          <w:sz w:val="28"/>
          <w:szCs w:val="28"/>
        </w:rPr>
        <w:t>Essential Reading:</w:t>
      </w:r>
    </w:p>
    <w:p w14:paraId="07E13CFE" w14:textId="77777777" w:rsidR="00121160" w:rsidRPr="00121160" w:rsidRDefault="00121160" w:rsidP="00121160">
      <w:pPr>
        <w:rPr>
          <w:sz w:val="28"/>
          <w:szCs w:val="28"/>
        </w:rPr>
      </w:pPr>
      <w:r w:rsidRPr="00121160">
        <w:rPr>
          <w:sz w:val="28"/>
          <w:szCs w:val="28"/>
        </w:rPr>
        <w:t>Dante Alighieri, from “Letter to Can Grande Della Scala,” in Adams.</w:t>
      </w:r>
    </w:p>
    <w:p w14:paraId="66ED8F5F" w14:textId="77777777" w:rsidR="00121160" w:rsidRPr="00121160" w:rsidRDefault="00121160" w:rsidP="00121160">
      <w:pPr>
        <w:rPr>
          <w:sz w:val="28"/>
          <w:szCs w:val="28"/>
        </w:rPr>
      </w:pPr>
      <w:r w:rsidRPr="00121160">
        <w:rPr>
          <w:sz w:val="28"/>
          <w:szCs w:val="28"/>
        </w:rPr>
        <w:lastRenderedPageBreak/>
        <w:t>Northrop Frye, Anatomy of Criticism, Chapter 2, in Adams.</w:t>
      </w:r>
    </w:p>
    <w:p w14:paraId="42A22B12" w14:textId="77777777" w:rsidR="00121160" w:rsidRPr="00121160" w:rsidRDefault="00121160" w:rsidP="00121160">
      <w:pPr>
        <w:rPr>
          <w:sz w:val="28"/>
          <w:szCs w:val="28"/>
        </w:rPr>
      </w:pPr>
      <w:r w:rsidRPr="00121160">
        <w:rPr>
          <w:sz w:val="28"/>
          <w:szCs w:val="28"/>
        </w:rPr>
        <w:t>Supplementary Reading:</w:t>
      </w:r>
    </w:p>
    <w:p w14:paraId="625B192B" w14:textId="77777777" w:rsidR="00121160" w:rsidRPr="00121160" w:rsidRDefault="00121160" w:rsidP="00121160">
      <w:pPr>
        <w:rPr>
          <w:sz w:val="28"/>
          <w:szCs w:val="28"/>
        </w:rPr>
      </w:pPr>
      <w:r w:rsidRPr="00121160">
        <w:rPr>
          <w:sz w:val="28"/>
          <w:szCs w:val="28"/>
        </w:rPr>
        <w:t>Northrop Frye, Anatomy of Criticism, The Great Code.</w:t>
      </w:r>
    </w:p>
    <w:p w14:paraId="5BE17956" w14:textId="77777777" w:rsidR="00121160" w:rsidRPr="00121160" w:rsidRDefault="00121160" w:rsidP="00121160">
      <w:pPr>
        <w:rPr>
          <w:sz w:val="28"/>
          <w:szCs w:val="28"/>
        </w:rPr>
      </w:pPr>
      <w:r w:rsidRPr="00121160">
        <w:rPr>
          <w:sz w:val="28"/>
          <w:szCs w:val="28"/>
        </w:rPr>
        <w:t>Wimsatt and Brooks, Literary Criticism: A Short History, Chapter 31.</w:t>
      </w:r>
    </w:p>
    <w:p w14:paraId="73F8B59A" w14:textId="77777777" w:rsidR="00121160" w:rsidRPr="00121160" w:rsidRDefault="00121160" w:rsidP="00121160">
      <w:pPr>
        <w:rPr>
          <w:sz w:val="28"/>
          <w:szCs w:val="28"/>
        </w:rPr>
      </w:pPr>
      <w:r w:rsidRPr="00121160">
        <w:rPr>
          <w:sz w:val="28"/>
          <w:szCs w:val="28"/>
        </w:rPr>
        <w:t>W. J. Bate, Criticism: The Major Texts, Introduction to Frye.</w:t>
      </w:r>
    </w:p>
    <w:p w14:paraId="275BBB39" w14:textId="77777777" w:rsidR="00121160" w:rsidRPr="00121160" w:rsidRDefault="00121160" w:rsidP="00121160">
      <w:pPr>
        <w:rPr>
          <w:sz w:val="28"/>
          <w:szCs w:val="28"/>
        </w:rPr>
      </w:pPr>
      <w:r w:rsidRPr="00121160">
        <w:rPr>
          <w:sz w:val="28"/>
          <w:szCs w:val="28"/>
        </w:rPr>
        <w:t>Terry Eagleton, Literary Theory: An Introduction, Chapter 3.</w:t>
      </w:r>
    </w:p>
    <w:p w14:paraId="052A514D" w14:textId="77777777" w:rsidR="00121160" w:rsidRPr="00121160" w:rsidRDefault="00121160" w:rsidP="00121160">
      <w:pPr>
        <w:rPr>
          <w:sz w:val="28"/>
          <w:szCs w:val="28"/>
        </w:rPr>
      </w:pPr>
      <w:r w:rsidRPr="00121160">
        <w:rPr>
          <w:sz w:val="28"/>
          <w:szCs w:val="28"/>
        </w:rPr>
        <w:t>Frank Lentricchia, After the New Criticism, Chapter 1.</w:t>
      </w:r>
    </w:p>
    <w:p w14:paraId="437DB769" w14:textId="77777777" w:rsidR="00121160" w:rsidRPr="00121160" w:rsidRDefault="00121160" w:rsidP="00121160">
      <w:pPr>
        <w:rPr>
          <w:sz w:val="28"/>
          <w:szCs w:val="28"/>
        </w:rPr>
      </w:pPr>
      <w:r w:rsidRPr="00121160">
        <w:rPr>
          <w:sz w:val="28"/>
          <w:szCs w:val="28"/>
        </w:rPr>
        <w:t>Questions to Consider:</w:t>
      </w:r>
    </w:p>
    <w:p w14:paraId="48F21913" w14:textId="77777777" w:rsidR="00121160" w:rsidRPr="00121160" w:rsidRDefault="00121160" w:rsidP="00532E96">
      <w:pPr>
        <w:rPr>
          <w:sz w:val="28"/>
          <w:szCs w:val="28"/>
        </w:rPr>
      </w:pPr>
      <w:r w:rsidRPr="00121160">
        <w:rPr>
          <w:sz w:val="28"/>
          <w:szCs w:val="28"/>
        </w:rPr>
        <w:t>1. Read carefully Galatians 4:21–31. Can you see how Paul’s theological analysis here also has theoretical</w:t>
      </w:r>
      <w:r w:rsidR="00532E96">
        <w:rPr>
          <w:sz w:val="28"/>
          <w:szCs w:val="28"/>
        </w:rPr>
        <w:t xml:space="preserve"> </w:t>
      </w:r>
      <w:r w:rsidRPr="00121160">
        <w:rPr>
          <w:sz w:val="28"/>
          <w:szCs w:val="28"/>
        </w:rPr>
        <w:t>implications for how to read and interpret ancient literature?</w:t>
      </w:r>
    </w:p>
    <w:p w14:paraId="0AB8D741" w14:textId="77777777" w:rsidR="00121160" w:rsidRPr="00121160" w:rsidRDefault="00121160" w:rsidP="00532E96">
      <w:pPr>
        <w:rPr>
          <w:sz w:val="28"/>
          <w:szCs w:val="28"/>
        </w:rPr>
      </w:pPr>
      <w:r w:rsidRPr="00121160">
        <w:rPr>
          <w:sz w:val="28"/>
          <w:szCs w:val="28"/>
        </w:rPr>
        <w:t>2. Watch the original Star Wars trilogy and the recent “prequel” with your family and see how many archetypal</w:t>
      </w:r>
      <w:r w:rsidR="00532E96">
        <w:rPr>
          <w:sz w:val="28"/>
          <w:szCs w:val="28"/>
        </w:rPr>
        <w:t xml:space="preserve"> </w:t>
      </w:r>
      <w:r w:rsidRPr="00121160">
        <w:rPr>
          <w:sz w:val="28"/>
          <w:szCs w:val="28"/>
        </w:rPr>
        <w:t>images and events you can identify. To what extent is the continuing popularity of these films based on their</w:t>
      </w:r>
      <w:r w:rsidR="00532E96">
        <w:rPr>
          <w:sz w:val="28"/>
          <w:szCs w:val="28"/>
        </w:rPr>
        <w:t xml:space="preserve"> </w:t>
      </w:r>
      <w:r w:rsidRPr="00121160">
        <w:rPr>
          <w:sz w:val="28"/>
          <w:szCs w:val="28"/>
        </w:rPr>
        <w:t>archetypal nature?</w:t>
      </w:r>
    </w:p>
    <w:p w14:paraId="70269AEC"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26</w:t>
      </w:r>
      <w:proofErr w:type="gramEnd"/>
    </w:p>
    <w:p w14:paraId="1412466C" w14:textId="77777777" w:rsidR="00121160" w:rsidRPr="00121160" w:rsidRDefault="00121160" w:rsidP="00121160">
      <w:pPr>
        <w:rPr>
          <w:sz w:val="28"/>
          <w:szCs w:val="28"/>
        </w:rPr>
      </w:pPr>
      <w:r w:rsidRPr="00121160">
        <w:rPr>
          <w:sz w:val="28"/>
          <w:szCs w:val="28"/>
        </w:rPr>
        <w:t>Lecture Twenty-One</w:t>
      </w:r>
    </w:p>
    <w:p w14:paraId="1C246C49" w14:textId="77777777" w:rsidR="00121160" w:rsidRPr="00121160" w:rsidRDefault="00121160" w:rsidP="00121160">
      <w:pPr>
        <w:rPr>
          <w:sz w:val="28"/>
          <w:szCs w:val="28"/>
        </w:rPr>
      </w:pPr>
      <w:r w:rsidRPr="00121160">
        <w:rPr>
          <w:sz w:val="28"/>
          <w:szCs w:val="28"/>
        </w:rPr>
        <w:t>Origins of Modernism</w:t>
      </w:r>
    </w:p>
    <w:p w14:paraId="3C5AF833" w14:textId="77777777" w:rsidR="00121160" w:rsidRPr="00121160" w:rsidRDefault="00121160" w:rsidP="00532E96">
      <w:pPr>
        <w:rPr>
          <w:sz w:val="28"/>
          <w:szCs w:val="28"/>
        </w:rPr>
      </w:pPr>
      <w:r w:rsidRPr="00121160">
        <w:rPr>
          <w:sz w:val="28"/>
          <w:szCs w:val="28"/>
        </w:rPr>
        <w:t>Scope: This lecture will focus on a paradigm shift that took place a century ago and that set the groundwork for</w:t>
      </w:r>
      <w:r w:rsidR="00532E96">
        <w:rPr>
          <w:sz w:val="28"/>
          <w:szCs w:val="28"/>
        </w:rPr>
        <w:t xml:space="preserve"> </w:t>
      </w:r>
      <w:r w:rsidRPr="00121160">
        <w:rPr>
          <w:sz w:val="28"/>
          <w:szCs w:val="28"/>
        </w:rPr>
        <w:t>modern theory. Our exploration of this shift will fall, naturally, into two parts. First, we shall define and</w:t>
      </w:r>
    </w:p>
    <w:p w14:paraId="08F0818A" w14:textId="77777777" w:rsidR="00121160" w:rsidRPr="00121160" w:rsidRDefault="00121160" w:rsidP="00532E96">
      <w:pPr>
        <w:rPr>
          <w:sz w:val="28"/>
          <w:szCs w:val="28"/>
        </w:rPr>
      </w:pPr>
      <w:r w:rsidRPr="00121160">
        <w:rPr>
          <w:sz w:val="28"/>
          <w:szCs w:val="28"/>
        </w:rPr>
        <w:t>explore logocentrism, a theological, philosophical, and theoretical orientation that has dominated Western</w:t>
      </w:r>
      <w:r w:rsidR="00532E96">
        <w:rPr>
          <w:sz w:val="28"/>
          <w:szCs w:val="28"/>
        </w:rPr>
        <w:t xml:space="preserve"> </w:t>
      </w:r>
      <w:r w:rsidRPr="00121160">
        <w:rPr>
          <w:sz w:val="28"/>
          <w:szCs w:val="28"/>
        </w:rPr>
        <w:t>thought since Plato. Then, we shall show how the theories of Freud, Darwin, Marx, and Nietzsche</w:t>
      </w:r>
      <w:r w:rsidR="00532E96">
        <w:rPr>
          <w:sz w:val="28"/>
          <w:szCs w:val="28"/>
        </w:rPr>
        <w:t xml:space="preserve"> </w:t>
      </w:r>
      <w:r w:rsidRPr="00121160">
        <w:rPr>
          <w:sz w:val="28"/>
          <w:szCs w:val="28"/>
        </w:rPr>
        <w:t>disrupted this established framework, opening the door for a radically new way of viewing the nature of</w:t>
      </w:r>
      <w:r w:rsidR="00532E96">
        <w:rPr>
          <w:sz w:val="28"/>
          <w:szCs w:val="28"/>
        </w:rPr>
        <w:t xml:space="preserve"> </w:t>
      </w:r>
      <w:r w:rsidRPr="00121160">
        <w:rPr>
          <w:sz w:val="28"/>
          <w:szCs w:val="28"/>
        </w:rPr>
        <w:t xml:space="preserve">reality, of meaning, of thought, and of art. Though our look at these four theorists </w:t>
      </w:r>
      <w:r w:rsidRPr="00121160">
        <w:rPr>
          <w:sz w:val="28"/>
          <w:szCs w:val="28"/>
        </w:rPr>
        <w:lastRenderedPageBreak/>
        <w:t>will be mostly general in</w:t>
      </w:r>
      <w:r w:rsidR="00532E96">
        <w:rPr>
          <w:sz w:val="28"/>
          <w:szCs w:val="28"/>
        </w:rPr>
        <w:t xml:space="preserve"> </w:t>
      </w:r>
      <w:r w:rsidRPr="00121160">
        <w:rPr>
          <w:sz w:val="28"/>
          <w:szCs w:val="28"/>
        </w:rPr>
        <w:t>focus, our analysis of Marx and Nietzsche will rely heavily on Marx’s “A Contribution to the Critique of</w:t>
      </w:r>
      <w:r w:rsidR="00532E96">
        <w:rPr>
          <w:sz w:val="28"/>
          <w:szCs w:val="28"/>
        </w:rPr>
        <w:t xml:space="preserve"> </w:t>
      </w:r>
      <w:r w:rsidRPr="00121160">
        <w:rPr>
          <w:sz w:val="28"/>
          <w:szCs w:val="28"/>
        </w:rPr>
        <w:t xml:space="preserve">Political Economy” (1859) and Nietzsche’s “Truth and Falsity in an </w:t>
      </w:r>
      <w:proofErr w:type="spellStart"/>
      <w:r w:rsidRPr="00121160">
        <w:rPr>
          <w:sz w:val="28"/>
          <w:szCs w:val="28"/>
        </w:rPr>
        <w:t>Ultramoral</w:t>
      </w:r>
      <w:proofErr w:type="spellEnd"/>
      <w:r w:rsidRPr="00121160">
        <w:rPr>
          <w:sz w:val="28"/>
          <w:szCs w:val="28"/>
        </w:rPr>
        <w:t xml:space="preserve"> Sense” (1873).</w:t>
      </w:r>
    </w:p>
    <w:p w14:paraId="0DA649C7" w14:textId="77777777" w:rsidR="00121160" w:rsidRPr="00121160" w:rsidRDefault="00121160" w:rsidP="00121160">
      <w:pPr>
        <w:rPr>
          <w:sz w:val="28"/>
          <w:szCs w:val="28"/>
        </w:rPr>
      </w:pPr>
      <w:r w:rsidRPr="00121160">
        <w:rPr>
          <w:sz w:val="28"/>
          <w:szCs w:val="28"/>
        </w:rPr>
        <w:t>Outline</w:t>
      </w:r>
    </w:p>
    <w:p w14:paraId="3F690513" w14:textId="77777777" w:rsidR="00121160" w:rsidRPr="00121160" w:rsidRDefault="00121160" w:rsidP="00532E96">
      <w:pPr>
        <w:rPr>
          <w:sz w:val="28"/>
          <w:szCs w:val="28"/>
        </w:rPr>
      </w:pPr>
      <w:r w:rsidRPr="00121160">
        <w:rPr>
          <w:sz w:val="28"/>
          <w:szCs w:val="28"/>
        </w:rPr>
        <w:t xml:space="preserve">I.  Beginning in the Victorian Age, a paradigm </w:t>
      </w:r>
      <w:proofErr w:type="gramStart"/>
      <w:r w:rsidRPr="00121160">
        <w:rPr>
          <w:sz w:val="28"/>
          <w:szCs w:val="28"/>
        </w:rPr>
        <w:t>shift</w:t>
      </w:r>
      <w:proofErr w:type="gramEnd"/>
      <w:r w:rsidRPr="00121160">
        <w:rPr>
          <w:sz w:val="28"/>
          <w:szCs w:val="28"/>
        </w:rPr>
        <w:t xml:space="preserve"> slowly spread through Europe that set the groundwork for</w:t>
      </w:r>
      <w:r w:rsidR="00532E96">
        <w:rPr>
          <w:sz w:val="28"/>
          <w:szCs w:val="28"/>
        </w:rPr>
        <w:t xml:space="preserve"> </w:t>
      </w:r>
      <w:r w:rsidRPr="00121160">
        <w:rPr>
          <w:sz w:val="28"/>
          <w:szCs w:val="28"/>
        </w:rPr>
        <w:t>modern theory.</w:t>
      </w:r>
    </w:p>
    <w:p w14:paraId="3AF48311" w14:textId="77777777" w:rsidR="00121160" w:rsidRPr="00121160" w:rsidRDefault="00121160" w:rsidP="00532E96">
      <w:pPr>
        <w:rPr>
          <w:sz w:val="28"/>
          <w:szCs w:val="28"/>
        </w:rPr>
      </w:pPr>
      <w:r w:rsidRPr="00121160">
        <w:rPr>
          <w:sz w:val="28"/>
          <w:szCs w:val="28"/>
        </w:rPr>
        <w:t>A. Unlike the revolutionary movements of the Renaissance and Romanticism, which were in part reactionary,</w:t>
      </w:r>
      <w:r w:rsidR="00532E96">
        <w:rPr>
          <w:sz w:val="28"/>
          <w:szCs w:val="28"/>
        </w:rPr>
        <w:t xml:space="preserve"> </w:t>
      </w:r>
      <w:r w:rsidRPr="00121160">
        <w:rPr>
          <w:sz w:val="28"/>
          <w:szCs w:val="28"/>
        </w:rPr>
        <w:t>this paradigm shift marked a radical break with the past that had little precedent.</w:t>
      </w:r>
    </w:p>
    <w:p w14:paraId="515502DC" w14:textId="77777777" w:rsidR="00121160" w:rsidRPr="00121160" w:rsidRDefault="00121160" w:rsidP="00532E96">
      <w:pPr>
        <w:rPr>
          <w:sz w:val="28"/>
          <w:szCs w:val="28"/>
        </w:rPr>
      </w:pPr>
      <w:r w:rsidRPr="00121160">
        <w:rPr>
          <w:sz w:val="28"/>
          <w:szCs w:val="28"/>
        </w:rPr>
        <w:t>1. Indeed, it marked a rejection of long-held metaphysical and aesthetic beliefs that most theorists from</w:t>
      </w:r>
      <w:r w:rsidR="00532E96">
        <w:rPr>
          <w:sz w:val="28"/>
          <w:szCs w:val="28"/>
        </w:rPr>
        <w:t xml:space="preserve"> </w:t>
      </w:r>
      <w:r w:rsidRPr="00121160">
        <w:rPr>
          <w:sz w:val="28"/>
          <w:szCs w:val="28"/>
        </w:rPr>
        <w:t>Plato to Coleridge took for granted.</w:t>
      </w:r>
    </w:p>
    <w:p w14:paraId="455B8A0A" w14:textId="77777777" w:rsidR="00121160" w:rsidRPr="00121160" w:rsidRDefault="00121160" w:rsidP="00532E96">
      <w:pPr>
        <w:rPr>
          <w:sz w:val="28"/>
          <w:szCs w:val="28"/>
        </w:rPr>
      </w:pPr>
      <w:r w:rsidRPr="00121160">
        <w:rPr>
          <w:sz w:val="28"/>
          <w:szCs w:val="28"/>
        </w:rPr>
        <w:t>2. In this lecture, we shall define the nature of those beliefs and show how the four fathers of modernism</w:t>
      </w:r>
      <w:r w:rsidR="00532E96">
        <w:rPr>
          <w:sz w:val="28"/>
          <w:szCs w:val="28"/>
        </w:rPr>
        <w:t xml:space="preserve"> </w:t>
      </w:r>
      <w:r w:rsidRPr="00121160">
        <w:rPr>
          <w:sz w:val="28"/>
          <w:szCs w:val="28"/>
        </w:rPr>
        <w:t>(Freud, Darwin, Marx, and Nietzsche) disrupted them and thus set in motion the modernist paradigm</w:t>
      </w:r>
      <w:r w:rsidR="00532E96">
        <w:rPr>
          <w:sz w:val="28"/>
          <w:szCs w:val="28"/>
        </w:rPr>
        <w:t xml:space="preserve"> </w:t>
      </w:r>
      <w:r w:rsidRPr="00121160">
        <w:rPr>
          <w:sz w:val="28"/>
          <w:szCs w:val="28"/>
        </w:rPr>
        <w:t>shift.</w:t>
      </w:r>
    </w:p>
    <w:p w14:paraId="63CB6C7C" w14:textId="77777777" w:rsidR="00121160" w:rsidRPr="00121160" w:rsidRDefault="00121160" w:rsidP="00121160">
      <w:pPr>
        <w:rPr>
          <w:sz w:val="28"/>
          <w:szCs w:val="28"/>
        </w:rPr>
      </w:pPr>
      <w:r w:rsidRPr="00121160">
        <w:rPr>
          <w:sz w:val="28"/>
          <w:szCs w:val="28"/>
        </w:rPr>
        <w:t>B. In the succeeding three lectures, we shall trace the impact of this shift.</w:t>
      </w:r>
    </w:p>
    <w:p w14:paraId="0E0DBC7F" w14:textId="77777777" w:rsidR="00121160" w:rsidRPr="00121160" w:rsidRDefault="00121160" w:rsidP="00121160">
      <w:pPr>
        <w:rPr>
          <w:sz w:val="28"/>
          <w:szCs w:val="28"/>
        </w:rPr>
      </w:pPr>
      <w:r w:rsidRPr="00121160">
        <w:rPr>
          <w:sz w:val="28"/>
          <w:szCs w:val="28"/>
        </w:rPr>
        <w:t>1. Lecture Twenty-Two will take up the main modernist school: structuralism.</w:t>
      </w:r>
    </w:p>
    <w:p w14:paraId="400519BF" w14:textId="77777777" w:rsidR="00121160" w:rsidRPr="00121160" w:rsidRDefault="00121160" w:rsidP="00532E96">
      <w:pPr>
        <w:rPr>
          <w:sz w:val="28"/>
          <w:szCs w:val="28"/>
        </w:rPr>
      </w:pPr>
      <w:r w:rsidRPr="00121160">
        <w:rPr>
          <w:sz w:val="28"/>
          <w:szCs w:val="28"/>
        </w:rPr>
        <w:t>2. Lecture Twenty-Three will trace how, in 1966, the modernist paradigm was shifted again to make way</w:t>
      </w:r>
      <w:r w:rsidR="00532E96">
        <w:rPr>
          <w:sz w:val="28"/>
          <w:szCs w:val="28"/>
        </w:rPr>
        <w:t xml:space="preserve"> </w:t>
      </w:r>
      <w:r w:rsidRPr="00121160">
        <w:rPr>
          <w:sz w:val="28"/>
          <w:szCs w:val="28"/>
        </w:rPr>
        <w:t>for a postmodern, deconstructive approach to theory.</w:t>
      </w:r>
    </w:p>
    <w:p w14:paraId="1EB9846A" w14:textId="77777777" w:rsidR="00121160" w:rsidRPr="00121160" w:rsidRDefault="00121160" w:rsidP="00532E96">
      <w:pPr>
        <w:rPr>
          <w:sz w:val="28"/>
          <w:szCs w:val="28"/>
        </w:rPr>
      </w:pPr>
      <w:r w:rsidRPr="00121160">
        <w:rPr>
          <w:sz w:val="28"/>
          <w:szCs w:val="28"/>
        </w:rPr>
        <w:t>3. Finally, in Lecture Twenty-Four, we will trace various theoretical schools that all share a distinctly</w:t>
      </w:r>
      <w:r w:rsidR="00532E96">
        <w:rPr>
          <w:sz w:val="28"/>
          <w:szCs w:val="28"/>
        </w:rPr>
        <w:t xml:space="preserve"> </w:t>
      </w:r>
      <w:r w:rsidRPr="00121160">
        <w:rPr>
          <w:sz w:val="28"/>
          <w:szCs w:val="28"/>
        </w:rPr>
        <w:t>postmodern paradigm.</w:t>
      </w:r>
    </w:p>
    <w:p w14:paraId="4E1989AF" w14:textId="77777777" w:rsidR="00121160" w:rsidRPr="00121160" w:rsidRDefault="00121160" w:rsidP="00121160">
      <w:pPr>
        <w:rPr>
          <w:sz w:val="28"/>
          <w:szCs w:val="28"/>
        </w:rPr>
      </w:pPr>
      <w:r w:rsidRPr="00121160">
        <w:rPr>
          <w:sz w:val="28"/>
          <w:szCs w:val="28"/>
        </w:rPr>
        <w:t>II. Until the modern period, most of the great Western philosophers have been logocentric in their thinking.</w:t>
      </w:r>
    </w:p>
    <w:p w14:paraId="44C3DABC" w14:textId="77777777" w:rsidR="00121160" w:rsidRPr="00121160" w:rsidRDefault="00121160" w:rsidP="00532E96">
      <w:pPr>
        <w:rPr>
          <w:sz w:val="28"/>
          <w:szCs w:val="28"/>
        </w:rPr>
      </w:pPr>
      <w:r w:rsidRPr="00121160">
        <w:rPr>
          <w:sz w:val="28"/>
          <w:szCs w:val="28"/>
        </w:rPr>
        <w:t xml:space="preserve">A. </w:t>
      </w:r>
      <w:proofErr w:type="spellStart"/>
      <w:r w:rsidRPr="00121160">
        <w:rPr>
          <w:sz w:val="28"/>
          <w:szCs w:val="28"/>
        </w:rPr>
        <w:t>Logocentrists</w:t>
      </w:r>
      <w:proofErr w:type="spellEnd"/>
      <w:r w:rsidRPr="00121160">
        <w:rPr>
          <w:sz w:val="28"/>
          <w:szCs w:val="28"/>
        </w:rPr>
        <w:t xml:space="preserve"> consider meaning to emanate finally from some logos or </w:t>
      </w:r>
      <w:proofErr w:type="spellStart"/>
      <w:r w:rsidRPr="00121160">
        <w:rPr>
          <w:sz w:val="28"/>
          <w:szCs w:val="28"/>
        </w:rPr>
        <w:t>originary</w:t>
      </w:r>
      <w:proofErr w:type="spellEnd"/>
      <w:r w:rsidRPr="00121160">
        <w:rPr>
          <w:sz w:val="28"/>
          <w:szCs w:val="28"/>
        </w:rPr>
        <w:t xml:space="preserve"> source that is pure and</w:t>
      </w:r>
      <w:r w:rsidR="00532E96">
        <w:rPr>
          <w:sz w:val="28"/>
          <w:szCs w:val="28"/>
        </w:rPr>
        <w:t xml:space="preserve"> </w:t>
      </w:r>
      <w:r w:rsidRPr="00121160">
        <w:rPr>
          <w:sz w:val="28"/>
          <w:szCs w:val="28"/>
        </w:rPr>
        <w:t>undefiled.</w:t>
      </w:r>
    </w:p>
    <w:p w14:paraId="28AB482C" w14:textId="77777777" w:rsidR="00121160" w:rsidRPr="00121160" w:rsidRDefault="00121160" w:rsidP="00532E96">
      <w:pPr>
        <w:rPr>
          <w:sz w:val="28"/>
          <w:szCs w:val="28"/>
        </w:rPr>
      </w:pPr>
      <w:r w:rsidRPr="00121160">
        <w:rPr>
          <w:sz w:val="28"/>
          <w:szCs w:val="28"/>
        </w:rPr>
        <w:lastRenderedPageBreak/>
        <w:t>1. Examples of this Logos would include: Plato’s Forms, John’s Logos, Augustine’s Trinity, Descartes’</w:t>
      </w:r>
      <w:r w:rsidR="00532E96">
        <w:rPr>
          <w:sz w:val="28"/>
          <w:szCs w:val="28"/>
        </w:rPr>
        <w:t xml:space="preserve"> </w:t>
      </w:r>
      <w:r w:rsidRPr="00121160">
        <w:rPr>
          <w:sz w:val="28"/>
          <w:szCs w:val="28"/>
        </w:rPr>
        <w:t>mind, Kant’s thing in itself, Hegel’s Idea, and Coleridge’s I AM that I AM.</w:t>
      </w:r>
    </w:p>
    <w:p w14:paraId="4DFC8CB6" w14:textId="77777777" w:rsidR="00121160" w:rsidRPr="00121160" w:rsidRDefault="00121160" w:rsidP="00532E96">
      <w:pPr>
        <w:rPr>
          <w:sz w:val="28"/>
          <w:szCs w:val="28"/>
        </w:rPr>
      </w:pPr>
      <w:r w:rsidRPr="00121160">
        <w:rPr>
          <w:sz w:val="28"/>
          <w:szCs w:val="28"/>
        </w:rPr>
        <w:t>2. Sometimes, in the work of radical epistemologists, this logos becomes internalized and is known as the</w:t>
      </w:r>
      <w:r w:rsidR="00532E96">
        <w:rPr>
          <w:sz w:val="28"/>
          <w:szCs w:val="28"/>
        </w:rPr>
        <w:t xml:space="preserve"> </w:t>
      </w:r>
      <w:r w:rsidRPr="00121160">
        <w:rPr>
          <w:sz w:val="28"/>
          <w:szCs w:val="28"/>
        </w:rPr>
        <w:t>absolute self or transcendent ego.</w:t>
      </w:r>
    </w:p>
    <w:p w14:paraId="6CAEFBF4" w14:textId="77777777" w:rsidR="00121160" w:rsidRPr="00121160" w:rsidRDefault="00121160" w:rsidP="00532E96">
      <w:pPr>
        <w:rPr>
          <w:sz w:val="28"/>
          <w:szCs w:val="28"/>
        </w:rPr>
      </w:pPr>
      <w:r w:rsidRPr="00121160">
        <w:rPr>
          <w:sz w:val="28"/>
          <w:szCs w:val="28"/>
        </w:rPr>
        <w:t>3. Most logocentric philosophers provide for the expression of this logos through a sensuous incarnation</w:t>
      </w:r>
      <w:r w:rsidR="00532E96">
        <w:rPr>
          <w:sz w:val="28"/>
          <w:szCs w:val="28"/>
        </w:rPr>
        <w:t xml:space="preserve"> </w:t>
      </w:r>
      <w:r w:rsidRPr="00121160">
        <w:rPr>
          <w:sz w:val="28"/>
          <w:szCs w:val="28"/>
        </w:rPr>
        <w:t>into the physical/material world (cf., Lecture Twelve on Hegel).</w:t>
      </w:r>
    </w:p>
    <w:p w14:paraId="1004B7AE" w14:textId="77777777" w:rsidR="00121160" w:rsidRPr="00121160" w:rsidRDefault="00121160" w:rsidP="00532E96">
      <w:pPr>
        <w:rPr>
          <w:sz w:val="28"/>
          <w:szCs w:val="28"/>
        </w:rPr>
      </w:pPr>
      <w:r w:rsidRPr="00121160">
        <w:rPr>
          <w:sz w:val="28"/>
          <w:szCs w:val="28"/>
        </w:rPr>
        <w:t>4. The best art is that which most fully realizes the logos. Such art is transcendent: it expresses and</w:t>
      </w:r>
      <w:r w:rsidR="00532E96">
        <w:rPr>
          <w:sz w:val="28"/>
          <w:szCs w:val="28"/>
        </w:rPr>
        <w:t xml:space="preserve"> </w:t>
      </w:r>
      <w:r w:rsidRPr="00121160">
        <w:rPr>
          <w:sz w:val="28"/>
          <w:szCs w:val="28"/>
        </w:rPr>
        <w:t>encapsulates truths that are eternal and lie outside any given historical period.</w:t>
      </w:r>
    </w:p>
    <w:p w14:paraId="20074164" w14:textId="77777777" w:rsidR="00121160" w:rsidRPr="00121160" w:rsidRDefault="00121160" w:rsidP="00532E96">
      <w:pPr>
        <w:rPr>
          <w:sz w:val="28"/>
          <w:szCs w:val="28"/>
        </w:rPr>
      </w:pPr>
      <w:r w:rsidRPr="00121160">
        <w:rPr>
          <w:sz w:val="28"/>
          <w:szCs w:val="28"/>
        </w:rPr>
        <w:t>5. Indeed, as in Hegel, the success of this incarnation often functions as the supreme standard or</w:t>
      </w:r>
      <w:r w:rsidR="00532E96">
        <w:rPr>
          <w:sz w:val="28"/>
          <w:szCs w:val="28"/>
        </w:rPr>
        <w:t xml:space="preserve"> </w:t>
      </w:r>
      <w:r w:rsidRPr="00121160">
        <w:rPr>
          <w:sz w:val="28"/>
          <w:szCs w:val="28"/>
        </w:rPr>
        <w:t>touchstone against which all art is measured.</w:t>
      </w:r>
    </w:p>
    <w:p w14:paraId="51644F20" w14:textId="77777777" w:rsidR="00121160" w:rsidRPr="00121160" w:rsidRDefault="00121160" w:rsidP="00532E96">
      <w:pPr>
        <w:rPr>
          <w:sz w:val="28"/>
          <w:szCs w:val="28"/>
        </w:rPr>
      </w:pPr>
      <w:r w:rsidRPr="00121160">
        <w:rPr>
          <w:sz w:val="28"/>
          <w:szCs w:val="28"/>
        </w:rPr>
        <w:t>6. Within such works of art meaning is ever immanent; yet, its final point of reference lies above the</w:t>
      </w:r>
      <w:r w:rsidR="00532E96">
        <w:rPr>
          <w:sz w:val="28"/>
          <w:szCs w:val="28"/>
        </w:rPr>
        <w:t xml:space="preserve"> </w:t>
      </w:r>
      <w:r w:rsidRPr="00121160">
        <w:rPr>
          <w:sz w:val="28"/>
          <w:szCs w:val="28"/>
        </w:rPr>
        <w:t>physical constraints of time and space.</w:t>
      </w:r>
    </w:p>
    <w:p w14:paraId="103C6880" w14:textId="77777777" w:rsidR="00121160" w:rsidRPr="00121160" w:rsidRDefault="00121160" w:rsidP="00532E96">
      <w:pPr>
        <w:rPr>
          <w:sz w:val="28"/>
          <w:szCs w:val="28"/>
        </w:rPr>
      </w:pPr>
      <w:r w:rsidRPr="00121160">
        <w:rPr>
          <w:sz w:val="28"/>
          <w:szCs w:val="28"/>
        </w:rPr>
        <w:t>7. The final function of art (and of all language itself) is to point back to meaning (i.e., art is a means to</w:t>
      </w:r>
      <w:r w:rsidR="00532E96">
        <w:rPr>
          <w:sz w:val="28"/>
          <w:szCs w:val="28"/>
        </w:rPr>
        <w:t xml:space="preserve"> </w:t>
      </w:r>
      <w:r w:rsidRPr="00121160">
        <w:rPr>
          <w:sz w:val="28"/>
          <w:szCs w:val="28"/>
        </w:rPr>
        <w:t>an end, notwithstanding Kant’s belief that art is an end in itself).</w:t>
      </w:r>
    </w:p>
    <w:p w14:paraId="7881C339" w14:textId="77777777" w:rsidR="00121160" w:rsidRPr="00121160" w:rsidRDefault="00121160" w:rsidP="00121160">
      <w:pPr>
        <w:rPr>
          <w:sz w:val="28"/>
          <w:szCs w:val="28"/>
        </w:rPr>
      </w:pPr>
      <w:r w:rsidRPr="00121160">
        <w:rPr>
          <w:sz w:val="28"/>
          <w:szCs w:val="28"/>
        </w:rPr>
        <w:t>B. Logocentrism generally expresses itself through binaries.</w:t>
      </w:r>
    </w:p>
    <w:p w14:paraId="252B61E9" w14:textId="77777777" w:rsidR="00121160" w:rsidRPr="00121160" w:rsidRDefault="00121160" w:rsidP="00532E96">
      <w:pPr>
        <w:rPr>
          <w:sz w:val="28"/>
          <w:szCs w:val="28"/>
        </w:rPr>
      </w:pPr>
      <w:r w:rsidRPr="00121160">
        <w:rPr>
          <w:sz w:val="28"/>
          <w:szCs w:val="28"/>
        </w:rPr>
        <w:t>1. A binary is a set of two related terms, in which the first term (which is perceived to be closer to the</w:t>
      </w:r>
      <w:r w:rsidR="00532E96">
        <w:rPr>
          <w:sz w:val="28"/>
          <w:szCs w:val="28"/>
        </w:rPr>
        <w:t xml:space="preserve"> </w:t>
      </w:r>
      <w:r w:rsidRPr="00121160">
        <w:rPr>
          <w:sz w:val="28"/>
          <w:szCs w:val="28"/>
        </w:rPr>
        <w:t>logos) is privileged over the second.</w:t>
      </w:r>
    </w:p>
    <w:p w14:paraId="0C57F965" w14:textId="77777777" w:rsidR="00121160" w:rsidRPr="00121160" w:rsidRDefault="00121160" w:rsidP="00121160">
      <w:pPr>
        <w:rPr>
          <w:sz w:val="28"/>
          <w:szCs w:val="28"/>
        </w:rPr>
      </w:pPr>
      <w:r w:rsidRPr="00121160">
        <w:rPr>
          <w:sz w:val="28"/>
          <w:szCs w:val="28"/>
        </w:rPr>
        <w:t>2. Indeed, the second term is often seen as a falling away from the first.</w:t>
      </w:r>
    </w:p>
    <w:p w14:paraId="260751B0" w14:textId="77777777" w:rsidR="00121160" w:rsidRPr="00121160" w:rsidRDefault="00121160" w:rsidP="00532E96">
      <w:pPr>
        <w:rPr>
          <w:sz w:val="28"/>
          <w:szCs w:val="28"/>
        </w:rPr>
      </w:pPr>
      <w:r w:rsidRPr="00121160">
        <w:rPr>
          <w:sz w:val="28"/>
          <w:szCs w:val="28"/>
        </w:rPr>
        <w:t>3. The most famous (and most defining) binary is found in Plato, where the idea (or form) is always</w:t>
      </w:r>
      <w:r w:rsidR="00532E96">
        <w:rPr>
          <w:sz w:val="28"/>
          <w:szCs w:val="28"/>
        </w:rPr>
        <w:t xml:space="preserve"> </w:t>
      </w:r>
      <w:r w:rsidRPr="00121160">
        <w:rPr>
          <w:sz w:val="28"/>
          <w:szCs w:val="28"/>
        </w:rPr>
        <w:t>given precedence over the image (or mimesis) of this idea.</w:t>
      </w:r>
    </w:p>
    <w:p w14:paraId="01D5970C"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27</w:t>
      </w:r>
      <w:proofErr w:type="gramEnd"/>
    </w:p>
    <w:p w14:paraId="7A104D1F" w14:textId="77777777" w:rsidR="00121160" w:rsidRPr="00121160" w:rsidRDefault="00121160" w:rsidP="00705387">
      <w:pPr>
        <w:rPr>
          <w:sz w:val="28"/>
          <w:szCs w:val="28"/>
        </w:rPr>
      </w:pPr>
      <w:r w:rsidRPr="00121160">
        <w:rPr>
          <w:sz w:val="28"/>
          <w:szCs w:val="28"/>
        </w:rPr>
        <w:lastRenderedPageBreak/>
        <w:t>4. Other binaries include: soul/body, logos (word, logic, speech)/praxis (act, experience, writing</w:t>
      </w:r>
      <w:proofErr w:type="gramStart"/>
      <w:r w:rsidRPr="00121160">
        <w:rPr>
          <w:sz w:val="28"/>
          <w:szCs w:val="28"/>
        </w:rPr>
        <w:t>),being</w:t>
      </w:r>
      <w:proofErr w:type="gramEnd"/>
      <w:r w:rsidRPr="00121160">
        <w:rPr>
          <w:sz w:val="28"/>
          <w:szCs w:val="28"/>
        </w:rPr>
        <w:t>/b</w:t>
      </w:r>
      <w:r w:rsidR="00705387">
        <w:rPr>
          <w:sz w:val="28"/>
          <w:szCs w:val="28"/>
        </w:rPr>
        <w:t xml:space="preserve">ecoming, intellectual/physical, </w:t>
      </w:r>
      <w:r w:rsidRPr="00121160">
        <w:rPr>
          <w:sz w:val="28"/>
          <w:szCs w:val="28"/>
        </w:rPr>
        <w:t>conscious/unconscious, essence/existence, genius/art,</w:t>
      </w:r>
      <w:r w:rsidR="00705387">
        <w:rPr>
          <w:sz w:val="28"/>
          <w:szCs w:val="28"/>
        </w:rPr>
        <w:t xml:space="preserve"> </w:t>
      </w:r>
      <w:r w:rsidRPr="00121160">
        <w:rPr>
          <w:sz w:val="28"/>
          <w:szCs w:val="28"/>
        </w:rPr>
        <w:t>rational/emotional, Apollonian/Dionysiac.</w:t>
      </w:r>
    </w:p>
    <w:p w14:paraId="5E6B8D15" w14:textId="77777777" w:rsidR="00121160" w:rsidRPr="00121160" w:rsidRDefault="00121160" w:rsidP="00705387">
      <w:pPr>
        <w:rPr>
          <w:sz w:val="28"/>
          <w:szCs w:val="28"/>
        </w:rPr>
      </w:pPr>
      <w:r w:rsidRPr="00121160">
        <w:rPr>
          <w:sz w:val="28"/>
          <w:szCs w:val="28"/>
        </w:rPr>
        <w:t>5. In general, that which is closer to perfection, to the eternal, to that which is unchanging, is privileged</w:t>
      </w:r>
      <w:r w:rsidR="00705387">
        <w:rPr>
          <w:sz w:val="28"/>
          <w:szCs w:val="28"/>
        </w:rPr>
        <w:t xml:space="preserve"> </w:t>
      </w:r>
      <w:r w:rsidRPr="00121160">
        <w:rPr>
          <w:sz w:val="28"/>
          <w:szCs w:val="28"/>
        </w:rPr>
        <w:t>over that which alters or decays.</w:t>
      </w:r>
    </w:p>
    <w:p w14:paraId="5F1041E8" w14:textId="77777777" w:rsidR="00121160" w:rsidRPr="00121160" w:rsidRDefault="00121160" w:rsidP="00705387">
      <w:pPr>
        <w:rPr>
          <w:sz w:val="28"/>
          <w:szCs w:val="28"/>
        </w:rPr>
      </w:pPr>
      <w:r w:rsidRPr="00121160">
        <w:rPr>
          <w:sz w:val="28"/>
          <w:szCs w:val="28"/>
        </w:rPr>
        <w:t>6. Feminist critics accuse logocentrism of being patriarchal and add the following binaries: male/female,</w:t>
      </w:r>
      <w:r w:rsidR="00705387">
        <w:rPr>
          <w:sz w:val="28"/>
          <w:szCs w:val="28"/>
        </w:rPr>
        <w:t xml:space="preserve"> </w:t>
      </w:r>
      <w:r w:rsidRPr="00121160">
        <w:rPr>
          <w:sz w:val="28"/>
          <w:szCs w:val="28"/>
        </w:rPr>
        <w:t>white/non-white, Western/non-Western, canonical/non-canonical.</w:t>
      </w:r>
    </w:p>
    <w:p w14:paraId="0DBD54F9" w14:textId="77777777" w:rsidR="00121160" w:rsidRPr="00121160" w:rsidRDefault="00121160" w:rsidP="00705387">
      <w:pPr>
        <w:rPr>
          <w:sz w:val="28"/>
          <w:szCs w:val="28"/>
        </w:rPr>
      </w:pPr>
      <w:r w:rsidRPr="00121160">
        <w:rPr>
          <w:sz w:val="28"/>
          <w:szCs w:val="28"/>
        </w:rPr>
        <w:t>7. Binaries may also be viewed in spatial terms, with the first term acting as the center and the second as</w:t>
      </w:r>
      <w:r w:rsidR="00705387">
        <w:rPr>
          <w:sz w:val="28"/>
          <w:szCs w:val="28"/>
        </w:rPr>
        <w:t xml:space="preserve"> </w:t>
      </w:r>
      <w:r w:rsidRPr="00121160">
        <w:rPr>
          <w:sz w:val="28"/>
          <w:szCs w:val="28"/>
        </w:rPr>
        <w:t>the margin.</w:t>
      </w:r>
    </w:p>
    <w:p w14:paraId="33719951" w14:textId="77777777" w:rsidR="00121160" w:rsidRPr="00121160" w:rsidRDefault="00121160" w:rsidP="00705387">
      <w:pPr>
        <w:rPr>
          <w:sz w:val="28"/>
          <w:szCs w:val="28"/>
        </w:rPr>
      </w:pPr>
      <w:r w:rsidRPr="00121160">
        <w:rPr>
          <w:sz w:val="28"/>
          <w:szCs w:val="28"/>
        </w:rPr>
        <w:t>8. When feminist critics argue that women and minorities have traditionally been “marginalized,” they</w:t>
      </w:r>
      <w:r w:rsidR="00705387">
        <w:rPr>
          <w:sz w:val="28"/>
          <w:szCs w:val="28"/>
        </w:rPr>
        <w:t xml:space="preserve"> </w:t>
      </w:r>
      <w:r w:rsidRPr="00121160">
        <w:rPr>
          <w:sz w:val="28"/>
          <w:szCs w:val="28"/>
        </w:rPr>
        <w:t>are speaking both in socio-political terms and in metaphysical-aesthetic terms.</w:t>
      </w:r>
    </w:p>
    <w:p w14:paraId="28138F7F" w14:textId="77777777" w:rsidR="00121160" w:rsidRPr="00121160" w:rsidRDefault="00121160" w:rsidP="00121160">
      <w:pPr>
        <w:rPr>
          <w:sz w:val="28"/>
          <w:szCs w:val="28"/>
        </w:rPr>
      </w:pPr>
      <w:r w:rsidRPr="00121160">
        <w:rPr>
          <w:sz w:val="28"/>
          <w:szCs w:val="28"/>
        </w:rPr>
        <w:t>9. In general, Platonists think vertically; Aristotelians think horizontally.</w:t>
      </w:r>
    </w:p>
    <w:p w14:paraId="1174B12A" w14:textId="77777777" w:rsidR="00121160" w:rsidRPr="00121160" w:rsidRDefault="00121160" w:rsidP="00121160">
      <w:pPr>
        <w:rPr>
          <w:sz w:val="28"/>
          <w:szCs w:val="28"/>
        </w:rPr>
      </w:pPr>
      <w:r w:rsidRPr="00121160">
        <w:rPr>
          <w:sz w:val="28"/>
          <w:szCs w:val="28"/>
        </w:rPr>
        <w:t>III. Freud and Darwin, as fathers of modernism, disrupted these age-old binaries.</w:t>
      </w:r>
    </w:p>
    <w:p w14:paraId="44BD4A4F" w14:textId="77777777" w:rsidR="00121160" w:rsidRPr="00121160" w:rsidRDefault="00121160" w:rsidP="00705387">
      <w:pPr>
        <w:rPr>
          <w:sz w:val="28"/>
          <w:szCs w:val="28"/>
        </w:rPr>
      </w:pPr>
      <w:r w:rsidRPr="00121160">
        <w:rPr>
          <w:sz w:val="28"/>
          <w:szCs w:val="28"/>
        </w:rPr>
        <w:t>A. This disruption generally takes one of two forms. The poles of the binary are switched; the center and</w:t>
      </w:r>
      <w:r w:rsidR="00705387">
        <w:rPr>
          <w:sz w:val="28"/>
          <w:szCs w:val="28"/>
        </w:rPr>
        <w:t xml:space="preserve"> </w:t>
      </w:r>
      <w:r w:rsidRPr="00121160">
        <w:rPr>
          <w:sz w:val="28"/>
          <w:szCs w:val="28"/>
        </w:rPr>
        <w:t>margin are juxtaposed, in a process known as decentering.</w:t>
      </w:r>
    </w:p>
    <w:p w14:paraId="2CD89F6D" w14:textId="77777777" w:rsidR="00121160" w:rsidRPr="00121160" w:rsidRDefault="00121160" w:rsidP="00121160">
      <w:pPr>
        <w:rPr>
          <w:sz w:val="28"/>
          <w:szCs w:val="28"/>
        </w:rPr>
      </w:pPr>
      <w:r w:rsidRPr="00121160">
        <w:rPr>
          <w:sz w:val="28"/>
          <w:szCs w:val="28"/>
        </w:rPr>
        <w:t>B. Before Freud, the conscious mind was privileged over the unconscious.</w:t>
      </w:r>
    </w:p>
    <w:p w14:paraId="0D68F390" w14:textId="77777777" w:rsidR="00121160" w:rsidRPr="00121160" w:rsidRDefault="00121160" w:rsidP="00705387">
      <w:pPr>
        <w:rPr>
          <w:sz w:val="28"/>
          <w:szCs w:val="28"/>
        </w:rPr>
      </w:pPr>
      <w:r w:rsidRPr="00121160">
        <w:rPr>
          <w:sz w:val="28"/>
          <w:szCs w:val="28"/>
        </w:rPr>
        <w:t>1. Freud the modernist inverted this established binary, positing the unconscious mind as the true source</w:t>
      </w:r>
      <w:r w:rsidR="00705387">
        <w:rPr>
          <w:sz w:val="28"/>
          <w:szCs w:val="28"/>
        </w:rPr>
        <w:t xml:space="preserve"> </w:t>
      </w:r>
      <w:r w:rsidRPr="00121160">
        <w:rPr>
          <w:sz w:val="28"/>
          <w:szCs w:val="28"/>
        </w:rPr>
        <w:t>(or origin) of conscious thought.</w:t>
      </w:r>
    </w:p>
    <w:p w14:paraId="0E54A26C" w14:textId="77777777" w:rsidR="00121160" w:rsidRPr="00121160" w:rsidRDefault="00121160" w:rsidP="00705387">
      <w:pPr>
        <w:rPr>
          <w:sz w:val="28"/>
          <w:szCs w:val="28"/>
        </w:rPr>
      </w:pPr>
      <w:r w:rsidRPr="00121160">
        <w:rPr>
          <w:sz w:val="28"/>
          <w:szCs w:val="28"/>
        </w:rPr>
        <w:t>2. Before Freud, mental “normalcy” was placed at the center of society, and neurotics were marginalized</w:t>
      </w:r>
      <w:r w:rsidR="00705387">
        <w:rPr>
          <w:sz w:val="28"/>
          <w:szCs w:val="28"/>
        </w:rPr>
        <w:t xml:space="preserve"> </w:t>
      </w:r>
      <w:r w:rsidRPr="00121160">
        <w:rPr>
          <w:sz w:val="28"/>
          <w:szCs w:val="28"/>
        </w:rPr>
        <w:t>both culturally and institutionally.</w:t>
      </w:r>
    </w:p>
    <w:p w14:paraId="5FE7CB2B" w14:textId="77777777" w:rsidR="00121160" w:rsidRPr="00121160" w:rsidRDefault="00121160" w:rsidP="00705387">
      <w:pPr>
        <w:rPr>
          <w:sz w:val="28"/>
          <w:szCs w:val="28"/>
        </w:rPr>
      </w:pPr>
      <w:r w:rsidRPr="00121160">
        <w:rPr>
          <w:sz w:val="28"/>
          <w:szCs w:val="28"/>
        </w:rPr>
        <w:t>3. Freud decentered this view, positing neurosis as the norm through which society and humanity should</w:t>
      </w:r>
      <w:r w:rsidR="00705387">
        <w:rPr>
          <w:sz w:val="28"/>
          <w:szCs w:val="28"/>
        </w:rPr>
        <w:t xml:space="preserve"> </w:t>
      </w:r>
      <w:r w:rsidRPr="00121160">
        <w:rPr>
          <w:sz w:val="28"/>
          <w:szCs w:val="28"/>
        </w:rPr>
        <w:t>be viewed.</w:t>
      </w:r>
    </w:p>
    <w:p w14:paraId="5A6A2AD4" w14:textId="77777777" w:rsidR="00121160" w:rsidRPr="00121160" w:rsidRDefault="00121160" w:rsidP="00121160">
      <w:pPr>
        <w:rPr>
          <w:sz w:val="28"/>
          <w:szCs w:val="28"/>
        </w:rPr>
      </w:pPr>
      <w:r w:rsidRPr="00121160">
        <w:rPr>
          <w:sz w:val="28"/>
          <w:szCs w:val="28"/>
        </w:rPr>
        <w:lastRenderedPageBreak/>
        <w:t>4. Today, even “normal” people suffer from some type of neurosis.</w:t>
      </w:r>
    </w:p>
    <w:p w14:paraId="35F9EAAC" w14:textId="77777777" w:rsidR="00121160" w:rsidRPr="00121160" w:rsidRDefault="00121160" w:rsidP="00121160">
      <w:pPr>
        <w:rPr>
          <w:sz w:val="28"/>
          <w:szCs w:val="28"/>
        </w:rPr>
      </w:pPr>
      <w:r w:rsidRPr="00121160">
        <w:rPr>
          <w:sz w:val="28"/>
          <w:szCs w:val="28"/>
        </w:rPr>
        <w:t>C. A similar inversion, or decentering, occurs in Darwinian evolution.</w:t>
      </w:r>
    </w:p>
    <w:p w14:paraId="4FAC924A" w14:textId="77777777" w:rsidR="00121160" w:rsidRPr="00121160" w:rsidRDefault="00121160" w:rsidP="00705387">
      <w:pPr>
        <w:rPr>
          <w:sz w:val="28"/>
          <w:szCs w:val="28"/>
        </w:rPr>
      </w:pPr>
      <w:r w:rsidRPr="00121160">
        <w:rPr>
          <w:sz w:val="28"/>
          <w:szCs w:val="28"/>
        </w:rPr>
        <w:t>1. The physical (as opposed to spiritual) side of man is brought to the center, and humanity is seen to</w:t>
      </w:r>
      <w:r w:rsidR="00705387">
        <w:rPr>
          <w:sz w:val="28"/>
          <w:szCs w:val="28"/>
        </w:rPr>
        <w:t xml:space="preserve"> </w:t>
      </w:r>
      <w:r w:rsidRPr="00121160">
        <w:rPr>
          <w:sz w:val="28"/>
          <w:szCs w:val="28"/>
        </w:rPr>
        <w:t>proceed not downward (outward) from spirit (God/Logos) but upward from matter (animal).</w:t>
      </w:r>
    </w:p>
    <w:p w14:paraId="2A74F780" w14:textId="77777777" w:rsidR="00121160" w:rsidRPr="00121160" w:rsidRDefault="00121160" w:rsidP="00705387">
      <w:pPr>
        <w:rPr>
          <w:sz w:val="28"/>
          <w:szCs w:val="28"/>
        </w:rPr>
      </w:pPr>
      <w:r w:rsidRPr="00121160">
        <w:rPr>
          <w:sz w:val="28"/>
          <w:szCs w:val="28"/>
        </w:rPr>
        <w:t>2. Indeed, the “myth” of evolution is as vital to modernism as the ancient theories of creation are central</w:t>
      </w:r>
      <w:r w:rsidR="00705387">
        <w:rPr>
          <w:sz w:val="28"/>
          <w:szCs w:val="28"/>
        </w:rPr>
        <w:t xml:space="preserve"> </w:t>
      </w:r>
      <w:r w:rsidRPr="00121160">
        <w:rPr>
          <w:sz w:val="28"/>
          <w:szCs w:val="28"/>
        </w:rPr>
        <w:t>to logocentrism.</w:t>
      </w:r>
    </w:p>
    <w:p w14:paraId="6447C270" w14:textId="77777777" w:rsidR="00121160" w:rsidRPr="00121160" w:rsidRDefault="00121160" w:rsidP="00705387">
      <w:pPr>
        <w:rPr>
          <w:sz w:val="28"/>
          <w:szCs w:val="28"/>
        </w:rPr>
      </w:pPr>
      <w:r w:rsidRPr="00121160">
        <w:rPr>
          <w:sz w:val="28"/>
          <w:szCs w:val="28"/>
        </w:rPr>
        <w:t>3. The modern debate between evolution and creation is more than a dispute over six literal or figurative</w:t>
      </w:r>
      <w:r w:rsidR="00705387">
        <w:rPr>
          <w:sz w:val="28"/>
          <w:szCs w:val="28"/>
        </w:rPr>
        <w:t xml:space="preserve"> </w:t>
      </w:r>
      <w:r w:rsidRPr="00121160">
        <w:rPr>
          <w:sz w:val="28"/>
          <w:szCs w:val="28"/>
        </w:rPr>
        <w:t>days; it is a battle over which paradigm (logocentrism or modernism) should rule society.</w:t>
      </w:r>
    </w:p>
    <w:p w14:paraId="2FFB33D5" w14:textId="77777777" w:rsidR="00121160" w:rsidRPr="00121160" w:rsidRDefault="00121160" w:rsidP="00705387">
      <w:pPr>
        <w:rPr>
          <w:sz w:val="28"/>
          <w:szCs w:val="28"/>
        </w:rPr>
      </w:pPr>
      <w:r w:rsidRPr="00121160">
        <w:rPr>
          <w:sz w:val="28"/>
          <w:szCs w:val="28"/>
        </w:rPr>
        <w:t>4. This new evolutionary/modernist orientation may also be seen in the work of the German (theological)</w:t>
      </w:r>
      <w:r w:rsidR="00705387">
        <w:rPr>
          <w:sz w:val="28"/>
          <w:szCs w:val="28"/>
        </w:rPr>
        <w:t xml:space="preserve"> </w:t>
      </w:r>
      <w:r w:rsidRPr="00121160">
        <w:rPr>
          <w:sz w:val="28"/>
          <w:szCs w:val="28"/>
        </w:rPr>
        <w:t>school of higher criticism.</w:t>
      </w:r>
    </w:p>
    <w:p w14:paraId="5300307E" w14:textId="77777777" w:rsidR="00121160" w:rsidRPr="00121160" w:rsidRDefault="00121160" w:rsidP="00705387">
      <w:pPr>
        <w:rPr>
          <w:sz w:val="28"/>
          <w:szCs w:val="28"/>
        </w:rPr>
      </w:pPr>
      <w:r w:rsidRPr="00121160">
        <w:rPr>
          <w:sz w:val="28"/>
          <w:szCs w:val="28"/>
        </w:rPr>
        <w:t>5. These proto-modernists were responsible for replacing the traditional Mosaic authorship of the</w:t>
      </w:r>
      <w:r w:rsidR="00705387">
        <w:rPr>
          <w:sz w:val="28"/>
          <w:szCs w:val="28"/>
        </w:rPr>
        <w:t xml:space="preserve"> </w:t>
      </w:r>
      <w:r w:rsidRPr="00121160">
        <w:rPr>
          <w:sz w:val="28"/>
          <w:szCs w:val="28"/>
        </w:rPr>
        <w:t>Pentateuch (or Torah) with the evolutionary-minded documentary hypothesis.</w:t>
      </w:r>
    </w:p>
    <w:p w14:paraId="495141DE" w14:textId="77777777" w:rsidR="00121160" w:rsidRPr="00121160" w:rsidRDefault="00121160" w:rsidP="00121160">
      <w:pPr>
        <w:rPr>
          <w:sz w:val="28"/>
          <w:szCs w:val="28"/>
        </w:rPr>
      </w:pPr>
      <w:r w:rsidRPr="00121160">
        <w:rPr>
          <w:sz w:val="28"/>
          <w:szCs w:val="28"/>
        </w:rPr>
        <w:t>6. A similar shift occurred in classical studies of Homeric authorship.</w:t>
      </w:r>
    </w:p>
    <w:p w14:paraId="4D58B14C" w14:textId="77777777" w:rsidR="00121160" w:rsidRPr="00121160" w:rsidRDefault="00121160" w:rsidP="00121160">
      <w:pPr>
        <w:rPr>
          <w:sz w:val="28"/>
          <w:szCs w:val="28"/>
        </w:rPr>
      </w:pPr>
      <w:r w:rsidRPr="00121160">
        <w:rPr>
          <w:sz w:val="28"/>
          <w:szCs w:val="28"/>
        </w:rPr>
        <w:t xml:space="preserve">IV. More radical </w:t>
      </w:r>
      <w:proofErr w:type="spellStart"/>
      <w:r w:rsidRPr="00121160">
        <w:rPr>
          <w:sz w:val="28"/>
          <w:szCs w:val="28"/>
        </w:rPr>
        <w:t>decenterings</w:t>
      </w:r>
      <w:proofErr w:type="spellEnd"/>
      <w:r w:rsidRPr="00121160">
        <w:rPr>
          <w:sz w:val="28"/>
          <w:szCs w:val="28"/>
        </w:rPr>
        <w:t xml:space="preserve"> were </w:t>
      </w:r>
      <w:proofErr w:type="gramStart"/>
      <w:r w:rsidRPr="00121160">
        <w:rPr>
          <w:sz w:val="28"/>
          <w:szCs w:val="28"/>
        </w:rPr>
        <w:t>effected</w:t>
      </w:r>
      <w:proofErr w:type="gramEnd"/>
      <w:r w:rsidRPr="00121160">
        <w:rPr>
          <w:sz w:val="28"/>
          <w:szCs w:val="28"/>
        </w:rPr>
        <w:t xml:space="preserve"> by Marx and Nietzsche.</w:t>
      </w:r>
    </w:p>
    <w:p w14:paraId="5E968DAB" w14:textId="77777777" w:rsidR="00121160" w:rsidRPr="00121160" w:rsidRDefault="00121160" w:rsidP="00121160">
      <w:pPr>
        <w:rPr>
          <w:sz w:val="28"/>
          <w:szCs w:val="28"/>
        </w:rPr>
      </w:pPr>
      <w:r w:rsidRPr="00121160">
        <w:rPr>
          <w:sz w:val="28"/>
          <w:szCs w:val="28"/>
        </w:rPr>
        <w:t>A. Marx (as both an atheist and a materialist) denied the real existence of anything beyond the physical.</w:t>
      </w:r>
    </w:p>
    <w:p w14:paraId="50C5C9E3" w14:textId="77777777" w:rsidR="00121160" w:rsidRPr="00121160" w:rsidRDefault="00121160" w:rsidP="00705387">
      <w:pPr>
        <w:rPr>
          <w:sz w:val="28"/>
          <w:szCs w:val="28"/>
        </w:rPr>
      </w:pPr>
      <w:r w:rsidRPr="00121160">
        <w:rPr>
          <w:sz w:val="28"/>
          <w:szCs w:val="28"/>
        </w:rPr>
        <w:t>1. For Marx, the base (or structure) of society is the economic means and modes of production upon</w:t>
      </w:r>
      <w:r w:rsidR="00705387">
        <w:rPr>
          <w:sz w:val="28"/>
          <w:szCs w:val="28"/>
        </w:rPr>
        <w:t xml:space="preserve"> </w:t>
      </w:r>
      <w:r w:rsidRPr="00121160">
        <w:rPr>
          <w:sz w:val="28"/>
          <w:szCs w:val="28"/>
        </w:rPr>
        <w:t>which rests the social, political, and intellectual superstructure.</w:t>
      </w:r>
    </w:p>
    <w:p w14:paraId="4EDEF177" w14:textId="77777777" w:rsidR="00121160" w:rsidRPr="00121160" w:rsidRDefault="00121160" w:rsidP="00705387">
      <w:pPr>
        <w:rPr>
          <w:sz w:val="28"/>
          <w:szCs w:val="28"/>
        </w:rPr>
      </w:pPr>
      <w:r w:rsidRPr="00121160">
        <w:rPr>
          <w:sz w:val="28"/>
          <w:szCs w:val="28"/>
        </w:rPr>
        <w:t xml:space="preserve">2. Thought flows upward from the base. Ideology, art, even consciousness itself </w:t>
      </w:r>
      <w:proofErr w:type="gramStart"/>
      <w:r w:rsidRPr="00121160">
        <w:rPr>
          <w:sz w:val="28"/>
          <w:szCs w:val="28"/>
        </w:rPr>
        <w:t>are</w:t>
      </w:r>
      <w:proofErr w:type="gramEnd"/>
      <w:r w:rsidRPr="00121160">
        <w:rPr>
          <w:sz w:val="28"/>
          <w:szCs w:val="28"/>
        </w:rPr>
        <w:t xml:space="preserve"> determined by</w:t>
      </w:r>
      <w:r w:rsidR="00705387">
        <w:rPr>
          <w:sz w:val="28"/>
          <w:szCs w:val="28"/>
        </w:rPr>
        <w:t xml:space="preserve"> </w:t>
      </w:r>
      <w:r w:rsidRPr="00121160">
        <w:rPr>
          <w:sz w:val="28"/>
          <w:szCs w:val="28"/>
        </w:rPr>
        <w:t>economic forces and can never be independent of them (i.e., Marx inverts the binary: human</w:t>
      </w:r>
      <w:r w:rsidR="00705387">
        <w:rPr>
          <w:sz w:val="28"/>
          <w:szCs w:val="28"/>
        </w:rPr>
        <w:t xml:space="preserve"> </w:t>
      </w:r>
      <w:r w:rsidRPr="00121160">
        <w:rPr>
          <w:sz w:val="28"/>
          <w:szCs w:val="28"/>
        </w:rPr>
        <w:t>ideas/historical forces, with these forces being privileged by Marx).</w:t>
      </w:r>
    </w:p>
    <w:p w14:paraId="59E24090" w14:textId="77777777" w:rsidR="00121160" w:rsidRPr="00121160" w:rsidRDefault="00121160" w:rsidP="00705387">
      <w:pPr>
        <w:rPr>
          <w:sz w:val="28"/>
          <w:szCs w:val="28"/>
        </w:rPr>
      </w:pPr>
      <w:r w:rsidRPr="00121160">
        <w:rPr>
          <w:sz w:val="28"/>
          <w:szCs w:val="28"/>
        </w:rPr>
        <w:lastRenderedPageBreak/>
        <w:t>3. Art and consciousness have no separate existence, no inherent meaning that can transcend their</w:t>
      </w:r>
      <w:r w:rsidR="00705387">
        <w:rPr>
          <w:sz w:val="28"/>
          <w:szCs w:val="28"/>
        </w:rPr>
        <w:t xml:space="preserve"> </w:t>
      </w:r>
      <w:r w:rsidRPr="00121160">
        <w:rPr>
          <w:sz w:val="28"/>
          <w:szCs w:val="28"/>
        </w:rPr>
        <w:t>economic milieu.</w:t>
      </w:r>
    </w:p>
    <w:p w14:paraId="57D3C873" w14:textId="77777777" w:rsidR="00121160" w:rsidRPr="00121160" w:rsidRDefault="00121160" w:rsidP="00705387">
      <w:pPr>
        <w:rPr>
          <w:sz w:val="28"/>
          <w:szCs w:val="28"/>
        </w:rPr>
      </w:pPr>
      <w:r w:rsidRPr="00121160">
        <w:rPr>
          <w:sz w:val="28"/>
          <w:szCs w:val="28"/>
        </w:rPr>
        <w:t>4. In Marx’s system, art loses its transcendent status; if it is unable to break free from socio-political</w:t>
      </w:r>
      <w:r w:rsidR="00705387">
        <w:rPr>
          <w:sz w:val="28"/>
          <w:szCs w:val="28"/>
        </w:rPr>
        <w:t xml:space="preserve"> </w:t>
      </w:r>
      <w:r w:rsidRPr="00121160">
        <w:rPr>
          <w:sz w:val="28"/>
          <w:szCs w:val="28"/>
        </w:rPr>
        <w:t>forces, then it cannot hope to express Truth. It is a product like anything else.</w:t>
      </w:r>
    </w:p>
    <w:p w14:paraId="72BDD272" w14:textId="77777777" w:rsidR="00121160" w:rsidRPr="00121160" w:rsidRDefault="00121160" w:rsidP="00705387">
      <w:pPr>
        <w:rPr>
          <w:sz w:val="28"/>
          <w:szCs w:val="28"/>
        </w:rPr>
      </w:pPr>
      <w:r w:rsidRPr="00121160">
        <w:rPr>
          <w:sz w:val="28"/>
          <w:szCs w:val="28"/>
        </w:rPr>
        <w:t>B. The more modernist Nietzsche broke down the old logocentric faith in the accessibility and even the</w:t>
      </w:r>
      <w:r w:rsidR="00705387">
        <w:rPr>
          <w:sz w:val="28"/>
          <w:szCs w:val="28"/>
        </w:rPr>
        <w:t xml:space="preserve"> </w:t>
      </w:r>
      <w:r w:rsidRPr="00121160">
        <w:rPr>
          <w:sz w:val="28"/>
          <w:szCs w:val="28"/>
        </w:rPr>
        <w:t>possibility of meaning.</w:t>
      </w:r>
    </w:p>
    <w:p w14:paraId="773F441D" w14:textId="77777777" w:rsidR="00121160" w:rsidRPr="00121160" w:rsidRDefault="00121160" w:rsidP="00705387">
      <w:pPr>
        <w:rPr>
          <w:sz w:val="28"/>
          <w:szCs w:val="28"/>
        </w:rPr>
      </w:pPr>
      <w:r w:rsidRPr="00121160">
        <w:rPr>
          <w:sz w:val="28"/>
          <w:szCs w:val="28"/>
        </w:rPr>
        <w:t>1. Though best known for his inversion of the Apollonian/Dionysiac binary, Nietzsche is not here at his</w:t>
      </w:r>
      <w:r w:rsidR="00705387">
        <w:rPr>
          <w:sz w:val="28"/>
          <w:szCs w:val="28"/>
        </w:rPr>
        <w:t xml:space="preserve"> </w:t>
      </w:r>
      <w:r w:rsidRPr="00121160">
        <w:rPr>
          <w:sz w:val="28"/>
          <w:szCs w:val="28"/>
        </w:rPr>
        <w:t>most radical.</w:t>
      </w:r>
    </w:p>
    <w:p w14:paraId="51251188" w14:textId="77777777" w:rsidR="00121160" w:rsidRPr="00121160" w:rsidRDefault="00121160" w:rsidP="00705387">
      <w:pPr>
        <w:rPr>
          <w:sz w:val="28"/>
          <w:szCs w:val="28"/>
        </w:rPr>
      </w:pPr>
      <w:r w:rsidRPr="00121160">
        <w:rPr>
          <w:sz w:val="28"/>
          <w:szCs w:val="28"/>
        </w:rPr>
        <w:t>2. To point to divine, creative possession as a source of art is still to take a mystical (and thus</w:t>
      </w:r>
      <w:r w:rsidR="00705387">
        <w:rPr>
          <w:sz w:val="28"/>
          <w:szCs w:val="28"/>
        </w:rPr>
        <w:t xml:space="preserve"> </w:t>
      </w:r>
      <w:r w:rsidRPr="00121160">
        <w:rPr>
          <w:sz w:val="28"/>
          <w:szCs w:val="28"/>
        </w:rPr>
        <w:t>logocentric) slant.</w:t>
      </w:r>
    </w:p>
    <w:p w14:paraId="161E7822"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28</w:t>
      </w:r>
      <w:proofErr w:type="gramEnd"/>
    </w:p>
    <w:p w14:paraId="29F36F25" w14:textId="77777777" w:rsidR="00121160" w:rsidRPr="00121160" w:rsidRDefault="00121160" w:rsidP="00705387">
      <w:pPr>
        <w:rPr>
          <w:sz w:val="28"/>
          <w:szCs w:val="28"/>
        </w:rPr>
      </w:pPr>
      <w:r w:rsidRPr="00121160">
        <w:rPr>
          <w:sz w:val="28"/>
          <w:szCs w:val="28"/>
        </w:rPr>
        <w:t xml:space="preserve">3. Nietzsche’s more radical inversion is laid out in “Truth and Falsity in an </w:t>
      </w:r>
      <w:proofErr w:type="spellStart"/>
      <w:r w:rsidRPr="00121160">
        <w:rPr>
          <w:sz w:val="28"/>
          <w:szCs w:val="28"/>
        </w:rPr>
        <w:t>Ultramoral</w:t>
      </w:r>
      <w:proofErr w:type="spellEnd"/>
      <w:r w:rsidRPr="00121160">
        <w:rPr>
          <w:sz w:val="28"/>
          <w:szCs w:val="28"/>
        </w:rPr>
        <w:t xml:space="preserve"> Sense,” in which</w:t>
      </w:r>
      <w:r w:rsidR="00705387">
        <w:rPr>
          <w:sz w:val="28"/>
          <w:szCs w:val="28"/>
        </w:rPr>
        <w:t xml:space="preserve"> </w:t>
      </w:r>
      <w:r w:rsidRPr="00121160">
        <w:rPr>
          <w:sz w:val="28"/>
          <w:szCs w:val="28"/>
        </w:rPr>
        <w:t>he denies the existence of any logos or form.</w:t>
      </w:r>
    </w:p>
    <w:p w14:paraId="7AFB9A28" w14:textId="77777777" w:rsidR="00121160" w:rsidRPr="00121160" w:rsidRDefault="00121160" w:rsidP="00705387">
      <w:pPr>
        <w:rPr>
          <w:sz w:val="28"/>
          <w:szCs w:val="28"/>
        </w:rPr>
      </w:pPr>
      <w:r w:rsidRPr="00121160">
        <w:rPr>
          <w:sz w:val="28"/>
          <w:szCs w:val="28"/>
        </w:rPr>
        <w:t>4. In this essay, Nietzsche argues that Truth is, finally, an illusion that man constructed and then forgot</w:t>
      </w:r>
      <w:r w:rsidR="00705387">
        <w:rPr>
          <w:sz w:val="28"/>
          <w:szCs w:val="28"/>
        </w:rPr>
        <w:t xml:space="preserve"> </w:t>
      </w:r>
      <w:r w:rsidRPr="00121160">
        <w:rPr>
          <w:sz w:val="28"/>
          <w:szCs w:val="28"/>
        </w:rPr>
        <w:t>that he had constructed it.</w:t>
      </w:r>
    </w:p>
    <w:p w14:paraId="2155E7D2" w14:textId="77777777" w:rsidR="00121160" w:rsidRPr="00121160" w:rsidRDefault="00121160" w:rsidP="00121160">
      <w:pPr>
        <w:rPr>
          <w:sz w:val="28"/>
          <w:szCs w:val="28"/>
        </w:rPr>
      </w:pPr>
      <w:r w:rsidRPr="00121160">
        <w:rPr>
          <w:sz w:val="28"/>
          <w:szCs w:val="28"/>
        </w:rPr>
        <w:t>5. For Nietzsche, there is no truth apart from what man creates.</w:t>
      </w:r>
    </w:p>
    <w:p w14:paraId="77AB1D5B" w14:textId="77777777" w:rsidR="00121160" w:rsidRPr="00121160" w:rsidRDefault="00121160" w:rsidP="00705387">
      <w:pPr>
        <w:rPr>
          <w:sz w:val="28"/>
          <w:szCs w:val="28"/>
        </w:rPr>
      </w:pPr>
      <w:r w:rsidRPr="00121160">
        <w:rPr>
          <w:sz w:val="28"/>
          <w:szCs w:val="28"/>
        </w:rPr>
        <w:t>6. Finally, even God is a man-made truth; therefore, not only is God dead, but so are all supernatural,</w:t>
      </w:r>
      <w:r w:rsidR="00705387">
        <w:rPr>
          <w:sz w:val="28"/>
          <w:szCs w:val="28"/>
        </w:rPr>
        <w:t xml:space="preserve"> </w:t>
      </w:r>
      <w:r w:rsidRPr="00121160">
        <w:rPr>
          <w:sz w:val="28"/>
          <w:szCs w:val="28"/>
        </w:rPr>
        <w:t>transcendent ideas and realities, whether those ideas and realities are theological, philosophical, or</w:t>
      </w:r>
      <w:r w:rsidR="00705387">
        <w:rPr>
          <w:sz w:val="28"/>
          <w:szCs w:val="28"/>
        </w:rPr>
        <w:t xml:space="preserve"> </w:t>
      </w:r>
      <w:r w:rsidRPr="00121160">
        <w:rPr>
          <w:sz w:val="28"/>
          <w:szCs w:val="28"/>
        </w:rPr>
        <w:t>aesthetic.</w:t>
      </w:r>
    </w:p>
    <w:p w14:paraId="7A92237E" w14:textId="77777777" w:rsidR="00121160" w:rsidRPr="00121160" w:rsidRDefault="00121160" w:rsidP="00121160">
      <w:pPr>
        <w:rPr>
          <w:sz w:val="28"/>
          <w:szCs w:val="28"/>
        </w:rPr>
      </w:pPr>
      <w:r w:rsidRPr="00121160">
        <w:rPr>
          <w:sz w:val="28"/>
          <w:szCs w:val="28"/>
        </w:rPr>
        <w:t>Essential Reading:</w:t>
      </w:r>
    </w:p>
    <w:p w14:paraId="5368874B" w14:textId="77777777" w:rsidR="00121160" w:rsidRPr="00121160" w:rsidRDefault="00121160" w:rsidP="00121160">
      <w:pPr>
        <w:rPr>
          <w:sz w:val="28"/>
          <w:szCs w:val="28"/>
        </w:rPr>
      </w:pPr>
      <w:r w:rsidRPr="00121160">
        <w:rPr>
          <w:sz w:val="28"/>
          <w:szCs w:val="28"/>
        </w:rPr>
        <w:t>Marx, “A Contribution to the Critique of Political Economy,” in Adams.</w:t>
      </w:r>
    </w:p>
    <w:p w14:paraId="6C1B1F16" w14:textId="77777777" w:rsidR="00121160" w:rsidRPr="00121160" w:rsidRDefault="00121160" w:rsidP="00121160">
      <w:pPr>
        <w:rPr>
          <w:sz w:val="28"/>
          <w:szCs w:val="28"/>
        </w:rPr>
      </w:pPr>
      <w:r w:rsidRPr="00121160">
        <w:rPr>
          <w:sz w:val="28"/>
          <w:szCs w:val="28"/>
        </w:rPr>
        <w:t xml:space="preserve">Nietzsche, “Truth and Falsity in an </w:t>
      </w:r>
      <w:proofErr w:type="spellStart"/>
      <w:r w:rsidRPr="00121160">
        <w:rPr>
          <w:sz w:val="28"/>
          <w:szCs w:val="28"/>
        </w:rPr>
        <w:t>Ultramoral</w:t>
      </w:r>
      <w:proofErr w:type="spellEnd"/>
      <w:r w:rsidRPr="00121160">
        <w:rPr>
          <w:sz w:val="28"/>
          <w:szCs w:val="28"/>
        </w:rPr>
        <w:t xml:space="preserve"> Sense,” in Adams.</w:t>
      </w:r>
    </w:p>
    <w:p w14:paraId="67847CD6" w14:textId="77777777" w:rsidR="00121160" w:rsidRPr="00121160" w:rsidRDefault="00121160" w:rsidP="00121160">
      <w:pPr>
        <w:rPr>
          <w:sz w:val="28"/>
          <w:szCs w:val="28"/>
        </w:rPr>
      </w:pPr>
      <w:r w:rsidRPr="00121160">
        <w:rPr>
          <w:sz w:val="28"/>
          <w:szCs w:val="28"/>
        </w:rPr>
        <w:t>Supplementary Reading:</w:t>
      </w:r>
    </w:p>
    <w:p w14:paraId="60B602AB" w14:textId="77777777" w:rsidR="00121160" w:rsidRPr="00121160" w:rsidRDefault="00121160" w:rsidP="00121160">
      <w:pPr>
        <w:rPr>
          <w:sz w:val="28"/>
          <w:szCs w:val="28"/>
        </w:rPr>
      </w:pPr>
      <w:r w:rsidRPr="00121160">
        <w:rPr>
          <w:sz w:val="28"/>
          <w:szCs w:val="28"/>
        </w:rPr>
        <w:t>Karl Marx (and Frederick Engels), The German Ideology.</w:t>
      </w:r>
    </w:p>
    <w:p w14:paraId="41914DA9" w14:textId="77777777" w:rsidR="00121160" w:rsidRPr="00121160" w:rsidRDefault="00121160" w:rsidP="00121160">
      <w:pPr>
        <w:rPr>
          <w:sz w:val="28"/>
          <w:szCs w:val="28"/>
        </w:rPr>
      </w:pPr>
      <w:r w:rsidRPr="00121160">
        <w:rPr>
          <w:sz w:val="28"/>
          <w:szCs w:val="28"/>
        </w:rPr>
        <w:lastRenderedPageBreak/>
        <w:t>Friedrich Nietzsche, The Birth of Tragedy and The Case of Wagner.</w:t>
      </w:r>
    </w:p>
    <w:p w14:paraId="7E5D29AD" w14:textId="77777777" w:rsidR="00121160" w:rsidRPr="00121160" w:rsidRDefault="00121160" w:rsidP="00121160">
      <w:pPr>
        <w:rPr>
          <w:sz w:val="28"/>
          <w:szCs w:val="28"/>
        </w:rPr>
      </w:pPr>
      <w:r w:rsidRPr="00121160">
        <w:rPr>
          <w:sz w:val="28"/>
          <w:szCs w:val="28"/>
        </w:rPr>
        <w:t>Jonathan Culler, On Deconstruction, Chapter 2, Part 1.</w:t>
      </w:r>
    </w:p>
    <w:p w14:paraId="5714D785" w14:textId="77777777" w:rsidR="00121160" w:rsidRPr="00121160" w:rsidRDefault="00121160" w:rsidP="00121160">
      <w:pPr>
        <w:rPr>
          <w:sz w:val="28"/>
          <w:szCs w:val="28"/>
        </w:rPr>
      </w:pPr>
      <w:r w:rsidRPr="00121160">
        <w:rPr>
          <w:sz w:val="28"/>
          <w:szCs w:val="28"/>
        </w:rPr>
        <w:t>Frank Lentricchia, After the New Criticism, Chapters 2–4.</w:t>
      </w:r>
    </w:p>
    <w:p w14:paraId="559CE4F4" w14:textId="77777777" w:rsidR="00121160" w:rsidRPr="00121160" w:rsidRDefault="00121160" w:rsidP="00121160">
      <w:pPr>
        <w:rPr>
          <w:sz w:val="28"/>
          <w:szCs w:val="28"/>
        </w:rPr>
      </w:pPr>
      <w:r w:rsidRPr="00121160">
        <w:rPr>
          <w:sz w:val="28"/>
          <w:szCs w:val="28"/>
        </w:rPr>
        <w:t>Questions to Consider:</w:t>
      </w:r>
    </w:p>
    <w:p w14:paraId="7F084419" w14:textId="77777777" w:rsidR="00121160" w:rsidRPr="00121160" w:rsidRDefault="00121160" w:rsidP="00705387">
      <w:pPr>
        <w:rPr>
          <w:sz w:val="28"/>
          <w:szCs w:val="28"/>
        </w:rPr>
      </w:pPr>
      <w:r w:rsidRPr="00121160">
        <w:rPr>
          <w:sz w:val="28"/>
          <w:szCs w:val="28"/>
        </w:rPr>
        <w:t>1. How does your view about whether Moses or Homer actually existed and wrote the books that bear their names</w:t>
      </w:r>
      <w:r w:rsidR="00705387">
        <w:rPr>
          <w:sz w:val="28"/>
          <w:szCs w:val="28"/>
        </w:rPr>
        <w:t xml:space="preserve"> </w:t>
      </w:r>
      <w:r w:rsidRPr="00121160">
        <w:rPr>
          <w:sz w:val="28"/>
          <w:szCs w:val="28"/>
        </w:rPr>
        <w:t>affect your overall view of art and truth?</w:t>
      </w:r>
    </w:p>
    <w:p w14:paraId="7B295CA7" w14:textId="77777777" w:rsidR="00121160" w:rsidRPr="00121160" w:rsidRDefault="00121160" w:rsidP="00705387">
      <w:pPr>
        <w:rPr>
          <w:sz w:val="28"/>
          <w:szCs w:val="28"/>
        </w:rPr>
      </w:pPr>
      <w:r w:rsidRPr="00121160">
        <w:rPr>
          <w:sz w:val="28"/>
          <w:szCs w:val="28"/>
        </w:rPr>
        <w:t>2. Can we, as human beings born into a specific historical period and raised within a specific socio-political</w:t>
      </w:r>
      <w:r w:rsidR="00705387">
        <w:rPr>
          <w:sz w:val="28"/>
          <w:szCs w:val="28"/>
        </w:rPr>
        <w:t xml:space="preserve"> </w:t>
      </w:r>
      <w:r w:rsidRPr="00121160">
        <w:rPr>
          <w:sz w:val="28"/>
          <w:szCs w:val="28"/>
        </w:rPr>
        <w:t>system, create art that transcends that period and system?</w:t>
      </w:r>
    </w:p>
    <w:p w14:paraId="7CD47052"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29</w:t>
      </w:r>
      <w:proofErr w:type="gramEnd"/>
    </w:p>
    <w:p w14:paraId="7CE5EB27" w14:textId="77777777" w:rsidR="00121160" w:rsidRPr="00121160" w:rsidRDefault="00121160" w:rsidP="00121160">
      <w:pPr>
        <w:rPr>
          <w:sz w:val="28"/>
          <w:szCs w:val="28"/>
        </w:rPr>
      </w:pPr>
      <w:r w:rsidRPr="00121160">
        <w:rPr>
          <w:sz w:val="28"/>
          <w:szCs w:val="28"/>
        </w:rPr>
        <w:t>Lecture Twenty-Two</w:t>
      </w:r>
    </w:p>
    <w:p w14:paraId="1B7B30A1" w14:textId="77777777" w:rsidR="00121160" w:rsidRPr="00121160" w:rsidRDefault="00121160" w:rsidP="00121160">
      <w:pPr>
        <w:rPr>
          <w:sz w:val="28"/>
          <w:szCs w:val="28"/>
        </w:rPr>
      </w:pPr>
      <w:r w:rsidRPr="00121160">
        <w:rPr>
          <w:sz w:val="28"/>
          <w:szCs w:val="28"/>
        </w:rPr>
        <w:t>Structuralism: Ferdinand de Saussure to</w:t>
      </w:r>
    </w:p>
    <w:p w14:paraId="600554E5" w14:textId="77777777" w:rsidR="00121160" w:rsidRPr="00121160" w:rsidRDefault="00121160" w:rsidP="00121160">
      <w:pPr>
        <w:rPr>
          <w:sz w:val="28"/>
          <w:szCs w:val="28"/>
        </w:rPr>
      </w:pPr>
      <w:r w:rsidRPr="00121160">
        <w:rPr>
          <w:sz w:val="28"/>
          <w:szCs w:val="28"/>
        </w:rPr>
        <w:t>Michel Foucault</w:t>
      </w:r>
    </w:p>
    <w:p w14:paraId="4796CF2D" w14:textId="77777777" w:rsidR="00121160" w:rsidRPr="00121160" w:rsidRDefault="00121160" w:rsidP="00705387">
      <w:pPr>
        <w:rPr>
          <w:sz w:val="28"/>
          <w:szCs w:val="28"/>
        </w:rPr>
      </w:pPr>
      <w:r w:rsidRPr="00121160">
        <w:rPr>
          <w:sz w:val="28"/>
          <w:szCs w:val="28"/>
        </w:rPr>
        <w:t>Scope: In the preceding lecture, we saw how the theories of Darwin, Freud, Marx, and Nietzsche set the</w:t>
      </w:r>
      <w:r w:rsidR="00705387">
        <w:rPr>
          <w:sz w:val="28"/>
          <w:szCs w:val="28"/>
        </w:rPr>
        <w:t xml:space="preserve"> </w:t>
      </w:r>
      <w:r w:rsidRPr="00121160">
        <w:rPr>
          <w:sz w:val="28"/>
          <w:szCs w:val="28"/>
        </w:rPr>
        <w:t>groundwork for modernism. In this lecture, we shall trace a key theoretical offshoot of</w:t>
      </w:r>
      <w:r w:rsidR="00705387">
        <w:rPr>
          <w:sz w:val="28"/>
          <w:szCs w:val="28"/>
        </w:rPr>
        <w:t xml:space="preserve"> </w:t>
      </w:r>
      <w:proofErr w:type="spellStart"/>
      <w:r w:rsidRPr="00121160">
        <w:rPr>
          <w:sz w:val="28"/>
          <w:szCs w:val="28"/>
        </w:rPr>
        <w:t>modernismnamely</w:t>
      </w:r>
      <w:proofErr w:type="spellEnd"/>
      <w:r w:rsidRPr="00121160">
        <w:rPr>
          <w:sz w:val="28"/>
          <w:szCs w:val="28"/>
        </w:rPr>
        <w:t xml:space="preserve">, </w:t>
      </w:r>
      <w:proofErr w:type="spellStart"/>
      <w:r w:rsidRPr="00121160">
        <w:rPr>
          <w:sz w:val="28"/>
          <w:szCs w:val="28"/>
        </w:rPr>
        <w:t>Structuralismby</w:t>
      </w:r>
      <w:proofErr w:type="spellEnd"/>
      <w:r w:rsidRPr="00121160">
        <w:rPr>
          <w:sz w:val="28"/>
          <w:szCs w:val="28"/>
        </w:rPr>
        <w:t xml:space="preserve"> tracing its birth in the linguistic studies of Ferdinand de Saussure,</w:t>
      </w:r>
      <w:r w:rsidR="00705387">
        <w:rPr>
          <w:sz w:val="28"/>
          <w:szCs w:val="28"/>
        </w:rPr>
        <w:t xml:space="preserve"> </w:t>
      </w:r>
      <w:r w:rsidRPr="00121160">
        <w:rPr>
          <w:sz w:val="28"/>
          <w:szCs w:val="28"/>
        </w:rPr>
        <w:t>its development in the literary studies of Roland Barthes, and its full flowering in the historical studies of</w:t>
      </w:r>
      <w:r w:rsidR="00705387">
        <w:rPr>
          <w:sz w:val="28"/>
          <w:szCs w:val="28"/>
        </w:rPr>
        <w:t xml:space="preserve"> </w:t>
      </w:r>
      <w:r w:rsidRPr="00121160">
        <w:rPr>
          <w:sz w:val="28"/>
          <w:szCs w:val="28"/>
        </w:rPr>
        <w:t>Michel Foucault. We shall focus in particular on defining the at-times obscure terminology employed by</w:t>
      </w:r>
      <w:r w:rsidR="00705387">
        <w:rPr>
          <w:sz w:val="28"/>
          <w:szCs w:val="28"/>
        </w:rPr>
        <w:t xml:space="preserve"> </w:t>
      </w:r>
      <w:r w:rsidRPr="00121160">
        <w:rPr>
          <w:sz w:val="28"/>
          <w:szCs w:val="28"/>
        </w:rPr>
        <w:t>the Structuralists and on decoding their rather elaborate theoretical systems. In our analysis, we shall focus</w:t>
      </w:r>
      <w:r w:rsidR="00705387">
        <w:rPr>
          <w:sz w:val="28"/>
          <w:szCs w:val="28"/>
        </w:rPr>
        <w:t xml:space="preserve"> </w:t>
      </w:r>
      <w:r w:rsidRPr="00121160">
        <w:rPr>
          <w:sz w:val="28"/>
          <w:szCs w:val="28"/>
        </w:rPr>
        <w:t>on the following key texts: Saussure’s Course in General Linguistics (1913), Barthes’ “The Structuralist</w:t>
      </w:r>
    </w:p>
    <w:p w14:paraId="7F96C018" w14:textId="77777777" w:rsidR="00121160" w:rsidRPr="00121160" w:rsidRDefault="00121160" w:rsidP="00121160">
      <w:pPr>
        <w:rPr>
          <w:sz w:val="28"/>
          <w:szCs w:val="28"/>
        </w:rPr>
      </w:pPr>
      <w:r w:rsidRPr="00121160">
        <w:rPr>
          <w:sz w:val="28"/>
          <w:szCs w:val="28"/>
        </w:rPr>
        <w:t>Activity” (1964), and Foucault’s “Truth and Power” (1977).</w:t>
      </w:r>
    </w:p>
    <w:p w14:paraId="55545540" w14:textId="77777777" w:rsidR="00121160" w:rsidRPr="00121160" w:rsidRDefault="00121160" w:rsidP="00121160">
      <w:pPr>
        <w:rPr>
          <w:sz w:val="28"/>
          <w:szCs w:val="28"/>
        </w:rPr>
      </w:pPr>
      <w:r w:rsidRPr="00121160">
        <w:rPr>
          <w:sz w:val="28"/>
          <w:szCs w:val="28"/>
        </w:rPr>
        <w:t>Outline</w:t>
      </w:r>
    </w:p>
    <w:p w14:paraId="1F574DE5" w14:textId="77777777" w:rsidR="00121160" w:rsidRPr="00121160" w:rsidRDefault="00121160" w:rsidP="00705387">
      <w:pPr>
        <w:rPr>
          <w:sz w:val="28"/>
          <w:szCs w:val="28"/>
        </w:rPr>
      </w:pPr>
      <w:r w:rsidRPr="00121160">
        <w:rPr>
          <w:sz w:val="28"/>
          <w:szCs w:val="28"/>
        </w:rPr>
        <w:t>I.  As the main offshoot and theoretical embodiment of modernism, Structuralism also inverts and decenters</w:t>
      </w:r>
      <w:r w:rsidR="00705387">
        <w:rPr>
          <w:sz w:val="28"/>
          <w:szCs w:val="28"/>
        </w:rPr>
        <w:t xml:space="preserve"> </w:t>
      </w:r>
      <w:r w:rsidRPr="00121160">
        <w:rPr>
          <w:sz w:val="28"/>
          <w:szCs w:val="28"/>
        </w:rPr>
        <w:t>established binaries.</w:t>
      </w:r>
    </w:p>
    <w:p w14:paraId="73541544" w14:textId="77777777" w:rsidR="00121160" w:rsidRPr="00121160" w:rsidRDefault="00121160" w:rsidP="00705387">
      <w:pPr>
        <w:rPr>
          <w:sz w:val="28"/>
          <w:szCs w:val="28"/>
        </w:rPr>
      </w:pPr>
      <w:r w:rsidRPr="00121160">
        <w:rPr>
          <w:sz w:val="28"/>
          <w:szCs w:val="28"/>
        </w:rPr>
        <w:lastRenderedPageBreak/>
        <w:t xml:space="preserve">A. Structuralism privileges form and structure over logocentric (transcendent, </w:t>
      </w:r>
      <w:proofErr w:type="spellStart"/>
      <w:r w:rsidRPr="00121160">
        <w:rPr>
          <w:sz w:val="28"/>
          <w:szCs w:val="28"/>
        </w:rPr>
        <w:t>originary</w:t>
      </w:r>
      <w:proofErr w:type="spellEnd"/>
      <w:r w:rsidRPr="00121160">
        <w:rPr>
          <w:sz w:val="28"/>
          <w:szCs w:val="28"/>
        </w:rPr>
        <w:t>) meaning or</w:t>
      </w:r>
      <w:r w:rsidR="00705387">
        <w:rPr>
          <w:sz w:val="28"/>
          <w:szCs w:val="28"/>
        </w:rPr>
        <w:t xml:space="preserve"> </w:t>
      </w:r>
      <w:r w:rsidRPr="00121160">
        <w:rPr>
          <w:sz w:val="28"/>
          <w:szCs w:val="28"/>
        </w:rPr>
        <w:t>substance: “the medium is the message.” Structure here means a different thing than it meant to the New</w:t>
      </w:r>
      <w:r w:rsidR="00705387">
        <w:rPr>
          <w:sz w:val="28"/>
          <w:szCs w:val="28"/>
        </w:rPr>
        <w:t xml:space="preserve"> </w:t>
      </w:r>
      <w:r w:rsidRPr="00121160">
        <w:rPr>
          <w:sz w:val="28"/>
          <w:szCs w:val="28"/>
        </w:rPr>
        <w:t>Critics. It refers to the “base” on which everything else depends.</w:t>
      </w:r>
    </w:p>
    <w:p w14:paraId="7BC0D20D" w14:textId="77777777" w:rsidR="00121160" w:rsidRPr="00121160" w:rsidRDefault="00121160" w:rsidP="00705387">
      <w:pPr>
        <w:rPr>
          <w:sz w:val="28"/>
          <w:szCs w:val="28"/>
        </w:rPr>
      </w:pPr>
      <w:r w:rsidRPr="00121160">
        <w:rPr>
          <w:sz w:val="28"/>
          <w:szCs w:val="28"/>
        </w:rPr>
        <w:t>1. However, after decentering, Structuralism “</w:t>
      </w:r>
      <w:proofErr w:type="spellStart"/>
      <w:r w:rsidRPr="00121160">
        <w:rPr>
          <w:sz w:val="28"/>
          <w:szCs w:val="28"/>
        </w:rPr>
        <w:t>rehierarchizes</w:t>
      </w:r>
      <w:proofErr w:type="spellEnd"/>
      <w:r w:rsidRPr="00121160">
        <w:rPr>
          <w:sz w:val="28"/>
          <w:szCs w:val="28"/>
        </w:rPr>
        <w:t>,” setting up a new system as elaborate as</w:t>
      </w:r>
      <w:r w:rsidR="00705387">
        <w:rPr>
          <w:sz w:val="28"/>
          <w:szCs w:val="28"/>
        </w:rPr>
        <w:t xml:space="preserve"> </w:t>
      </w:r>
      <w:r w:rsidRPr="00121160">
        <w:rPr>
          <w:sz w:val="28"/>
          <w:szCs w:val="28"/>
        </w:rPr>
        <w:t>that of Plato or Kant.</w:t>
      </w:r>
    </w:p>
    <w:p w14:paraId="2F4742C5" w14:textId="77777777" w:rsidR="00121160" w:rsidRPr="00121160" w:rsidRDefault="00121160" w:rsidP="00705387">
      <w:pPr>
        <w:rPr>
          <w:sz w:val="28"/>
          <w:szCs w:val="28"/>
        </w:rPr>
      </w:pPr>
      <w:r w:rsidRPr="00121160">
        <w:rPr>
          <w:sz w:val="28"/>
          <w:szCs w:val="28"/>
        </w:rPr>
        <w:t>2. The systems of Structuralism take in all areas of thought and study. They are interdisciplinary and can</w:t>
      </w:r>
      <w:r w:rsidR="00705387">
        <w:rPr>
          <w:sz w:val="28"/>
          <w:szCs w:val="28"/>
        </w:rPr>
        <w:t xml:space="preserve"> </w:t>
      </w:r>
      <w:r w:rsidRPr="00121160">
        <w:rPr>
          <w:sz w:val="28"/>
          <w:szCs w:val="28"/>
        </w:rPr>
        <w:t>be applied to history, psychology, etc.</w:t>
      </w:r>
    </w:p>
    <w:p w14:paraId="5BD957C1" w14:textId="77777777" w:rsidR="00121160" w:rsidRPr="00121160" w:rsidRDefault="00121160" w:rsidP="00705387">
      <w:pPr>
        <w:rPr>
          <w:sz w:val="28"/>
          <w:szCs w:val="28"/>
        </w:rPr>
      </w:pPr>
      <w:r w:rsidRPr="00121160">
        <w:rPr>
          <w:sz w:val="28"/>
          <w:szCs w:val="28"/>
        </w:rPr>
        <w:t>3. The system of Marxism, for example, is so systematic, so pervasive, that it can answer all questions,</w:t>
      </w:r>
      <w:r w:rsidR="00705387">
        <w:rPr>
          <w:sz w:val="28"/>
          <w:szCs w:val="28"/>
        </w:rPr>
        <w:t xml:space="preserve"> </w:t>
      </w:r>
      <w:r w:rsidRPr="00121160">
        <w:rPr>
          <w:sz w:val="28"/>
          <w:szCs w:val="28"/>
        </w:rPr>
        <w:t>whether political, metaphysical, or aesthetic.</w:t>
      </w:r>
    </w:p>
    <w:p w14:paraId="3C087F4C" w14:textId="77777777" w:rsidR="00121160" w:rsidRPr="00121160" w:rsidRDefault="00121160" w:rsidP="00705387">
      <w:pPr>
        <w:rPr>
          <w:sz w:val="28"/>
          <w:szCs w:val="28"/>
        </w:rPr>
      </w:pPr>
      <w:r w:rsidRPr="00121160">
        <w:rPr>
          <w:sz w:val="28"/>
          <w:szCs w:val="28"/>
        </w:rPr>
        <w:t>4. It is no coincidence that the century that gave us Structuralism also gave us an era of totalitarian</w:t>
      </w:r>
      <w:r w:rsidR="00705387">
        <w:rPr>
          <w:sz w:val="28"/>
          <w:szCs w:val="28"/>
        </w:rPr>
        <w:t xml:space="preserve"> </w:t>
      </w:r>
      <w:r w:rsidRPr="00121160">
        <w:rPr>
          <w:sz w:val="28"/>
          <w:szCs w:val="28"/>
        </w:rPr>
        <w:t>systems from both the right and the left.</w:t>
      </w:r>
    </w:p>
    <w:p w14:paraId="2D086DF0" w14:textId="77777777" w:rsidR="00121160" w:rsidRPr="00121160" w:rsidRDefault="00121160" w:rsidP="00705387">
      <w:pPr>
        <w:rPr>
          <w:sz w:val="28"/>
          <w:szCs w:val="28"/>
        </w:rPr>
      </w:pPr>
      <w:r w:rsidRPr="00121160">
        <w:rPr>
          <w:sz w:val="28"/>
          <w:szCs w:val="28"/>
        </w:rPr>
        <w:t>B. Structuralism originated in the linguistic studies of Ferdinand de Saussure and the anthropological work of</w:t>
      </w:r>
      <w:r w:rsidR="00705387">
        <w:rPr>
          <w:sz w:val="28"/>
          <w:szCs w:val="28"/>
        </w:rPr>
        <w:t xml:space="preserve"> </w:t>
      </w:r>
      <w:r w:rsidRPr="00121160">
        <w:rPr>
          <w:sz w:val="28"/>
          <w:szCs w:val="28"/>
        </w:rPr>
        <w:t>Claude Lévi-Strauss.</w:t>
      </w:r>
    </w:p>
    <w:p w14:paraId="376E562C" w14:textId="77777777" w:rsidR="00121160" w:rsidRPr="00121160" w:rsidRDefault="00121160" w:rsidP="00121160">
      <w:pPr>
        <w:rPr>
          <w:sz w:val="28"/>
          <w:szCs w:val="28"/>
        </w:rPr>
      </w:pPr>
      <w:r w:rsidRPr="00121160">
        <w:rPr>
          <w:sz w:val="28"/>
          <w:szCs w:val="28"/>
        </w:rPr>
        <w:t>1. It was adapted to literature by Roman Jakobson and Roland Barthes.</w:t>
      </w:r>
    </w:p>
    <w:p w14:paraId="1EECA27D" w14:textId="77777777" w:rsidR="00121160" w:rsidRPr="00121160" w:rsidRDefault="00121160" w:rsidP="00121160">
      <w:pPr>
        <w:rPr>
          <w:sz w:val="28"/>
          <w:szCs w:val="28"/>
        </w:rPr>
      </w:pPr>
      <w:r w:rsidRPr="00121160">
        <w:rPr>
          <w:sz w:val="28"/>
          <w:szCs w:val="28"/>
        </w:rPr>
        <w:t>2. Michel Foucault later carried Structuralism into the study of history.</w:t>
      </w:r>
    </w:p>
    <w:p w14:paraId="77225A57" w14:textId="77777777" w:rsidR="00121160" w:rsidRPr="00121160" w:rsidRDefault="00121160" w:rsidP="00121160">
      <w:pPr>
        <w:rPr>
          <w:sz w:val="28"/>
          <w:szCs w:val="28"/>
        </w:rPr>
      </w:pPr>
      <w:r w:rsidRPr="00121160">
        <w:rPr>
          <w:sz w:val="28"/>
          <w:szCs w:val="28"/>
        </w:rPr>
        <w:t>II. According to Saussure, no ready-made ideas exist before words.</w:t>
      </w:r>
    </w:p>
    <w:p w14:paraId="7BF0C000" w14:textId="77777777" w:rsidR="00121160" w:rsidRPr="00121160" w:rsidRDefault="00121160" w:rsidP="00705387">
      <w:pPr>
        <w:rPr>
          <w:sz w:val="28"/>
          <w:szCs w:val="28"/>
        </w:rPr>
      </w:pPr>
      <w:r w:rsidRPr="00121160">
        <w:rPr>
          <w:sz w:val="28"/>
          <w:szCs w:val="28"/>
        </w:rPr>
        <w:t>A. A word, or linguistic sign, does not unite a thing (pre-existent thing in itself) with a name, but a concept</w:t>
      </w:r>
      <w:r w:rsidR="00705387">
        <w:rPr>
          <w:sz w:val="28"/>
          <w:szCs w:val="28"/>
        </w:rPr>
        <w:t xml:space="preserve"> </w:t>
      </w:r>
      <w:r w:rsidRPr="00121160">
        <w:rPr>
          <w:sz w:val="28"/>
          <w:szCs w:val="28"/>
        </w:rPr>
        <w:t>(signified) with a sound-image (signifier). The word (or name) “tree,” for example, is the sign.</w:t>
      </w:r>
    </w:p>
    <w:p w14:paraId="5E02BEB4" w14:textId="77777777" w:rsidR="00121160" w:rsidRPr="00121160" w:rsidRDefault="00121160" w:rsidP="00705387">
      <w:pPr>
        <w:rPr>
          <w:sz w:val="28"/>
          <w:szCs w:val="28"/>
        </w:rPr>
      </w:pPr>
      <w:r w:rsidRPr="00121160">
        <w:rPr>
          <w:sz w:val="28"/>
          <w:szCs w:val="28"/>
        </w:rPr>
        <w:t>1. The relationship between signified/signifier is arbitrary. If it were not, there would only be one</w:t>
      </w:r>
      <w:r w:rsidR="00705387">
        <w:rPr>
          <w:sz w:val="28"/>
          <w:szCs w:val="28"/>
        </w:rPr>
        <w:t xml:space="preserve"> </w:t>
      </w:r>
      <w:r w:rsidRPr="00121160">
        <w:rPr>
          <w:sz w:val="28"/>
          <w:szCs w:val="28"/>
        </w:rPr>
        <w:t>language in the world.</w:t>
      </w:r>
    </w:p>
    <w:p w14:paraId="2A5ADF3A" w14:textId="77777777" w:rsidR="00121160" w:rsidRPr="00121160" w:rsidRDefault="00121160" w:rsidP="00705387">
      <w:pPr>
        <w:rPr>
          <w:sz w:val="28"/>
          <w:szCs w:val="28"/>
        </w:rPr>
      </w:pPr>
      <w:r w:rsidRPr="00121160">
        <w:rPr>
          <w:sz w:val="28"/>
          <w:szCs w:val="28"/>
        </w:rPr>
        <w:t>2. Neither Platonic Forms nor transcendent truths lurk behind the words we use; they are merely</w:t>
      </w:r>
      <w:r w:rsidR="00705387">
        <w:rPr>
          <w:sz w:val="28"/>
          <w:szCs w:val="28"/>
        </w:rPr>
        <w:t xml:space="preserve"> </w:t>
      </w:r>
      <w:r w:rsidRPr="00121160">
        <w:rPr>
          <w:sz w:val="28"/>
          <w:szCs w:val="28"/>
        </w:rPr>
        <w:t>arbitrary, man-made concepts.</w:t>
      </w:r>
    </w:p>
    <w:p w14:paraId="7B3273C2" w14:textId="77777777" w:rsidR="00121160" w:rsidRPr="00121160" w:rsidRDefault="00121160" w:rsidP="00121160">
      <w:pPr>
        <w:rPr>
          <w:sz w:val="28"/>
          <w:szCs w:val="28"/>
        </w:rPr>
      </w:pPr>
      <w:r w:rsidRPr="00121160">
        <w:rPr>
          <w:sz w:val="28"/>
          <w:szCs w:val="28"/>
        </w:rPr>
        <w:t>3. Each sign is part of a greater system, or structure, of signs that stretches out vertically and horizontally.</w:t>
      </w:r>
    </w:p>
    <w:p w14:paraId="598FC273" w14:textId="77777777" w:rsidR="00121160" w:rsidRPr="00121160" w:rsidRDefault="00121160" w:rsidP="00705387">
      <w:pPr>
        <w:rPr>
          <w:sz w:val="28"/>
          <w:szCs w:val="28"/>
        </w:rPr>
      </w:pPr>
      <w:r w:rsidRPr="00121160">
        <w:rPr>
          <w:sz w:val="28"/>
          <w:szCs w:val="28"/>
        </w:rPr>
        <w:lastRenderedPageBreak/>
        <w:t>4. Saussure calls this system of language (which is deeper than thought) the langue and distinguishes it</w:t>
      </w:r>
      <w:r w:rsidR="00705387">
        <w:rPr>
          <w:sz w:val="28"/>
          <w:szCs w:val="28"/>
        </w:rPr>
        <w:t xml:space="preserve"> </w:t>
      </w:r>
      <w:r w:rsidRPr="00121160">
        <w:rPr>
          <w:sz w:val="28"/>
          <w:szCs w:val="28"/>
        </w:rPr>
        <w:t>from parole, a specific instance of speech or writing.</w:t>
      </w:r>
    </w:p>
    <w:p w14:paraId="7B23A20C" w14:textId="77777777" w:rsidR="00121160" w:rsidRPr="00121160" w:rsidRDefault="00121160" w:rsidP="00705387">
      <w:pPr>
        <w:rPr>
          <w:sz w:val="28"/>
          <w:szCs w:val="28"/>
        </w:rPr>
      </w:pPr>
      <w:r w:rsidRPr="00121160">
        <w:rPr>
          <w:sz w:val="28"/>
          <w:szCs w:val="28"/>
        </w:rPr>
        <w:t>5. Vertical meaning is paradigmatic and associative (relating to why the sign was chosen instead of some</w:t>
      </w:r>
      <w:r w:rsidR="00705387">
        <w:rPr>
          <w:sz w:val="28"/>
          <w:szCs w:val="28"/>
        </w:rPr>
        <w:t xml:space="preserve"> </w:t>
      </w:r>
      <w:r w:rsidRPr="00121160">
        <w:rPr>
          <w:sz w:val="28"/>
          <w:szCs w:val="28"/>
        </w:rPr>
        <w:t xml:space="preserve">related synonym or sound) and synchronic (relating to how the sign interacts with the </w:t>
      </w:r>
      <w:proofErr w:type="spellStart"/>
      <w:r w:rsidRPr="00121160">
        <w:rPr>
          <w:sz w:val="28"/>
          <w:szCs w:val="28"/>
        </w:rPr>
        <w:t>existings</w:t>
      </w:r>
      <w:proofErr w:type="spellEnd"/>
      <w:r w:rsidR="00705387">
        <w:rPr>
          <w:sz w:val="28"/>
          <w:szCs w:val="28"/>
        </w:rPr>
        <w:t xml:space="preserve"> </w:t>
      </w:r>
      <w:proofErr w:type="spellStart"/>
      <w:r w:rsidRPr="00121160">
        <w:rPr>
          <w:sz w:val="28"/>
          <w:szCs w:val="28"/>
        </w:rPr>
        <w:t>tructure</w:t>
      </w:r>
      <w:proofErr w:type="spellEnd"/>
      <w:r w:rsidRPr="00121160">
        <w:rPr>
          <w:sz w:val="28"/>
          <w:szCs w:val="28"/>
        </w:rPr>
        <w:t>).</w:t>
      </w:r>
    </w:p>
    <w:p w14:paraId="210C9242" w14:textId="77777777" w:rsidR="00121160" w:rsidRPr="00121160" w:rsidRDefault="00121160" w:rsidP="00705387">
      <w:pPr>
        <w:rPr>
          <w:sz w:val="28"/>
          <w:szCs w:val="28"/>
        </w:rPr>
      </w:pPr>
      <w:r w:rsidRPr="00121160">
        <w:rPr>
          <w:sz w:val="28"/>
          <w:szCs w:val="28"/>
        </w:rPr>
        <w:t>6. Horizontal meaning is syntagmatic (relating to how the sign functions in terms of the syntax and</w:t>
      </w:r>
      <w:r w:rsidR="00705387">
        <w:rPr>
          <w:sz w:val="28"/>
          <w:szCs w:val="28"/>
        </w:rPr>
        <w:t xml:space="preserve"> </w:t>
      </w:r>
      <w:r w:rsidRPr="00121160">
        <w:rPr>
          <w:sz w:val="28"/>
          <w:szCs w:val="28"/>
        </w:rPr>
        <w:t>grammar) and diachronic (relating to the evolution through time of the system).</w:t>
      </w:r>
    </w:p>
    <w:p w14:paraId="7A53B707" w14:textId="77777777" w:rsidR="00121160" w:rsidRPr="00121160" w:rsidRDefault="00121160" w:rsidP="00705387">
      <w:pPr>
        <w:rPr>
          <w:sz w:val="28"/>
          <w:szCs w:val="28"/>
        </w:rPr>
      </w:pPr>
      <w:r w:rsidRPr="00121160">
        <w:rPr>
          <w:sz w:val="28"/>
          <w:szCs w:val="28"/>
        </w:rPr>
        <w:t>7. Consider a musical score: the melody line, read from left to right, is diachronic; reading vertically, the</w:t>
      </w:r>
      <w:r w:rsidR="00705387">
        <w:rPr>
          <w:sz w:val="28"/>
          <w:szCs w:val="28"/>
        </w:rPr>
        <w:t xml:space="preserve"> </w:t>
      </w:r>
      <w:r w:rsidRPr="00121160">
        <w:rPr>
          <w:sz w:val="28"/>
          <w:szCs w:val="28"/>
        </w:rPr>
        <w:t>particular notes for each instrument in each measure are synchronic.</w:t>
      </w:r>
    </w:p>
    <w:p w14:paraId="78A18B90" w14:textId="77777777" w:rsidR="00121160" w:rsidRPr="00121160" w:rsidRDefault="00121160" w:rsidP="00705387">
      <w:pPr>
        <w:rPr>
          <w:sz w:val="28"/>
          <w:szCs w:val="28"/>
        </w:rPr>
      </w:pPr>
      <w:r w:rsidRPr="00121160">
        <w:rPr>
          <w:sz w:val="28"/>
          <w:szCs w:val="28"/>
        </w:rPr>
        <w:t>B. The meaning of each sign arises from the differences that set it apart from other signs within the</w:t>
      </w:r>
      <w:r w:rsidR="00705387">
        <w:rPr>
          <w:sz w:val="28"/>
          <w:szCs w:val="28"/>
        </w:rPr>
        <w:t xml:space="preserve"> </w:t>
      </w:r>
      <w:r w:rsidRPr="00121160">
        <w:rPr>
          <w:sz w:val="28"/>
          <w:szCs w:val="28"/>
        </w:rPr>
        <w:t>overarching system.</w:t>
      </w:r>
    </w:p>
    <w:p w14:paraId="6874159C"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30</w:t>
      </w:r>
      <w:proofErr w:type="gramEnd"/>
    </w:p>
    <w:p w14:paraId="486DFD14" w14:textId="77777777" w:rsidR="00121160" w:rsidRPr="00121160" w:rsidRDefault="00121160" w:rsidP="00705387">
      <w:pPr>
        <w:rPr>
          <w:sz w:val="28"/>
          <w:szCs w:val="28"/>
        </w:rPr>
      </w:pPr>
      <w:r w:rsidRPr="00121160">
        <w:rPr>
          <w:sz w:val="28"/>
          <w:szCs w:val="28"/>
        </w:rPr>
        <w:t>1. Structuralism reverses the Romantic privileging of fusion over fission, synthesis over analysis, in favor</w:t>
      </w:r>
      <w:r w:rsidR="00705387">
        <w:rPr>
          <w:sz w:val="28"/>
          <w:szCs w:val="28"/>
        </w:rPr>
        <w:t xml:space="preserve"> </w:t>
      </w:r>
      <w:r w:rsidRPr="00121160">
        <w:rPr>
          <w:sz w:val="28"/>
          <w:szCs w:val="28"/>
        </w:rPr>
        <w:t>of a scientific or positivistic approach.</w:t>
      </w:r>
    </w:p>
    <w:p w14:paraId="3E92C853" w14:textId="77777777" w:rsidR="00121160" w:rsidRPr="00121160" w:rsidRDefault="00121160" w:rsidP="00705387">
      <w:pPr>
        <w:rPr>
          <w:sz w:val="28"/>
          <w:szCs w:val="28"/>
        </w:rPr>
      </w:pPr>
      <w:r w:rsidRPr="00121160">
        <w:rPr>
          <w:sz w:val="28"/>
          <w:szCs w:val="28"/>
        </w:rPr>
        <w:t>2. All meaning or value emanates from this system, a system that is socially and culturally derived and</w:t>
      </w:r>
      <w:r w:rsidR="00705387">
        <w:rPr>
          <w:sz w:val="28"/>
          <w:szCs w:val="28"/>
        </w:rPr>
        <w:t xml:space="preserve"> </w:t>
      </w:r>
      <w:r w:rsidRPr="00121160">
        <w:rPr>
          <w:sz w:val="28"/>
          <w:szCs w:val="28"/>
        </w:rPr>
        <w:t>that moves upward from the material, not downward from some higher logos.</w:t>
      </w:r>
    </w:p>
    <w:p w14:paraId="201BECC0" w14:textId="77777777" w:rsidR="00121160" w:rsidRPr="00121160" w:rsidRDefault="00121160" w:rsidP="00705387">
      <w:pPr>
        <w:rPr>
          <w:sz w:val="28"/>
          <w:szCs w:val="28"/>
        </w:rPr>
      </w:pPr>
      <w:r w:rsidRPr="00121160">
        <w:rPr>
          <w:sz w:val="28"/>
          <w:szCs w:val="28"/>
        </w:rPr>
        <w:t>3. Society creates the system (it is not a given that fell from heaven), and the system creates meaning (it</w:t>
      </w:r>
      <w:r w:rsidR="00705387">
        <w:rPr>
          <w:sz w:val="28"/>
          <w:szCs w:val="28"/>
        </w:rPr>
        <w:t xml:space="preserve"> </w:t>
      </w:r>
      <w:r w:rsidRPr="00121160">
        <w:rPr>
          <w:sz w:val="28"/>
          <w:szCs w:val="28"/>
        </w:rPr>
        <w:t>does not express pre-existent ideas).</w:t>
      </w:r>
    </w:p>
    <w:p w14:paraId="6A5637FF" w14:textId="77777777" w:rsidR="00121160" w:rsidRPr="00121160" w:rsidRDefault="00121160" w:rsidP="00705387">
      <w:pPr>
        <w:rPr>
          <w:sz w:val="28"/>
          <w:szCs w:val="28"/>
        </w:rPr>
      </w:pPr>
      <w:r w:rsidRPr="00121160">
        <w:rPr>
          <w:sz w:val="28"/>
          <w:szCs w:val="28"/>
        </w:rPr>
        <w:t>C. Saussure’s Structuralism struck the final blow at the long-held faith in the purity, integrity, and eternality</w:t>
      </w:r>
      <w:r w:rsidR="00705387">
        <w:rPr>
          <w:sz w:val="28"/>
          <w:szCs w:val="28"/>
        </w:rPr>
        <w:t xml:space="preserve"> </w:t>
      </w:r>
      <w:r w:rsidRPr="00121160">
        <w:rPr>
          <w:sz w:val="28"/>
          <w:szCs w:val="28"/>
        </w:rPr>
        <w:t>of meaning.</w:t>
      </w:r>
    </w:p>
    <w:p w14:paraId="08AF1EF6" w14:textId="77777777" w:rsidR="00121160" w:rsidRPr="00121160" w:rsidRDefault="00121160" w:rsidP="00705387">
      <w:pPr>
        <w:rPr>
          <w:sz w:val="28"/>
          <w:szCs w:val="28"/>
        </w:rPr>
      </w:pPr>
      <w:r w:rsidRPr="00121160">
        <w:rPr>
          <w:sz w:val="28"/>
          <w:szCs w:val="28"/>
        </w:rPr>
        <w:t xml:space="preserve">1. In the beginning, </w:t>
      </w:r>
      <w:proofErr w:type="spellStart"/>
      <w:r w:rsidRPr="00121160">
        <w:rPr>
          <w:sz w:val="28"/>
          <w:szCs w:val="28"/>
        </w:rPr>
        <w:t>ontologists</w:t>
      </w:r>
      <w:proofErr w:type="spellEnd"/>
      <w:r w:rsidRPr="00121160">
        <w:rPr>
          <w:sz w:val="28"/>
          <w:szCs w:val="28"/>
        </w:rPr>
        <w:t xml:space="preserve"> like Plato believed in the real existence of ideas and asserted the</w:t>
      </w:r>
      <w:r w:rsidR="00705387">
        <w:rPr>
          <w:sz w:val="28"/>
          <w:szCs w:val="28"/>
        </w:rPr>
        <w:t xml:space="preserve"> </w:t>
      </w:r>
      <w:r w:rsidRPr="00121160">
        <w:rPr>
          <w:sz w:val="28"/>
          <w:szCs w:val="28"/>
        </w:rPr>
        <w:t>transcendent, timeless qualities of these ideas.</w:t>
      </w:r>
    </w:p>
    <w:p w14:paraId="4143775E" w14:textId="77777777" w:rsidR="00121160" w:rsidRPr="00121160" w:rsidRDefault="00121160" w:rsidP="00705387">
      <w:pPr>
        <w:rPr>
          <w:sz w:val="28"/>
          <w:szCs w:val="28"/>
        </w:rPr>
      </w:pPr>
      <w:r w:rsidRPr="00121160">
        <w:rPr>
          <w:sz w:val="28"/>
          <w:szCs w:val="28"/>
        </w:rPr>
        <w:t>2. Epistemologists like Kant, though they abandoned this faith, replaced it with a belief in the equally</w:t>
      </w:r>
      <w:r w:rsidR="00705387">
        <w:rPr>
          <w:sz w:val="28"/>
          <w:szCs w:val="28"/>
        </w:rPr>
        <w:t xml:space="preserve"> </w:t>
      </w:r>
      <w:r w:rsidRPr="00121160">
        <w:rPr>
          <w:sz w:val="28"/>
          <w:szCs w:val="28"/>
        </w:rPr>
        <w:t>transcendent qualities of the subjective mind.</w:t>
      </w:r>
    </w:p>
    <w:p w14:paraId="54472D3C" w14:textId="77777777" w:rsidR="00121160" w:rsidRPr="00121160" w:rsidRDefault="00121160" w:rsidP="00705387">
      <w:pPr>
        <w:rPr>
          <w:sz w:val="28"/>
          <w:szCs w:val="28"/>
        </w:rPr>
      </w:pPr>
      <w:r w:rsidRPr="00121160">
        <w:rPr>
          <w:sz w:val="28"/>
          <w:szCs w:val="28"/>
        </w:rPr>
        <w:lastRenderedPageBreak/>
        <w:t>3. As we move into our century, the New Critics, though ontological in name, shift their faith to</w:t>
      </w:r>
      <w:r w:rsidR="00705387">
        <w:rPr>
          <w:sz w:val="28"/>
          <w:szCs w:val="28"/>
        </w:rPr>
        <w:t xml:space="preserve"> </w:t>
      </w:r>
      <w:r w:rsidRPr="00121160">
        <w:rPr>
          <w:sz w:val="28"/>
          <w:szCs w:val="28"/>
        </w:rPr>
        <w:t>linguistics, to the timelessness of language.</w:t>
      </w:r>
    </w:p>
    <w:p w14:paraId="499F39B4" w14:textId="77777777" w:rsidR="00121160" w:rsidRPr="00121160" w:rsidRDefault="00121160" w:rsidP="00705387">
      <w:pPr>
        <w:rPr>
          <w:sz w:val="28"/>
          <w:szCs w:val="28"/>
        </w:rPr>
      </w:pPr>
      <w:r w:rsidRPr="00121160">
        <w:rPr>
          <w:sz w:val="28"/>
          <w:szCs w:val="28"/>
        </w:rPr>
        <w:t>4. Saussure’s theories of the arbitrary nature of language disrupted even that feeble faith, setting in</w:t>
      </w:r>
      <w:r w:rsidR="00705387">
        <w:rPr>
          <w:sz w:val="28"/>
          <w:szCs w:val="28"/>
        </w:rPr>
        <w:t xml:space="preserve"> </w:t>
      </w:r>
      <w:r w:rsidRPr="00121160">
        <w:rPr>
          <w:sz w:val="28"/>
          <w:szCs w:val="28"/>
        </w:rPr>
        <w:t>motion both the Structuralist abandonment of absolute truth and the postmodern deconstruction of</w:t>
      </w:r>
      <w:r w:rsidR="00705387">
        <w:rPr>
          <w:sz w:val="28"/>
          <w:szCs w:val="28"/>
        </w:rPr>
        <w:t xml:space="preserve"> </w:t>
      </w:r>
      <w:r w:rsidRPr="00121160">
        <w:rPr>
          <w:sz w:val="28"/>
          <w:szCs w:val="28"/>
        </w:rPr>
        <w:t>language itself.</w:t>
      </w:r>
    </w:p>
    <w:p w14:paraId="7C757F3C" w14:textId="77777777" w:rsidR="00121160" w:rsidRPr="00121160" w:rsidRDefault="00121160" w:rsidP="00121160">
      <w:pPr>
        <w:rPr>
          <w:sz w:val="28"/>
          <w:szCs w:val="28"/>
        </w:rPr>
      </w:pPr>
      <w:r w:rsidRPr="00121160">
        <w:rPr>
          <w:sz w:val="28"/>
          <w:szCs w:val="28"/>
        </w:rPr>
        <w:t>5. This last phase in the death of meaning will be addressed in Lecture Twenty-Three.</w:t>
      </w:r>
    </w:p>
    <w:p w14:paraId="429F20A0" w14:textId="77777777" w:rsidR="00121160" w:rsidRPr="00121160" w:rsidRDefault="00121160" w:rsidP="00121160">
      <w:pPr>
        <w:rPr>
          <w:sz w:val="28"/>
          <w:szCs w:val="28"/>
        </w:rPr>
      </w:pPr>
      <w:r w:rsidRPr="00121160">
        <w:rPr>
          <w:sz w:val="28"/>
          <w:szCs w:val="28"/>
        </w:rPr>
        <w:t>III. Barthes and Foucault adapt Structuralism to the study of poetry and history.</w:t>
      </w:r>
    </w:p>
    <w:p w14:paraId="6DB36F77" w14:textId="77777777" w:rsidR="00121160" w:rsidRPr="00121160" w:rsidRDefault="00121160" w:rsidP="00121160">
      <w:pPr>
        <w:rPr>
          <w:sz w:val="28"/>
          <w:szCs w:val="28"/>
        </w:rPr>
      </w:pPr>
      <w:r w:rsidRPr="00121160">
        <w:rPr>
          <w:sz w:val="28"/>
          <w:szCs w:val="28"/>
        </w:rPr>
        <w:t>A. Barthes views man himself as a structural being.</w:t>
      </w:r>
    </w:p>
    <w:p w14:paraId="17C8242A" w14:textId="77777777" w:rsidR="00121160" w:rsidRPr="00121160" w:rsidRDefault="00121160" w:rsidP="00121160">
      <w:pPr>
        <w:rPr>
          <w:sz w:val="28"/>
          <w:szCs w:val="28"/>
        </w:rPr>
      </w:pPr>
      <w:r w:rsidRPr="00121160">
        <w:rPr>
          <w:sz w:val="28"/>
          <w:szCs w:val="28"/>
        </w:rPr>
        <w:t>1. Like Nietzsche, Barthes is concerned with the “human process by which men give meaning to things.”</w:t>
      </w:r>
    </w:p>
    <w:p w14:paraId="74202384" w14:textId="77777777" w:rsidR="00121160" w:rsidRPr="00121160" w:rsidRDefault="00121160" w:rsidP="00121160">
      <w:pPr>
        <w:rPr>
          <w:sz w:val="28"/>
          <w:szCs w:val="28"/>
        </w:rPr>
      </w:pPr>
      <w:r w:rsidRPr="00121160">
        <w:rPr>
          <w:sz w:val="28"/>
          <w:szCs w:val="28"/>
        </w:rPr>
        <w:t>Barthes is not interested in what things mean, but rather how they mean.</w:t>
      </w:r>
    </w:p>
    <w:p w14:paraId="0FFF6B01" w14:textId="77777777" w:rsidR="00121160" w:rsidRPr="00121160" w:rsidRDefault="00121160" w:rsidP="00121160">
      <w:pPr>
        <w:rPr>
          <w:sz w:val="28"/>
          <w:szCs w:val="28"/>
        </w:rPr>
      </w:pPr>
      <w:r w:rsidRPr="00121160">
        <w:rPr>
          <w:sz w:val="28"/>
          <w:szCs w:val="28"/>
        </w:rPr>
        <w:t>2. Man is not endowed with meaning; he fabricates meaning.</w:t>
      </w:r>
    </w:p>
    <w:p w14:paraId="54B8B624" w14:textId="77777777" w:rsidR="00121160" w:rsidRPr="00121160" w:rsidRDefault="00121160" w:rsidP="00ED60F9">
      <w:pPr>
        <w:rPr>
          <w:sz w:val="28"/>
          <w:szCs w:val="28"/>
        </w:rPr>
      </w:pPr>
      <w:r w:rsidRPr="00121160">
        <w:rPr>
          <w:sz w:val="28"/>
          <w:szCs w:val="28"/>
        </w:rPr>
        <w:t>3. The Structuralist activity renders a work intelligible not by seeking out its hidden meaning, but by</w:t>
      </w:r>
      <w:r w:rsidR="00ED60F9">
        <w:rPr>
          <w:sz w:val="28"/>
          <w:szCs w:val="28"/>
        </w:rPr>
        <w:t xml:space="preserve"> </w:t>
      </w:r>
      <w:r w:rsidRPr="00121160">
        <w:rPr>
          <w:sz w:val="28"/>
          <w:szCs w:val="28"/>
        </w:rPr>
        <w:t>dissecting and recomposing (articulating) the object in accordance with man-made and culture-made</w:t>
      </w:r>
      <w:r w:rsidR="00ED60F9">
        <w:rPr>
          <w:sz w:val="28"/>
          <w:szCs w:val="28"/>
        </w:rPr>
        <w:t xml:space="preserve"> </w:t>
      </w:r>
      <w:r w:rsidRPr="00121160">
        <w:rPr>
          <w:sz w:val="28"/>
          <w:szCs w:val="28"/>
        </w:rPr>
        <w:t>rules of association.</w:t>
      </w:r>
    </w:p>
    <w:p w14:paraId="4D30666F" w14:textId="77777777" w:rsidR="00121160" w:rsidRPr="00121160" w:rsidRDefault="00121160" w:rsidP="00121160">
      <w:pPr>
        <w:rPr>
          <w:sz w:val="28"/>
          <w:szCs w:val="28"/>
        </w:rPr>
      </w:pPr>
      <w:r w:rsidRPr="00121160">
        <w:rPr>
          <w:sz w:val="28"/>
          <w:szCs w:val="28"/>
        </w:rPr>
        <w:t>4. A work of art functions (not exists) within a structure.</w:t>
      </w:r>
    </w:p>
    <w:p w14:paraId="54D6849E" w14:textId="77777777" w:rsidR="00121160" w:rsidRPr="00121160" w:rsidRDefault="00121160" w:rsidP="00ED60F9">
      <w:pPr>
        <w:rPr>
          <w:sz w:val="28"/>
          <w:szCs w:val="28"/>
        </w:rPr>
      </w:pPr>
      <w:r w:rsidRPr="00121160">
        <w:rPr>
          <w:sz w:val="28"/>
          <w:szCs w:val="28"/>
        </w:rPr>
        <w:t>5. While Barthes’ concern (after Saussure) is to freeze a given system of meaning and look at it</w:t>
      </w:r>
      <w:r w:rsidR="00ED60F9">
        <w:rPr>
          <w:sz w:val="28"/>
          <w:szCs w:val="28"/>
        </w:rPr>
        <w:t xml:space="preserve"> </w:t>
      </w:r>
      <w:r w:rsidRPr="00121160">
        <w:rPr>
          <w:sz w:val="28"/>
          <w:szCs w:val="28"/>
        </w:rPr>
        <w:t>synchronically, Structuralists like Foucault prefer (after Marx) a more diachronic approach.</w:t>
      </w:r>
    </w:p>
    <w:p w14:paraId="44AA8880" w14:textId="77777777" w:rsidR="00121160" w:rsidRPr="00121160" w:rsidRDefault="00121160" w:rsidP="00121160">
      <w:pPr>
        <w:rPr>
          <w:sz w:val="28"/>
          <w:szCs w:val="28"/>
        </w:rPr>
      </w:pPr>
      <w:r w:rsidRPr="00121160">
        <w:rPr>
          <w:sz w:val="28"/>
          <w:szCs w:val="28"/>
        </w:rPr>
        <w:t>B. Foucauldian Structuralism combines three aspects of modernism:</w:t>
      </w:r>
    </w:p>
    <w:p w14:paraId="5D436DF1" w14:textId="77777777" w:rsidR="00121160" w:rsidRPr="00121160" w:rsidRDefault="00121160" w:rsidP="00ED60F9">
      <w:pPr>
        <w:rPr>
          <w:sz w:val="28"/>
          <w:szCs w:val="28"/>
        </w:rPr>
      </w:pPr>
      <w:r w:rsidRPr="00121160">
        <w:rPr>
          <w:sz w:val="28"/>
          <w:szCs w:val="28"/>
        </w:rPr>
        <w:t>1. Barthes’ synchronic attempt to dissect and articulate all thought within the boundaries of an all-encompassing structure.</w:t>
      </w:r>
    </w:p>
    <w:p w14:paraId="7EDD8F6A" w14:textId="77777777" w:rsidR="00121160" w:rsidRPr="00121160" w:rsidRDefault="00121160" w:rsidP="00ED60F9">
      <w:pPr>
        <w:rPr>
          <w:sz w:val="28"/>
          <w:szCs w:val="28"/>
        </w:rPr>
      </w:pPr>
      <w:r w:rsidRPr="00121160">
        <w:rPr>
          <w:sz w:val="28"/>
          <w:szCs w:val="28"/>
        </w:rPr>
        <w:t>2. Marx’s diachronic view of history as class struggle and his materialist view of structure and</w:t>
      </w:r>
      <w:r w:rsidR="00ED60F9">
        <w:rPr>
          <w:sz w:val="28"/>
          <w:szCs w:val="28"/>
        </w:rPr>
        <w:t xml:space="preserve"> </w:t>
      </w:r>
      <w:r w:rsidRPr="00121160">
        <w:rPr>
          <w:sz w:val="28"/>
          <w:szCs w:val="28"/>
        </w:rPr>
        <w:t>superstructure. Marx believes that man moves from one economic system to another.</w:t>
      </w:r>
    </w:p>
    <w:p w14:paraId="14D3BFAF" w14:textId="77777777" w:rsidR="00121160" w:rsidRPr="00121160" w:rsidRDefault="00121160" w:rsidP="00ED60F9">
      <w:pPr>
        <w:rPr>
          <w:sz w:val="28"/>
          <w:szCs w:val="28"/>
        </w:rPr>
      </w:pPr>
      <w:r w:rsidRPr="00121160">
        <w:rPr>
          <w:sz w:val="28"/>
          <w:szCs w:val="28"/>
        </w:rPr>
        <w:lastRenderedPageBreak/>
        <w:t>3. Nietzsche’s concerns with power (or hegemony) and the genealogy of such things as truth and</w:t>
      </w:r>
      <w:r w:rsidR="00ED60F9">
        <w:rPr>
          <w:sz w:val="28"/>
          <w:szCs w:val="28"/>
        </w:rPr>
        <w:t xml:space="preserve"> </w:t>
      </w:r>
      <w:r w:rsidRPr="00121160">
        <w:rPr>
          <w:sz w:val="28"/>
          <w:szCs w:val="28"/>
        </w:rPr>
        <w:t>knowledge.</w:t>
      </w:r>
    </w:p>
    <w:p w14:paraId="1A6D5EE3" w14:textId="77777777" w:rsidR="00121160" w:rsidRPr="00121160" w:rsidRDefault="00121160" w:rsidP="00FD4932">
      <w:pPr>
        <w:rPr>
          <w:sz w:val="28"/>
          <w:szCs w:val="28"/>
        </w:rPr>
      </w:pPr>
      <w:r w:rsidRPr="00121160">
        <w:rPr>
          <w:sz w:val="28"/>
          <w:szCs w:val="28"/>
        </w:rPr>
        <w:t>C. Foucault’s method, thus, is to dissect and articulate historical events within a structure that is modeled not</w:t>
      </w:r>
      <w:r w:rsidR="00FD4932">
        <w:rPr>
          <w:sz w:val="28"/>
          <w:szCs w:val="28"/>
        </w:rPr>
        <w:t xml:space="preserve"> </w:t>
      </w:r>
      <w:r w:rsidRPr="00121160">
        <w:rPr>
          <w:sz w:val="28"/>
          <w:szCs w:val="28"/>
        </w:rPr>
        <w:t>on relations of meaning but of power (within, that is, a power network).</w:t>
      </w:r>
    </w:p>
    <w:p w14:paraId="70DDFAC9" w14:textId="77777777" w:rsidR="00121160" w:rsidRPr="00121160" w:rsidRDefault="00121160" w:rsidP="00FD4932">
      <w:pPr>
        <w:rPr>
          <w:sz w:val="28"/>
          <w:szCs w:val="28"/>
        </w:rPr>
      </w:pPr>
      <w:r w:rsidRPr="00121160">
        <w:rPr>
          <w:sz w:val="28"/>
          <w:szCs w:val="28"/>
        </w:rPr>
        <w:t>1. This network forms a structure (discourse) that determines what can be thought and said at any given</w:t>
      </w:r>
      <w:r w:rsidR="00FD4932">
        <w:rPr>
          <w:sz w:val="28"/>
          <w:szCs w:val="28"/>
        </w:rPr>
        <w:t xml:space="preserve"> </w:t>
      </w:r>
      <w:r w:rsidRPr="00121160">
        <w:rPr>
          <w:sz w:val="28"/>
          <w:szCs w:val="28"/>
        </w:rPr>
        <w:t>moment in history.</w:t>
      </w:r>
    </w:p>
    <w:p w14:paraId="0EEAE66F" w14:textId="77777777" w:rsidR="00121160" w:rsidRPr="00121160" w:rsidRDefault="00121160" w:rsidP="00121160">
      <w:pPr>
        <w:rPr>
          <w:sz w:val="28"/>
          <w:szCs w:val="28"/>
        </w:rPr>
      </w:pPr>
      <w:r w:rsidRPr="00121160">
        <w:rPr>
          <w:sz w:val="28"/>
          <w:szCs w:val="28"/>
        </w:rPr>
        <w:t>2. Truth is one of the products of the discourse, not vice versa.</w:t>
      </w:r>
    </w:p>
    <w:p w14:paraId="6496FC13" w14:textId="77777777" w:rsidR="00121160" w:rsidRPr="00121160" w:rsidRDefault="00121160" w:rsidP="00FD4932">
      <w:pPr>
        <w:rPr>
          <w:sz w:val="28"/>
          <w:szCs w:val="28"/>
        </w:rPr>
      </w:pPr>
      <w:r w:rsidRPr="00121160">
        <w:rPr>
          <w:sz w:val="28"/>
          <w:szCs w:val="28"/>
        </w:rPr>
        <w:t>3. When the discourse (or discursive structure) changes (during a period of historical transformation) so</w:t>
      </w:r>
      <w:r w:rsidR="00FD4932">
        <w:rPr>
          <w:sz w:val="28"/>
          <w:szCs w:val="28"/>
        </w:rPr>
        <w:t xml:space="preserve"> </w:t>
      </w:r>
      <w:r w:rsidRPr="00121160">
        <w:rPr>
          <w:sz w:val="28"/>
          <w:szCs w:val="28"/>
        </w:rPr>
        <w:t>does truth.</w:t>
      </w:r>
    </w:p>
    <w:p w14:paraId="0F51573F" w14:textId="77777777" w:rsidR="00121160" w:rsidRPr="00121160" w:rsidRDefault="00121160" w:rsidP="00FD4932">
      <w:pPr>
        <w:rPr>
          <w:sz w:val="28"/>
          <w:szCs w:val="28"/>
        </w:rPr>
      </w:pPr>
      <w:r w:rsidRPr="00121160">
        <w:rPr>
          <w:sz w:val="28"/>
          <w:szCs w:val="28"/>
        </w:rPr>
        <w:t>4. The discourse is not primarily negative or repressive (a juridical system of “thou shalt nots”) but</w:t>
      </w:r>
      <w:r w:rsidR="00FD4932">
        <w:rPr>
          <w:sz w:val="28"/>
          <w:szCs w:val="28"/>
        </w:rPr>
        <w:t xml:space="preserve"> </w:t>
      </w:r>
      <w:r w:rsidRPr="00121160">
        <w:rPr>
          <w:sz w:val="28"/>
          <w:szCs w:val="28"/>
        </w:rPr>
        <w:t>positive; it forms “a productive network which runs through the whole social body.”</w:t>
      </w:r>
    </w:p>
    <w:p w14:paraId="3E8CC668" w14:textId="77777777" w:rsidR="00121160" w:rsidRPr="00121160" w:rsidRDefault="00121160" w:rsidP="00FD4932">
      <w:pPr>
        <w:rPr>
          <w:sz w:val="28"/>
          <w:szCs w:val="28"/>
        </w:rPr>
      </w:pPr>
      <w:r w:rsidRPr="00121160">
        <w:rPr>
          <w:sz w:val="28"/>
          <w:szCs w:val="28"/>
        </w:rPr>
        <w:t>5. An example of this would be the modern American democratic discourse that says that experts,</w:t>
      </w:r>
      <w:r w:rsidR="00FD4932">
        <w:rPr>
          <w:sz w:val="28"/>
          <w:szCs w:val="28"/>
        </w:rPr>
        <w:t xml:space="preserve"> </w:t>
      </w:r>
      <w:r w:rsidRPr="00121160">
        <w:rPr>
          <w:sz w:val="28"/>
          <w:szCs w:val="28"/>
        </w:rPr>
        <w:t>authorities, even Presidents can be wrong, but the people must always be right (cf., the rise in polling).</w:t>
      </w:r>
    </w:p>
    <w:p w14:paraId="39A4584D" w14:textId="77777777" w:rsidR="00121160" w:rsidRPr="00121160" w:rsidRDefault="00121160" w:rsidP="00FD4932">
      <w:pPr>
        <w:rPr>
          <w:sz w:val="28"/>
          <w:szCs w:val="28"/>
        </w:rPr>
      </w:pPr>
      <w:r w:rsidRPr="00121160">
        <w:rPr>
          <w:sz w:val="28"/>
          <w:szCs w:val="28"/>
        </w:rPr>
        <w:t>6. Another would be the medieval medical discourse that labeled female herbalists as witches (a</w:t>
      </w:r>
      <w:r w:rsidR="00FD4932">
        <w:rPr>
          <w:sz w:val="28"/>
          <w:szCs w:val="28"/>
        </w:rPr>
        <w:t xml:space="preserve"> </w:t>
      </w:r>
      <w:r w:rsidRPr="00121160">
        <w:rPr>
          <w:sz w:val="28"/>
          <w:szCs w:val="28"/>
        </w:rPr>
        <w:t>discourse that has only recently changed!).</w:t>
      </w:r>
    </w:p>
    <w:p w14:paraId="70DC579D" w14:textId="77777777" w:rsidR="00121160" w:rsidRPr="00121160" w:rsidRDefault="00121160" w:rsidP="00FD4932">
      <w:pPr>
        <w:rPr>
          <w:sz w:val="28"/>
          <w:szCs w:val="28"/>
        </w:rPr>
      </w:pPr>
      <w:r w:rsidRPr="00121160">
        <w:rPr>
          <w:sz w:val="28"/>
          <w:szCs w:val="28"/>
        </w:rPr>
        <w:t>7. Foucault’s role as critic is to uncover the fine meshes of the web of power that lie deeper than the</w:t>
      </w:r>
      <w:r w:rsidR="00FD4932">
        <w:rPr>
          <w:sz w:val="28"/>
          <w:szCs w:val="28"/>
        </w:rPr>
        <w:t xml:space="preserve"> </w:t>
      </w:r>
      <w:r w:rsidRPr="00121160">
        <w:rPr>
          <w:sz w:val="28"/>
          <w:szCs w:val="28"/>
        </w:rPr>
        <w:t>institutions of the state.</w:t>
      </w:r>
    </w:p>
    <w:p w14:paraId="501A137A" w14:textId="77777777" w:rsidR="00121160" w:rsidRPr="00121160" w:rsidRDefault="00121160" w:rsidP="00FD4932">
      <w:pPr>
        <w:rPr>
          <w:sz w:val="28"/>
          <w:szCs w:val="28"/>
        </w:rPr>
      </w:pPr>
      <w:r w:rsidRPr="00121160">
        <w:rPr>
          <w:sz w:val="28"/>
          <w:szCs w:val="28"/>
        </w:rPr>
        <w:t>8. For Foucault, (absolute) truth is but one of many discourses (ideologies) around which a society can be</w:t>
      </w:r>
      <w:r w:rsidR="00FD4932">
        <w:rPr>
          <w:sz w:val="28"/>
          <w:szCs w:val="28"/>
        </w:rPr>
        <w:t xml:space="preserve"> </w:t>
      </w:r>
      <w:r w:rsidRPr="00121160">
        <w:rPr>
          <w:sz w:val="28"/>
          <w:szCs w:val="28"/>
        </w:rPr>
        <w:t>structured.</w:t>
      </w:r>
    </w:p>
    <w:p w14:paraId="136A0976"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31</w:t>
      </w:r>
      <w:proofErr w:type="gramEnd"/>
    </w:p>
    <w:p w14:paraId="65F9BB0C" w14:textId="77777777" w:rsidR="00121160" w:rsidRPr="00121160" w:rsidRDefault="00121160" w:rsidP="00121160">
      <w:pPr>
        <w:rPr>
          <w:sz w:val="28"/>
          <w:szCs w:val="28"/>
        </w:rPr>
      </w:pPr>
      <w:r w:rsidRPr="00121160">
        <w:rPr>
          <w:sz w:val="28"/>
          <w:szCs w:val="28"/>
        </w:rPr>
        <w:t>Essential Reading:</w:t>
      </w:r>
    </w:p>
    <w:p w14:paraId="3889AAA1" w14:textId="77777777" w:rsidR="00121160" w:rsidRPr="00121160" w:rsidRDefault="00121160" w:rsidP="00121160">
      <w:pPr>
        <w:rPr>
          <w:sz w:val="28"/>
          <w:szCs w:val="28"/>
        </w:rPr>
      </w:pPr>
      <w:r w:rsidRPr="00121160">
        <w:rPr>
          <w:sz w:val="28"/>
          <w:szCs w:val="28"/>
        </w:rPr>
        <w:t>Ferdinand de Saussure, from Course in General Linguistics, in Adams.</w:t>
      </w:r>
    </w:p>
    <w:p w14:paraId="1463B237" w14:textId="77777777" w:rsidR="00121160" w:rsidRPr="00121160" w:rsidRDefault="00121160" w:rsidP="00121160">
      <w:pPr>
        <w:rPr>
          <w:sz w:val="28"/>
          <w:szCs w:val="28"/>
        </w:rPr>
      </w:pPr>
      <w:r w:rsidRPr="00121160">
        <w:rPr>
          <w:sz w:val="28"/>
          <w:szCs w:val="28"/>
        </w:rPr>
        <w:t>Roland Barthes, “The Structuralist Activity,” in Adams.</w:t>
      </w:r>
    </w:p>
    <w:p w14:paraId="4FB8A5A5" w14:textId="77777777" w:rsidR="00121160" w:rsidRPr="00121160" w:rsidRDefault="00121160" w:rsidP="00121160">
      <w:pPr>
        <w:rPr>
          <w:sz w:val="28"/>
          <w:szCs w:val="28"/>
        </w:rPr>
      </w:pPr>
      <w:r w:rsidRPr="00121160">
        <w:rPr>
          <w:sz w:val="28"/>
          <w:szCs w:val="28"/>
        </w:rPr>
        <w:lastRenderedPageBreak/>
        <w:t>Michel Foucault, “Truth and Power,” in Adams.</w:t>
      </w:r>
    </w:p>
    <w:p w14:paraId="79B79796" w14:textId="77777777" w:rsidR="00121160" w:rsidRPr="00121160" w:rsidRDefault="00121160" w:rsidP="00121160">
      <w:pPr>
        <w:rPr>
          <w:sz w:val="28"/>
          <w:szCs w:val="28"/>
        </w:rPr>
      </w:pPr>
      <w:r w:rsidRPr="00121160">
        <w:rPr>
          <w:sz w:val="28"/>
          <w:szCs w:val="28"/>
        </w:rPr>
        <w:t>Supplementary Reading:</w:t>
      </w:r>
    </w:p>
    <w:p w14:paraId="133F3DDF" w14:textId="77777777" w:rsidR="00121160" w:rsidRPr="00121160" w:rsidRDefault="00121160" w:rsidP="00121160">
      <w:pPr>
        <w:rPr>
          <w:sz w:val="28"/>
          <w:szCs w:val="28"/>
        </w:rPr>
      </w:pPr>
      <w:r w:rsidRPr="00121160">
        <w:rPr>
          <w:sz w:val="28"/>
          <w:szCs w:val="28"/>
        </w:rPr>
        <w:t>Terry Eagleton, Literary Theory: An Introduction, Chapter 3.</w:t>
      </w:r>
    </w:p>
    <w:p w14:paraId="7C354888" w14:textId="77777777" w:rsidR="00121160" w:rsidRPr="00121160" w:rsidRDefault="00121160" w:rsidP="00121160">
      <w:pPr>
        <w:rPr>
          <w:sz w:val="28"/>
          <w:szCs w:val="28"/>
        </w:rPr>
      </w:pPr>
      <w:r w:rsidRPr="00121160">
        <w:rPr>
          <w:sz w:val="28"/>
          <w:szCs w:val="28"/>
        </w:rPr>
        <w:t>Frank Lentricchia, After the New Criticism, Chapter 4.</w:t>
      </w:r>
    </w:p>
    <w:p w14:paraId="232C9646" w14:textId="77777777" w:rsidR="00121160" w:rsidRPr="00121160" w:rsidRDefault="00121160" w:rsidP="00121160">
      <w:pPr>
        <w:rPr>
          <w:sz w:val="28"/>
          <w:szCs w:val="28"/>
        </w:rPr>
      </w:pPr>
      <w:r w:rsidRPr="00121160">
        <w:rPr>
          <w:sz w:val="28"/>
          <w:szCs w:val="28"/>
        </w:rPr>
        <w:t>Robert Scholes, Structuralism in Literature.</w:t>
      </w:r>
    </w:p>
    <w:p w14:paraId="008DC17E" w14:textId="77777777" w:rsidR="00121160" w:rsidRPr="00121160" w:rsidRDefault="00121160" w:rsidP="00121160">
      <w:pPr>
        <w:rPr>
          <w:sz w:val="28"/>
          <w:szCs w:val="28"/>
        </w:rPr>
      </w:pPr>
      <w:r w:rsidRPr="00121160">
        <w:rPr>
          <w:sz w:val="28"/>
          <w:szCs w:val="28"/>
        </w:rPr>
        <w:t>Jonathan Culler, Structuralist Poetics.</w:t>
      </w:r>
    </w:p>
    <w:p w14:paraId="5944ABE1" w14:textId="77777777" w:rsidR="00121160" w:rsidRPr="00121160" w:rsidRDefault="00121160" w:rsidP="00121160">
      <w:pPr>
        <w:rPr>
          <w:sz w:val="28"/>
          <w:szCs w:val="28"/>
        </w:rPr>
      </w:pPr>
      <w:r w:rsidRPr="00121160">
        <w:rPr>
          <w:sz w:val="28"/>
          <w:szCs w:val="28"/>
        </w:rPr>
        <w:t>Fredric Jameson, The Prison-House of Language.</w:t>
      </w:r>
    </w:p>
    <w:p w14:paraId="3A82BDEB" w14:textId="77777777" w:rsidR="00121160" w:rsidRPr="00121160" w:rsidRDefault="00121160" w:rsidP="00121160">
      <w:pPr>
        <w:rPr>
          <w:sz w:val="28"/>
          <w:szCs w:val="28"/>
        </w:rPr>
      </w:pPr>
      <w:r w:rsidRPr="00121160">
        <w:rPr>
          <w:sz w:val="28"/>
          <w:szCs w:val="28"/>
        </w:rPr>
        <w:t>Questions to Consider:</w:t>
      </w:r>
    </w:p>
    <w:p w14:paraId="44BCA3E2" w14:textId="77777777" w:rsidR="00121160" w:rsidRPr="00121160" w:rsidRDefault="00121160" w:rsidP="00FD4932">
      <w:pPr>
        <w:rPr>
          <w:sz w:val="28"/>
          <w:szCs w:val="28"/>
        </w:rPr>
      </w:pPr>
      <w:r w:rsidRPr="00121160">
        <w:rPr>
          <w:sz w:val="28"/>
          <w:szCs w:val="28"/>
        </w:rPr>
        <w:t>1. Is language arbitrary? Do the words we use have any real meaning? If they do not, what does this imply for</w:t>
      </w:r>
      <w:r w:rsidR="00FD4932">
        <w:rPr>
          <w:sz w:val="28"/>
          <w:szCs w:val="28"/>
        </w:rPr>
        <w:t xml:space="preserve"> </w:t>
      </w:r>
      <w:r w:rsidRPr="00121160">
        <w:rPr>
          <w:sz w:val="28"/>
          <w:szCs w:val="28"/>
        </w:rPr>
        <w:t>poetry as an avenue for truth and revelation?</w:t>
      </w:r>
    </w:p>
    <w:p w14:paraId="13E7E1D5" w14:textId="77777777" w:rsidR="00121160" w:rsidRPr="00121160" w:rsidRDefault="00121160" w:rsidP="00FD4932">
      <w:pPr>
        <w:rPr>
          <w:sz w:val="28"/>
          <w:szCs w:val="28"/>
        </w:rPr>
      </w:pPr>
      <w:r w:rsidRPr="00121160">
        <w:rPr>
          <w:sz w:val="28"/>
          <w:szCs w:val="28"/>
        </w:rPr>
        <w:t>2. Which came first, the chicken or the egg? Do social institutions create and form our ideas or do our ideas create</w:t>
      </w:r>
      <w:r w:rsidR="00FD4932">
        <w:rPr>
          <w:sz w:val="28"/>
          <w:szCs w:val="28"/>
        </w:rPr>
        <w:t xml:space="preserve"> </w:t>
      </w:r>
      <w:r w:rsidRPr="00121160">
        <w:rPr>
          <w:sz w:val="28"/>
          <w:szCs w:val="28"/>
        </w:rPr>
        <w:t>and form institutions?</w:t>
      </w:r>
    </w:p>
    <w:p w14:paraId="41CF5BDB"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32</w:t>
      </w:r>
      <w:proofErr w:type="gramEnd"/>
    </w:p>
    <w:p w14:paraId="4B03B23B" w14:textId="77777777" w:rsidR="00121160" w:rsidRPr="00121160" w:rsidRDefault="00121160" w:rsidP="00121160">
      <w:pPr>
        <w:rPr>
          <w:sz w:val="28"/>
          <w:szCs w:val="28"/>
        </w:rPr>
      </w:pPr>
      <w:r w:rsidRPr="00121160">
        <w:rPr>
          <w:sz w:val="28"/>
          <w:szCs w:val="28"/>
        </w:rPr>
        <w:t>Lecture Twenty-Three</w:t>
      </w:r>
    </w:p>
    <w:p w14:paraId="67D95AD2" w14:textId="77777777" w:rsidR="00121160" w:rsidRPr="00121160" w:rsidRDefault="00121160" w:rsidP="00121160">
      <w:pPr>
        <w:rPr>
          <w:sz w:val="28"/>
          <w:szCs w:val="28"/>
        </w:rPr>
      </w:pPr>
      <w:r w:rsidRPr="00121160">
        <w:rPr>
          <w:sz w:val="28"/>
          <w:szCs w:val="28"/>
        </w:rPr>
        <w:t>Jacques Derrida on Deconstruction</w:t>
      </w:r>
    </w:p>
    <w:p w14:paraId="187E1EE1" w14:textId="77777777" w:rsidR="00121160" w:rsidRPr="00121160" w:rsidRDefault="00121160" w:rsidP="00FD4932">
      <w:pPr>
        <w:rPr>
          <w:sz w:val="28"/>
          <w:szCs w:val="28"/>
        </w:rPr>
      </w:pPr>
      <w:r w:rsidRPr="00121160">
        <w:rPr>
          <w:sz w:val="28"/>
          <w:szCs w:val="28"/>
        </w:rPr>
        <w:t>Scope: In this lecture, we shall consider the origins of deconstruction in the theories of Derrida, particularly as</w:t>
      </w:r>
      <w:r w:rsidR="00FD4932">
        <w:rPr>
          <w:sz w:val="28"/>
          <w:szCs w:val="28"/>
        </w:rPr>
        <w:t xml:space="preserve"> </w:t>
      </w:r>
      <w:r w:rsidRPr="00121160">
        <w:rPr>
          <w:sz w:val="28"/>
          <w:szCs w:val="28"/>
        </w:rPr>
        <w:t>they were first presented to America in his (in)famous lecture, “Structure, Sign and Play in the Discourse</w:t>
      </w:r>
      <w:r w:rsidR="00FD4932">
        <w:rPr>
          <w:sz w:val="28"/>
          <w:szCs w:val="28"/>
        </w:rPr>
        <w:t xml:space="preserve"> </w:t>
      </w:r>
      <w:r w:rsidRPr="00121160">
        <w:rPr>
          <w:sz w:val="28"/>
          <w:szCs w:val="28"/>
        </w:rPr>
        <w:t>of the Human Sciences” (1966). We shall see how Derrida, refusing merely to invert established binaries</w:t>
      </w:r>
      <w:r w:rsidR="00FD4932">
        <w:rPr>
          <w:sz w:val="28"/>
          <w:szCs w:val="28"/>
        </w:rPr>
        <w:t xml:space="preserve"> </w:t>
      </w:r>
      <w:r w:rsidRPr="00121160">
        <w:rPr>
          <w:sz w:val="28"/>
          <w:szCs w:val="28"/>
        </w:rPr>
        <w:t>(as did the Structuralists before him), sought instead to break down (or deconstruct) all such binaries. We</w:t>
      </w:r>
      <w:r w:rsidR="00FD4932">
        <w:rPr>
          <w:sz w:val="28"/>
          <w:szCs w:val="28"/>
        </w:rPr>
        <w:t xml:space="preserve"> </w:t>
      </w:r>
      <w:r w:rsidRPr="00121160">
        <w:rPr>
          <w:sz w:val="28"/>
          <w:szCs w:val="28"/>
        </w:rPr>
        <w:t>shall contrast deconstruction from both Platonic and Christian thought and seek to understand the main</w:t>
      </w:r>
      <w:r w:rsidR="00FD4932">
        <w:rPr>
          <w:sz w:val="28"/>
          <w:szCs w:val="28"/>
        </w:rPr>
        <w:t xml:space="preserve"> </w:t>
      </w:r>
      <w:r w:rsidRPr="00121160">
        <w:rPr>
          <w:sz w:val="28"/>
          <w:szCs w:val="28"/>
        </w:rPr>
        <w:t xml:space="preserve">terminology associated with postmodern theory. </w:t>
      </w:r>
    </w:p>
    <w:p w14:paraId="3973697E" w14:textId="77777777" w:rsidR="00FD4932" w:rsidRDefault="00FD4932" w:rsidP="00121160">
      <w:pPr>
        <w:rPr>
          <w:sz w:val="28"/>
          <w:szCs w:val="28"/>
        </w:rPr>
      </w:pPr>
    </w:p>
    <w:p w14:paraId="1BA2D2C1" w14:textId="77777777" w:rsidR="00FD4932" w:rsidRDefault="00FD4932" w:rsidP="00121160">
      <w:pPr>
        <w:rPr>
          <w:sz w:val="28"/>
          <w:szCs w:val="28"/>
        </w:rPr>
      </w:pPr>
    </w:p>
    <w:p w14:paraId="507BF0A2" w14:textId="77777777" w:rsidR="00121160" w:rsidRPr="00121160" w:rsidRDefault="00121160" w:rsidP="00121160">
      <w:pPr>
        <w:rPr>
          <w:sz w:val="28"/>
          <w:szCs w:val="28"/>
        </w:rPr>
      </w:pPr>
      <w:r w:rsidRPr="00121160">
        <w:rPr>
          <w:sz w:val="28"/>
          <w:szCs w:val="28"/>
        </w:rPr>
        <w:lastRenderedPageBreak/>
        <w:t>Outline</w:t>
      </w:r>
    </w:p>
    <w:p w14:paraId="3DCB4B5F" w14:textId="77777777" w:rsidR="00121160" w:rsidRPr="00121160" w:rsidRDefault="00121160" w:rsidP="00FD4932">
      <w:pPr>
        <w:rPr>
          <w:sz w:val="28"/>
          <w:szCs w:val="28"/>
        </w:rPr>
      </w:pPr>
      <w:r w:rsidRPr="00121160">
        <w:rPr>
          <w:sz w:val="28"/>
          <w:szCs w:val="28"/>
        </w:rPr>
        <w:t xml:space="preserve">I.  Jacques Derrida reads the history of Western metaphysics as a continual search for a logos or </w:t>
      </w:r>
      <w:proofErr w:type="spellStart"/>
      <w:r w:rsidRPr="00121160">
        <w:rPr>
          <w:sz w:val="28"/>
          <w:szCs w:val="28"/>
        </w:rPr>
        <w:t>originary</w:t>
      </w:r>
      <w:proofErr w:type="spellEnd"/>
      <w:r w:rsidR="00FD4932">
        <w:rPr>
          <w:sz w:val="28"/>
          <w:szCs w:val="28"/>
        </w:rPr>
        <w:t xml:space="preserve"> </w:t>
      </w:r>
      <w:r w:rsidRPr="00121160">
        <w:rPr>
          <w:sz w:val="28"/>
          <w:szCs w:val="28"/>
        </w:rPr>
        <w:t>presence.</w:t>
      </w:r>
    </w:p>
    <w:p w14:paraId="3B175128" w14:textId="77777777" w:rsidR="00121160" w:rsidRPr="00121160" w:rsidRDefault="00121160" w:rsidP="00FD4932">
      <w:pPr>
        <w:rPr>
          <w:sz w:val="28"/>
          <w:szCs w:val="28"/>
        </w:rPr>
      </w:pPr>
      <w:r w:rsidRPr="00121160">
        <w:rPr>
          <w:sz w:val="28"/>
          <w:szCs w:val="28"/>
        </w:rPr>
        <w:t>A. This logos is sought, for it promises to give meaning and purpose to all things, to act as a universal center,</w:t>
      </w:r>
      <w:r w:rsidR="00FD4932">
        <w:rPr>
          <w:sz w:val="28"/>
          <w:szCs w:val="28"/>
        </w:rPr>
        <w:t xml:space="preserve"> </w:t>
      </w:r>
      <w:r w:rsidRPr="00121160">
        <w:rPr>
          <w:sz w:val="28"/>
          <w:szCs w:val="28"/>
        </w:rPr>
        <w:t>a transcendental signified that all signifiers can be referred back to.</w:t>
      </w:r>
    </w:p>
    <w:p w14:paraId="0891369D" w14:textId="77777777" w:rsidR="00121160" w:rsidRPr="00121160" w:rsidRDefault="00121160" w:rsidP="00FD4932">
      <w:pPr>
        <w:rPr>
          <w:sz w:val="28"/>
          <w:szCs w:val="28"/>
        </w:rPr>
      </w:pPr>
      <w:r w:rsidRPr="00121160">
        <w:rPr>
          <w:sz w:val="28"/>
          <w:szCs w:val="28"/>
        </w:rPr>
        <w:t>1. Behind this search is a desire for a higher reality, a full presence that is beyond (and thus not</w:t>
      </w:r>
      <w:r w:rsidR="00FD4932">
        <w:rPr>
          <w:sz w:val="28"/>
          <w:szCs w:val="28"/>
        </w:rPr>
        <w:t xml:space="preserve"> </w:t>
      </w:r>
      <w:r w:rsidRPr="00121160">
        <w:rPr>
          <w:sz w:val="28"/>
          <w:szCs w:val="28"/>
        </w:rPr>
        <w:t>implicated in) the play of structure.</w:t>
      </w:r>
    </w:p>
    <w:p w14:paraId="45E8D8A9" w14:textId="77777777" w:rsidR="00121160" w:rsidRPr="00121160" w:rsidRDefault="00121160" w:rsidP="00FD4932">
      <w:pPr>
        <w:rPr>
          <w:sz w:val="28"/>
          <w:szCs w:val="28"/>
        </w:rPr>
      </w:pPr>
      <w:r w:rsidRPr="00121160">
        <w:rPr>
          <w:sz w:val="28"/>
          <w:szCs w:val="28"/>
        </w:rPr>
        <w:t>2. Western philosophy since Plato has simply renamed this presence and shifted this center without ever</w:t>
      </w:r>
      <w:r w:rsidR="00FD4932">
        <w:rPr>
          <w:sz w:val="28"/>
          <w:szCs w:val="28"/>
        </w:rPr>
        <w:t xml:space="preserve"> </w:t>
      </w:r>
      <w:r w:rsidRPr="00121160">
        <w:rPr>
          <w:sz w:val="28"/>
          <w:szCs w:val="28"/>
        </w:rPr>
        <w:t>breaking from its centering impulse.</w:t>
      </w:r>
    </w:p>
    <w:p w14:paraId="10CCAB02" w14:textId="77777777" w:rsidR="00121160" w:rsidRPr="00121160" w:rsidRDefault="00121160" w:rsidP="00FD4932">
      <w:pPr>
        <w:rPr>
          <w:sz w:val="28"/>
          <w:szCs w:val="28"/>
        </w:rPr>
      </w:pPr>
      <w:r w:rsidRPr="00121160">
        <w:rPr>
          <w:sz w:val="28"/>
          <w:szCs w:val="28"/>
        </w:rPr>
        <w:t>3. Even the Structuralists have sought a center, a fixed locus or presence or origin (they have not really</w:t>
      </w:r>
      <w:r w:rsidR="00FD4932">
        <w:rPr>
          <w:sz w:val="28"/>
          <w:szCs w:val="28"/>
        </w:rPr>
        <w:t xml:space="preserve"> </w:t>
      </w:r>
      <w:r w:rsidRPr="00121160">
        <w:rPr>
          <w:sz w:val="28"/>
          <w:szCs w:val="28"/>
        </w:rPr>
        <w:t>decentered at all; see Lecture Twenty-One).</w:t>
      </w:r>
    </w:p>
    <w:p w14:paraId="16C91683" w14:textId="77777777" w:rsidR="00121160" w:rsidRPr="00121160" w:rsidRDefault="00121160" w:rsidP="00FD4932">
      <w:pPr>
        <w:rPr>
          <w:sz w:val="28"/>
          <w:szCs w:val="28"/>
        </w:rPr>
      </w:pPr>
      <w:r w:rsidRPr="00121160">
        <w:rPr>
          <w:sz w:val="28"/>
          <w:szCs w:val="28"/>
        </w:rPr>
        <w:t>4. They have broken from the old metaphysic, but still use its terminology and its binaries. Although they</w:t>
      </w:r>
      <w:r w:rsidR="00FD4932">
        <w:rPr>
          <w:sz w:val="28"/>
          <w:szCs w:val="28"/>
        </w:rPr>
        <w:t xml:space="preserve"> </w:t>
      </w:r>
      <w:r w:rsidRPr="00121160">
        <w:rPr>
          <w:sz w:val="28"/>
          <w:szCs w:val="28"/>
        </w:rPr>
        <w:t>sometimes reverse these binaries, they still think in terms of them.</w:t>
      </w:r>
    </w:p>
    <w:p w14:paraId="3B716E91" w14:textId="77777777" w:rsidR="00121160" w:rsidRPr="00121160" w:rsidRDefault="00121160" w:rsidP="00FD4932">
      <w:pPr>
        <w:rPr>
          <w:sz w:val="28"/>
          <w:szCs w:val="28"/>
        </w:rPr>
      </w:pPr>
      <w:r w:rsidRPr="00121160">
        <w:rPr>
          <w:sz w:val="28"/>
          <w:szCs w:val="28"/>
        </w:rPr>
        <w:t>5. Indeed, the desire for a center is such a strong one that theorists will often posit one even if it doesn’t</w:t>
      </w:r>
      <w:r w:rsidR="00FD4932">
        <w:rPr>
          <w:sz w:val="28"/>
          <w:szCs w:val="28"/>
        </w:rPr>
        <w:t xml:space="preserve"> </w:t>
      </w:r>
      <w:r w:rsidRPr="00121160">
        <w:rPr>
          <w:sz w:val="28"/>
          <w:szCs w:val="28"/>
        </w:rPr>
        <w:t>exist.</w:t>
      </w:r>
    </w:p>
    <w:p w14:paraId="09AB7563" w14:textId="77777777" w:rsidR="00121160" w:rsidRPr="00121160" w:rsidRDefault="00121160" w:rsidP="00FD4932">
      <w:pPr>
        <w:rPr>
          <w:sz w:val="28"/>
          <w:szCs w:val="28"/>
        </w:rPr>
      </w:pPr>
      <w:r w:rsidRPr="00121160">
        <w:rPr>
          <w:sz w:val="28"/>
          <w:szCs w:val="28"/>
        </w:rPr>
        <w:t>6. Derrida would deconstruct all such attempts to posit a center or to establish a system of binaries; he</w:t>
      </w:r>
      <w:r w:rsidR="00FD4932">
        <w:rPr>
          <w:sz w:val="28"/>
          <w:szCs w:val="28"/>
        </w:rPr>
        <w:t xml:space="preserve"> </w:t>
      </w:r>
      <w:r w:rsidRPr="00121160">
        <w:rPr>
          <w:sz w:val="28"/>
          <w:szCs w:val="28"/>
        </w:rPr>
        <w:t>would replace it instead with a “full free play of meaning.” Compare this idea with Schiller’s “play</w:t>
      </w:r>
      <w:r w:rsidR="00FD4932">
        <w:rPr>
          <w:sz w:val="28"/>
          <w:szCs w:val="28"/>
        </w:rPr>
        <w:t xml:space="preserve"> </w:t>
      </w:r>
      <w:r w:rsidRPr="00121160">
        <w:rPr>
          <w:sz w:val="28"/>
          <w:szCs w:val="28"/>
        </w:rPr>
        <w:t>drive” discussed in Lecture Eleven, but be aware that there are differences.</w:t>
      </w:r>
    </w:p>
    <w:p w14:paraId="11C32019" w14:textId="77777777" w:rsidR="00121160" w:rsidRPr="00121160" w:rsidRDefault="00121160" w:rsidP="00FD4932">
      <w:pPr>
        <w:rPr>
          <w:sz w:val="28"/>
          <w:szCs w:val="28"/>
        </w:rPr>
      </w:pPr>
      <w:r w:rsidRPr="00121160">
        <w:rPr>
          <w:sz w:val="28"/>
          <w:szCs w:val="28"/>
        </w:rPr>
        <w:t>B. Derrida’s theories were first made public in a 1966 lecture given at Johns Hopkins University: “Structure,</w:t>
      </w:r>
      <w:r w:rsidR="00FD4932">
        <w:rPr>
          <w:sz w:val="28"/>
          <w:szCs w:val="28"/>
        </w:rPr>
        <w:t xml:space="preserve"> </w:t>
      </w:r>
      <w:r w:rsidRPr="00121160">
        <w:rPr>
          <w:sz w:val="28"/>
          <w:szCs w:val="28"/>
        </w:rPr>
        <w:t>Sign and Play in the Discourse of the Human Sciences.”</w:t>
      </w:r>
    </w:p>
    <w:p w14:paraId="05B31D5A" w14:textId="77777777" w:rsidR="00121160" w:rsidRPr="00121160" w:rsidRDefault="00121160" w:rsidP="00FD4932">
      <w:pPr>
        <w:rPr>
          <w:sz w:val="28"/>
          <w:szCs w:val="28"/>
        </w:rPr>
      </w:pPr>
      <w:r w:rsidRPr="00121160">
        <w:rPr>
          <w:sz w:val="28"/>
          <w:szCs w:val="28"/>
        </w:rPr>
        <w:t>1. This lecture is generally accepted as the “birthday” of deconstructionism (also known as</w:t>
      </w:r>
      <w:r w:rsidR="00FD4932">
        <w:rPr>
          <w:sz w:val="28"/>
          <w:szCs w:val="28"/>
        </w:rPr>
        <w:t xml:space="preserve"> </w:t>
      </w:r>
      <w:r w:rsidRPr="00121160">
        <w:rPr>
          <w:sz w:val="28"/>
          <w:szCs w:val="28"/>
        </w:rPr>
        <w:t>poststructuralism or postmodernism).</w:t>
      </w:r>
    </w:p>
    <w:p w14:paraId="4379B700" w14:textId="77777777" w:rsidR="00121160" w:rsidRPr="00121160" w:rsidRDefault="00121160" w:rsidP="00FD4932">
      <w:pPr>
        <w:rPr>
          <w:sz w:val="28"/>
          <w:szCs w:val="28"/>
        </w:rPr>
      </w:pPr>
      <w:r w:rsidRPr="00121160">
        <w:rPr>
          <w:sz w:val="28"/>
          <w:szCs w:val="28"/>
        </w:rPr>
        <w:lastRenderedPageBreak/>
        <w:t>2. In it, Derrida, ironically, spends more time attacking and deconstructing modern theorists than he does</w:t>
      </w:r>
      <w:r w:rsidR="00FD4932">
        <w:rPr>
          <w:sz w:val="28"/>
          <w:szCs w:val="28"/>
        </w:rPr>
        <w:t xml:space="preserve"> </w:t>
      </w:r>
      <w:r w:rsidRPr="00121160">
        <w:rPr>
          <w:sz w:val="28"/>
          <w:szCs w:val="28"/>
        </w:rPr>
        <w:t>the traditional ones. Is anxiety of influence at work here?</w:t>
      </w:r>
    </w:p>
    <w:p w14:paraId="2F6E4268" w14:textId="77777777" w:rsidR="00121160" w:rsidRPr="00121160" w:rsidRDefault="00121160" w:rsidP="00FD4932">
      <w:pPr>
        <w:rPr>
          <w:sz w:val="28"/>
          <w:szCs w:val="28"/>
        </w:rPr>
      </w:pPr>
      <w:r w:rsidRPr="00121160">
        <w:rPr>
          <w:sz w:val="28"/>
          <w:szCs w:val="28"/>
        </w:rPr>
        <w:t>C. In his lecture, Derrida identifies as his forerunners Nietzsche, Freud, and Martin Heidegger (though even</w:t>
      </w:r>
      <w:r w:rsidR="00FD4932">
        <w:rPr>
          <w:sz w:val="28"/>
          <w:szCs w:val="28"/>
        </w:rPr>
        <w:t xml:space="preserve"> </w:t>
      </w:r>
      <w:r w:rsidRPr="00121160">
        <w:rPr>
          <w:sz w:val="28"/>
          <w:szCs w:val="28"/>
        </w:rPr>
        <w:t>these are not spared some deconstruction).</w:t>
      </w:r>
    </w:p>
    <w:p w14:paraId="33F66D98" w14:textId="77777777" w:rsidR="00121160" w:rsidRPr="00121160" w:rsidRDefault="00121160" w:rsidP="00FD4932">
      <w:pPr>
        <w:rPr>
          <w:sz w:val="28"/>
          <w:szCs w:val="28"/>
        </w:rPr>
      </w:pPr>
      <w:r w:rsidRPr="00121160">
        <w:rPr>
          <w:sz w:val="28"/>
          <w:szCs w:val="28"/>
        </w:rPr>
        <w:t>1. Nietzsche did away with such concepts as being and truth, showing them to be arbitrary and in</w:t>
      </w:r>
      <w:r w:rsidR="00FD4932">
        <w:rPr>
          <w:sz w:val="28"/>
          <w:szCs w:val="28"/>
        </w:rPr>
        <w:t xml:space="preserve"> </w:t>
      </w:r>
      <w:r w:rsidRPr="00121160">
        <w:rPr>
          <w:sz w:val="28"/>
          <w:szCs w:val="28"/>
        </w:rPr>
        <w:t>constant play.</w:t>
      </w:r>
    </w:p>
    <w:p w14:paraId="0FD72395" w14:textId="77777777" w:rsidR="00121160" w:rsidRPr="00121160" w:rsidRDefault="00121160" w:rsidP="00121160">
      <w:pPr>
        <w:rPr>
          <w:sz w:val="28"/>
          <w:szCs w:val="28"/>
        </w:rPr>
      </w:pPr>
      <w:r w:rsidRPr="00121160">
        <w:rPr>
          <w:sz w:val="28"/>
          <w:szCs w:val="28"/>
        </w:rPr>
        <w:t>2. As such, he is the true father of both modernism and postmodernism.</w:t>
      </w:r>
    </w:p>
    <w:p w14:paraId="4B7CC9EB" w14:textId="77777777" w:rsidR="00121160" w:rsidRPr="00121160" w:rsidRDefault="00121160" w:rsidP="00FD4932">
      <w:pPr>
        <w:rPr>
          <w:sz w:val="28"/>
          <w:szCs w:val="28"/>
        </w:rPr>
      </w:pPr>
      <w:r w:rsidRPr="00121160">
        <w:rPr>
          <w:sz w:val="28"/>
          <w:szCs w:val="28"/>
        </w:rPr>
        <w:t>3. Freud did away with the faith that the subjective self (or consciousness) can function as a logocentric</w:t>
      </w:r>
      <w:r w:rsidR="00FD4932">
        <w:rPr>
          <w:sz w:val="28"/>
          <w:szCs w:val="28"/>
        </w:rPr>
        <w:t xml:space="preserve"> </w:t>
      </w:r>
      <w:r w:rsidRPr="00121160">
        <w:rPr>
          <w:sz w:val="28"/>
          <w:szCs w:val="28"/>
        </w:rPr>
        <w:t>presence or a transcendental signified. If Nietzsche killed ontology, then Freud killed epistemology.</w:t>
      </w:r>
    </w:p>
    <w:p w14:paraId="0D5B1E75" w14:textId="77777777" w:rsidR="00121160" w:rsidRPr="00121160" w:rsidRDefault="00121160" w:rsidP="00FD4932">
      <w:pPr>
        <w:rPr>
          <w:sz w:val="28"/>
          <w:szCs w:val="28"/>
        </w:rPr>
      </w:pPr>
      <w:r w:rsidRPr="00121160">
        <w:rPr>
          <w:sz w:val="28"/>
          <w:szCs w:val="28"/>
        </w:rPr>
        <w:t>4. He “demystified” that nostalgic, Romantic turn inward that would seek to posit itself and its ego as a</w:t>
      </w:r>
      <w:r w:rsidR="00FD4932">
        <w:rPr>
          <w:sz w:val="28"/>
          <w:szCs w:val="28"/>
        </w:rPr>
        <w:t xml:space="preserve"> </w:t>
      </w:r>
      <w:r w:rsidRPr="00121160">
        <w:rPr>
          <w:sz w:val="28"/>
          <w:szCs w:val="28"/>
        </w:rPr>
        <w:t>fixed, stable center.</w:t>
      </w:r>
    </w:p>
    <w:p w14:paraId="7BAC190F" w14:textId="77777777" w:rsidR="00121160" w:rsidRPr="00121160" w:rsidRDefault="00121160" w:rsidP="00FD4932">
      <w:pPr>
        <w:rPr>
          <w:sz w:val="28"/>
          <w:szCs w:val="28"/>
        </w:rPr>
      </w:pPr>
      <w:r w:rsidRPr="00121160">
        <w:rPr>
          <w:sz w:val="28"/>
          <w:szCs w:val="28"/>
        </w:rPr>
        <w:t>5. Heidegger did away with the metaphysical concept of being as presence, of an eternal, pre-existent I</w:t>
      </w:r>
      <w:r w:rsidR="00FD4932">
        <w:rPr>
          <w:sz w:val="28"/>
          <w:szCs w:val="28"/>
        </w:rPr>
        <w:t xml:space="preserve"> </w:t>
      </w:r>
      <w:r w:rsidRPr="00121160">
        <w:rPr>
          <w:sz w:val="28"/>
          <w:szCs w:val="28"/>
        </w:rPr>
        <w:t>AM.</w:t>
      </w:r>
    </w:p>
    <w:p w14:paraId="144A5B40" w14:textId="77777777" w:rsidR="00121160" w:rsidRPr="00121160" w:rsidRDefault="00121160" w:rsidP="00121160">
      <w:pPr>
        <w:rPr>
          <w:sz w:val="28"/>
          <w:szCs w:val="28"/>
        </w:rPr>
      </w:pPr>
      <w:r w:rsidRPr="00121160">
        <w:rPr>
          <w:sz w:val="28"/>
          <w:szCs w:val="28"/>
        </w:rPr>
        <w:t>6. Like Sartre, he argued that “existence precedes essence.”</w:t>
      </w:r>
    </w:p>
    <w:p w14:paraId="039B510A" w14:textId="77777777" w:rsidR="00121160" w:rsidRPr="00121160" w:rsidRDefault="00121160" w:rsidP="00FD4932">
      <w:pPr>
        <w:rPr>
          <w:sz w:val="28"/>
          <w:szCs w:val="28"/>
        </w:rPr>
      </w:pPr>
      <w:r w:rsidRPr="00121160">
        <w:rPr>
          <w:sz w:val="28"/>
          <w:szCs w:val="28"/>
        </w:rPr>
        <w:t>II. Derrida, in rejecting logocentrism (and its earliest proponent, Plato), has reaffirmed the foundational tenets of</w:t>
      </w:r>
      <w:r w:rsidR="00FD4932">
        <w:rPr>
          <w:sz w:val="28"/>
          <w:szCs w:val="28"/>
        </w:rPr>
        <w:t xml:space="preserve"> </w:t>
      </w:r>
      <w:r w:rsidRPr="00121160">
        <w:rPr>
          <w:sz w:val="28"/>
          <w:szCs w:val="28"/>
        </w:rPr>
        <w:t>Plato’s nemesis, Gorgias the Sophist. He is simultaneously breaking with the two main traditions of Western</w:t>
      </w:r>
      <w:r w:rsidR="00FD4932">
        <w:rPr>
          <w:sz w:val="28"/>
          <w:szCs w:val="28"/>
        </w:rPr>
        <w:t xml:space="preserve"> </w:t>
      </w:r>
      <w:r w:rsidRPr="00121160">
        <w:rPr>
          <w:sz w:val="28"/>
          <w:szCs w:val="28"/>
        </w:rPr>
        <w:t>philosophy: Platonism and Christianity.</w:t>
      </w:r>
    </w:p>
    <w:p w14:paraId="7880953E" w14:textId="77777777" w:rsidR="00121160" w:rsidRPr="00121160" w:rsidRDefault="00121160" w:rsidP="00FD4932">
      <w:pPr>
        <w:rPr>
          <w:sz w:val="28"/>
          <w:szCs w:val="28"/>
        </w:rPr>
      </w:pPr>
      <w:r w:rsidRPr="00121160">
        <w:rPr>
          <w:sz w:val="28"/>
          <w:szCs w:val="28"/>
        </w:rPr>
        <w:t>A. According to Gorgias’ three propositions: nothing exists; if it exists it cannot be known; if it can be known</w:t>
      </w:r>
      <w:r w:rsidR="00FD4932">
        <w:rPr>
          <w:sz w:val="28"/>
          <w:szCs w:val="28"/>
        </w:rPr>
        <w:t xml:space="preserve"> </w:t>
      </w:r>
      <w:r w:rsidRPr="00121160">
        <w:rPr>
          <w:sz w:val="28"/>
          <w:szCs w:val="28"/>
        </w:rPr>
        <w:t>it cannot be communicated.</w:t>
      </w:r>
    </w:p>
    <w:p w14:paraId="77EA5698"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33</w:t>
      </w:r>
      <w:proofErr w:type="gramEnd"/>
    </w:p>
    <w:p w14:paraId="7408F4C9" w14:textId="77777777" w:rsidR="00121160" w:rsidRPr="00121160" w:rsidRDefault="00121160" w:rsidP="00FD4932">
      <w:pPr>
        <w:rPr>
          <w:sz w:val="28"/>
          <w:szCs w:val="28"/>
        </w:rPr>
      </w:pPr>
      <w:r w:rsidRPr="00121160">
        <w:rPr>
          <w:sz w:val="28"/>
          <w:szCs w:val="28"/>
        </w:rPr>
        <w:t>1. In place of Gorgias’ first proposition, Derrida argues that there exists no pure, undifferentiated</w:t>
      </w:r>
      <w:r w:rsidR="00FD4932">
        <w:rPr>
          <w:sz w:val="28"/>
          <w:szCs w:val="28"/>
        </w:rPr>
        <w:t xml:space="preserve"> </w:t>
      </w:r>
      <w:r w:rsidRPr="00121160">
        <w:rPr>
          <w:sz w:val="28"/>
          <w:szCs w:val="28"/>
        </w:rPr>
        <w:t>presence, no norm, no center, no touchstone against which all other “imitations” can be measured.</w:t>
      </w:r>
    </w:p>
    <w:p w14:paraId="16A3AEB2" w14:textId="77777777" w:rsidR="00121160" w:rsidRPr="00121160" w:rsidRDefault="00121160" w:rsidP="00FD4932">
      <w:pPr>
        <w:rPr>
          <w:sz w:val="28"/>
          <w:szCs w:val="28"/>
        </w:rPr>
      </w:pPr>
      <w:r w:rsidRPr="00121160">
        <w:rPr>
          <w:sz w:val="28"/>
          <w:szCs w:val="28"/>
        </w:rPr>
        <w:lastRenderedPageBreak/>
        <w:t xml:space="preserve">2. For proposition two, Derrida asserts our inability to find a clear way back to any </w:t>
      </w:r>
      <w:proofErr w:type="spellStart"/>
      <w:r w:rsidRPr="00121160">
        <w:rPr>
          <w:sz w:val="28"/>
          <w:szCs w:val="28"/>
        </w:rPr>
        <w:t>originary</w:t>
      </w:r>
      <w:proofErr w:type="spellEnd"/>
      <w:r w:rsidRPr="00121160">
        <w:rPr>
          <w:sz w:val="28"/>
          <w:szCs w:val="28"/>
        </w:rPr>
        <w:t xml:space="preserve"> presence or</w:t>
      </w:r>
      <w:r w:rsidR="00FD4932">
        <w:rPr>
          <w:sz w:val="28"/>
          <w:szCs w:val="28"/>
        </w:rPr>
        <w:t xml:space="preserve"> </w:t>
      </w:r>
      <w:r w:rsidRPr="00121160">
        <w:rPr>
          <w:sz w:val="28"/>
          <w:szCs w:val="28"/>
        </w:rPr>
        <w:t>even any controlling system of logic.</w:t>
      </w:r>
    </w:p>
    <w:p w14:paraId="207196E4" w14:textId="77777777" w:rsidR="00121160" w:rsidRPr="00121160" w:rsidRDefault="00121160" w:rsidP="00FD4932">
      <w:pPr>
        <w:rPr>
          <w:sz w:val="28"/>
          <w:szCs w:val="28"/>
        </w:rPr>
      </w:pPr>
      <w:r w:rsidRPr="00121160">
        <w:rPr>
          <w:sz w:val="28"/>
          <w:szCs w:val="28"/>
        </w:rPr>
        <w:t xml:space="preserve">3. Derrida expresses this inability in a word that he </w:t>
      </w:r>
      <w:proofErr w:type="spellStart"/>
      <w:r w:rsidRPr="00121160">
        <w:rPr>
          <w:sz w:val="28"/>
          <w:szCs w:val="28"/>
        </w:rPr>
        <w:t>coineddifférancean</w:t>
      </w:r>
      <w:proofErr w:type="spellEnd"/>
      <w:r w:rsidRPr="00121160">
        <w:rPr>
          <w:sz w:val="28"/>
          <w:szCs w:val="28"/>
        </w:rPr>
        <w:t xml:space="preserve"> untranslatable pun that both</w:t>
      </w:r>
      <w:r w:rsidR="00FD4932">
        <w:rPr>
          <w:sz w:val="28"/>
          <w:szCs w:val="28"/>
        </w:rPr>
        <w:t xml:space="preserve"> </w:t>
      </w:r>
      <w:r w:rsidRPr="00121160">
        <w:rPr>
          <w:sz w:val="28"/>
          <w:szCs w:val="28"/>
        </w:rPr>
        <w:t>plays on the French words for “difference” and “to defer” and breaks down the binary of speech and</w:t>
      </w:r>
      <w:r w:rsidR="00FD4932">
        <w:rPr>
          <w:sz w:val="28"/>
          <w:szCs w:val="28"/>
        </w:rPr>
        <w:t xml:space="preserve"> </w:t>
      </w:r>
      <w:r w:rsidRPr="00121160">
        <w:rPr>
          <w:sz w:val="28"/>
          <w:szCs w:val="28"/>
        </w:rPr>
        <w:t>writing in which pure speech was privileged.</w:t>
      </w:r>
    </w:p>
    <w:p w14:paraId="40B67375" w14:textId="77777777" w:rsidR="00121160" w:rsidRPr="00121160" w:rsidRDefault="00121160" w:rsidP="00FD4932">
      <w:pPr>
        <w:rPr>
          <w:sz w:val="28"/>
          <w:szCs w:val="28"/>
        </w:rPr>
      </w:pPr>
      <w:r w:rsidRPr="00121160">
        <w:rPr>
          <w:sz w:val="28"/>
          <w:szCs w:val="28"/>
        </w:rPr>
        <w:t>4. Like the Structuralists, Derrida privileges difference over sameness; however, he does not share their</w:t>
      </w:r>
      <w:r w:rsidR="00FD4932">
        <w:rPr>
          <w:sz w:val="28"/>
          <w:szCs w:val="28"/>
        </w:rPr>
        <w:t xml:space="preserve"> </w:t>
      </w:r>
      <w:r w:rsidRPr="00121160">
        <w:rPr>
          <w:sz w:val="28"/>
          <w:szCs w:val="28"/>
        </w:rPr>
        <w:t>faith in structure.</w:t>
      </w:r>
    </w:p>
    <w:p w14:paraId="3278260C" w14:textId="77777777" w:rsidR="00121160" w:rsidRPr="00121160" w:rsidRDefault="00121160" w:rsidP="00FD4932">
      <w:pPr>
        <w:rPr>
          <w:sz w:val="28"/>
          <w:szCs w:val="28"/>
        </w:rPr>
      </w:pPr>
      <w:r w:rsidRPr="00121160">
        <w:rPr>
          <w:sz w:val="28"/>
          <w:szCs w:val="28"/>
        </w:rPr>
        <w:t>5. Derrida argues instead that every time we think we have found a center, it points back to some other</w:t>
      </w:r>
      <w:r w:rsidR="00FD4932">
        <w:rPr>
          <w:sz w:val="28"/>
          <w:szCs w:val="28"/>
        </w:rPr>
        <w:t xml:space="preserve"> </w:t>
      </w:r>
      <w:r w:rsidRPr="00121160">
        <w:rPr>
          <w:sz w:val="28"/>
          <w:szCs w:val="28"/>
        </w:rPr>
        <w:t>center or signified.</w:t>
      </w:r>
    </w:p>
    <w:p w14:paraId="46586C55" w14:textId="77777777" w:rsidR="00121160" w:rsidRPr="00121160" w:rsidRDefault="00121160" w:rsidP="00FD4932">
      <w:pPr>
        <w:rPr>
          <w:sz w:val="28"/>
          <w:szCs w:val="28"/>
        </w:rPr>
      </w:pPr>
      <w:r w:rsidRPr="00121160">
        <w:rPr>
          <w:sz w:val="28"/>
          <w:szCs w:val="28"/>
        </w:rPr>
        <w:t>6. Thus, meaning is perpetually deferred. Indeed, whenever we try to get to the center (or meaning) of a</w:t>
      </w:r>
      <w:r w:rsidR="00FD4932">
        <w:rPr>
          <w:sz w:val="28"/>
          <w:szCs w:val="28"/>
        </w:rPr>
        <w:t xml:space="preserve"> </w:t>
      </w:r>
      <w:r w:rsidRPr="00121160">
        <w:rPr>
          <w:sz w:val="28"/>
          <w:szCs w:val="28"/>
        </w:rPr>
        <w:t>text, we end up trapped in an aporia (Greek for “wayless”), a state of suspension in which meaning is</w:t>
      </w:r>
      <w:r w:rsidR="00FD4932">
        <w:rPr>
          <w:sz w:val="28"/>
          <w:szCs w:val="28"/>
        </w:rPr>
        <w:t xml:space="preserve"> </w:t>
      </w:r>
      <w:r w:rsidRPr="00121160">
        <w:rPr>
          <w:sz w:val="28"/>
          <w:szCs w:val="28"/>
        </w:rPr>
        <w:t>“always already” deferred. We might want to compare this idea with Keats’s “negative capability.”</w:t>
      </w:r>
    </w:p>
    <w:p w14:paraId="4940C7C7" w14:textId="77777777" w:rsidR="00121160" w:rsidRPr="00121160" w:rsidRDefault="00121160" w:rsidP="00FD4932">
      <w:pPr>
        <w:rPr>
          <w:sz w:val="28"/>
          <w:szCs w:val="28"/>
        </w:rPr>
      </w:pPr>
      <w:r w:rsidRPr="00121160">
        <w:rPr>
          <w:sz w:val="28"/>
          <w:szCs w:val="28"/>
        </w:rPr>
        <w:t>7. Proposition three finds its echo in Derrida’s insistence that there has been a “breakdown of signifier</w:t>
      </w:r>
      <w:r w:rsidR="00FD4932">
        <w:rPr>
          <w:sz w:val="28"/>
          <w:szCs w:val="28"/>
        </w:rPr>
        <w:t xml:space="preserve"> </w:t>
      </w:r>
      <w:r w:rsidRPr="00121160">
        <w:rPr>
          <w:sz w:val="28"/>
          <w:szCs w:val="28"/>
        </w:rPr>
        <w:t>and signified.”</w:t>
      </w:r>
    </w:p>
    <w:p w14:paraId="553D0165" w14:textId="77777777" w:rsidR="00121160" w:rsidRPr="00121160" w:rsidRDefault="00121160" w:rsidP="00FD4932">
      <w:pPr>
        <w:rPr>
          <w:sz w:val="28"/>
          <w:szCs w:val="28"/>
        </w:rPr>
      </w:pPr>
      <w:r w:rsidRPr="00121160">
        <w:rPr>
          <w:sz w:val="28"/>
          <w:szCs w:val="28"/>
        </w:rPr>
        <w:t>8. Can writing, the deconstructionist asks, as a system of arbitrary signification, capture or even express</w:t>
      </w:r>
      <w:r w:rsidR="00FD4932">
        <w:rPr>
          <w:sz w:val="28"/>
          <w:szCs w:val="28"/>
        </w:rPr>
        <w:t xml:space="preserve"> </w:t>
      </w:r>
      <w:r w:rsidRPr="00121160">
        <w:rPr>
          <w:sz w:val="28"/>
          <w:szCs w:val="28"/>
        </w:rPr>
        <w:t>meaning?</w:t>
      </w:r>
    </w:p>
    <w:p w14:paraId="206B734F" w14:textId="77777777" w:rsidR="00121160" w:rsidRPr="00121160" w:rsidRDefault="00121160" w:rsidP="00FD4932">
      <w:pPr>
        <w:rPr>
          <w:sz w:val="28"/>
          <w:szCs w:val="28"/>
        </w:rPr>
      </w:pPr>
      <w:r w:rsidRPr="00121160">
        <w:rPr>
          <w:sz w:val="28"/>
          <w:szCs w:val="28"/>
        </w:rPr>
        <w:t>9. In this step-by-step affirmation of Gorgias’ propositions, we see again the progressive rejection of</w:t>
      </w:r>
      <w:r w:rsidR="00FD4932">
        <w:rPr>
          <w:sz w:val="28"/>
          <w:szCs w:val="28"/>
        </w:rPr>
        <w:t xml:space="preserve"> </w:t>
      </w:r>
      <w:r w:rsidRPr="00121160">
        <w:rPr>
          <w:sz w:val="28"/>
          <w:szCs w:val="28"/>
        </w:rPr>
        <w:t>ontology, epistemology, and linguistics.</w:t>
      </w:r>
    </w:p>
    <w:p w14:paraId="55335B97" w14:textId="77777777" w:rsidR="00121160" w:rsidRPr="00121160" w:rsidRDefault="00121160" w:rsidP="00121160">
      <w:pPr>
        <w:rPr>
          <w:sz w:val="28"/>
          <w:szCs w:val="28"/>
        </w:rPr>
      </w:pPr>
      <w:r w:rsidRPr="00121160">
        <w:rPr>
          <w:sz w:val="28"/>
          <w:szCs w:val="28"/>
        </w:rPr>
        <w:t>B. Metaphysically speaking, deconstruction marks a rejection of Trinitarian-Incarnational Christianity.</w:t>
      </w:r>
    </w:p>
    <w:p w14:paraId="2E4D8B0B" w14:textId="77777777" w:rsidR="00121160" w:rsidRPr="00121160" w:rsidRDefault="00121160" w:rsidP="00FD4932">
      <w:pPr>
        <w:rPr>
          <w:sz w:val="28"/>
          <w:szCs w:val="28"/>
        </w:rPr>
      </w:pPr>
      <w:r w:rsidRPr="00121160">
        <w:rPr>
          <w:sz w:val="28"/>
          <w:szCs w:val="28"/>
        </w:rPr>
        <w:t>1. This is not to say that deconstruction rejects the moral teachings of Christianity or that it is “anti-</w:t>
      </w:r>
      <w:r w:rsidR="00FD4932">
        <w:rPr>
          <w:sz w:val="28"/>
          <w:szCs w:val="28"/>
        </w:rPr>
        <w:t xml:space="preserve"> </w:t>
      </w:r>
      <w:r w:rsidRPr="00121160">
        <w:rPr>
          <w:sz w:val="28"/>
          <w:szCs w:val="28"/>
        </w:rPr>
        <w:t>religious.”</w:t>
      </w:r>
    </w:p>
    <w:p w14:paraId="6FDC0101" w14:textId="77777777" w:rsidR="00121160" w:rsidRPr="00121160" w:rsidRDefault="00121160" w:rsidP="00FD4932">
      <w:pPr>
        <w:rPr>
          <w:sz w:val="28"/>
          <w:szCs w:val="28"/>
        </w:rPr>
      </w:pPr>
      <w:r w:rsidRPr="00121160">
        <w:rPr>
          <w:sz w:val="28"/>
          <w:szCs w:val="28"/>
        </w:rPr>
        <w:t>2. But deconstruction is incompatible with the Christian belief that in Jesus of Nazareth perfect Manhood</w:t>
      </w:r>
      <w:r w:rsidR="00FD4932">
        <w:rPr>
          <w:sz w:val="28"/>
          <w:szCs w:val="28"/>
        </w:rPr>
        <w:t xml:space="preserve"> </w:t>
      </w:r>
      <w:r w:rsidRPr="00121160">
        <w:rPr>
          <w:sz w:val="28"/>
          <w:szCs w:val="28"/>
        </w:rPr>
        <w:t>and Godhood combined; or, to put it metaphysically, that God is wholly transcendent and wholly</w:t>
      </w:r>
      <w:r w:rsidR="00FD4932">
        <w:rPr>
          <w:sz w:val="28"/>
          <w:szCs w:val="28"/>
        </w:rPr>
        <w:t xml:space="preserve"> </w:t>
      </w:r>
      <w:r w:rsidRPr="00121160">
        <w:rPr>
          <w:sz w:val="28"/>
          <w:szCs w:val="28"/>
        </w:rPr>
        <w:t>immanent.</w:t>
      </w:r>
    </w:p>
    <w:p w14:paraId="661F85A9" w14:textId="77777777" w:rsidR="00121160" w:rsidRPr="00121160" w:rsidRDefault="00121160" w:rsidP="00FD4932">
      <w:pPr>
        <w:rPr>
          <w:sz w:val="28"/>
          <w:szCs w:val="28"/>
        </w:rPr>
      </w:pPr>
      <w:r w:rsidRPr="00121160">
        <w:rPr>
          <w:sz w:val="28"/>
          <w:szCs w:val="28"/>
        </w:rPr>
        <w:lastRenderedPageBreak/>
        <w:t>C. Thus, the Prologue to John’s Gospel (1:1–18) may be read as a succinct refutation of Gorgias’ (and</w:t>
      </w:r>
      <w:r w:rsidR="00FD4932">
        <w:rPr>
          <w:sz w:val="28"/>
          <w:szCs w:val="28"/>
        </w:rPr>
        <w:t xml:space="preserve"> </w:t>
      </w:r>
      <w:r w:rsidRPr="00121160">
        <w:rPr>
          <w:sz w:val="28"/>
          <w:szCs w:val="28"/>
        </w:rPr>
        <w:t>Derrida’s) propositions.</w:t>
      </w:r>
    </w:p>
    <w:p w14:paraId="62579FCD" w14:textId="77777777" w:rsidR="00121160" w:rsidRPr="00121160" w:rsidRDefault="00121160" w:rsidP="00FD4932">
      <w:pPr>
        <w:rPr>
          <w:sz w:val="28"/>
          <w:szCs w:val="28"/>
        </w:rPr>
      </w:pPr>
      <w:r w:rsidRPr="00121160">
        <w:rPr>
          <w:sz w:val="28"/>
          <w:szCs w:val="28"/>
        </w:rPr>
        <w:t>1. In answer to proposition one, we read: “In the beginning was the Word [Logos], and the Word was</w:t>
      </w:r>
      <w:r w:rsidR="00FD4932">
        <w:rPr>
          <w:sz w:val="28"/>
          <w:szCs w:val="28"/>
        </w:rPr>
        <w:t xml:space="preserve"> </w:t>
      </w:r>
      <w:r w:rsidRPr="00121160">
        <w:rPr>
          <w:sz w:val="28"/>
          <w:szCs w:val="28"/>
        </w:rPr>
        <w:t>with God, and the Word was God.”</w:t>
      </w:r>
    </w:p>
    <w:p w14:paraId="569A5B88" w14:textId="77777777" w:rsidR="00121160" w:rsidRPr="00121160" w:rsidRDefault="00121160" w:rsidP="00FD4932">
      <w:pPr>
        <w:rPr>
          <w:sz w:val="28"/>
          <w:szCs w:val="28"/>
        </w:rPr>
      </w:pPr>
      <w:r w:rsidRPr="00121160">
        <w:rPr>
          <w:sz w:val="28"/>
          <w:szCs w:val="28"/>
        </w:rPr>
        <w:t>2. In contrast to proposition two, we have: “And the Word became flesh and dwelt among us, full of</w:t>
      </w:r>
      <w:r w:rsidR="00FD4932">
        <w:rPr>
          <w:sz w:val="28"/>
          <w:szCs w:val="28"/>
        </w:rPr>
        <w:t xml:space="preserve"> </w:t>
      </w:r>
      <w:r w:rsidRPr="00121160">
        <w:rPr>
          <w:sz w:val="28"/>
          <w:szCs w:val="28"/>
        </w:rPr>
        <w:t>grace and truth; we have beheld His glory, glory as of the only Son from the Father” (14).</w:t>
      </w:r>
    </w:p>
    <w:p w14:paraId="7AB644FF" w14:textId="77777777" w:rsidR="00121160" w:rsidRPr="00121160" w:rsidRDefault="00121160" w:rsidP="00FD4932">
      <w:pPr>
        <w:rPr>
          <w:sz w:val="28"/>
          <w:szCs w:val="28"/>
        </w:rPr>
      </w:pPr>
      <w:r w:rsidRPr="00121160">
        <w:rPr>
          <w:sz w:val="28"/>
          <w:szCs w:val="28"/>
        </w:rPr>
        <w:t xml:space="preserve">3. For proposition three: “No one has ever seen God; the only Son, </w:t>
      </w:r>
      <w:proofErr w:type="gramStart"/>
      <w:r w:rsidRPr="00121160">
        <w:rPr>
          <w:sz w:val="28"/>
          <w:szCs w:val="28"/>
        </w:rPr>
        <w:t>Who</w:t>
      </w:r>
      <w:proofErr w:type="gramEnd"/>
      <w:r w:rsidRPr="00121160">
        <w:rPr>
          <w:sz w:val="28"/>
          <w:szCs w:val="28"/>
        </w:rPr>
        <w:t xml:space="preserve"> is in the bosom of the Father,</w:t>
      </w:r>
      <w:r w:rsidR="00FD4932">
        <w:rPr>
          <w:sz w:val="28"/>
          <w:szCs w:val="28"/>
        </w:rPr>
        <w:t xml:space="preserve"> </w:t>
      </w:r>
      <w:r w:rsidRPr="00121160">
        <w:rPr>
          <w:sz w:val="28"/>
          <w:szCs w:val="28"/>
        </w:rPr>
        <w:t>He has made Him known” (18).</w:t>
      </w:r>
    </w:p>
    <w:p w14:paraId="3D81ED9D" w14:textId="77777777" w:rsidR="00121160" w:rsidRPr="00121160" w:rsidRDefault="00121160" w:rsidP="00121160">
      <w:pPr>
        <w:rPr>
          <w:sz w:val="28"/>
          <w:szCs w:val="28"/>
        </w:rPr>
      </w:pPr>
      <w:r w:rsidRPr="00121160">
        <w:rPr>
          <w:sz w:val="28"/>
          <w:szCs w:val="28"/>
        </w:rPr>
        <w:t>D. Deconstruction is both anti-Structural and anti-incarnational.</w:t>
      </w:r>
    </w:p>
    <w:p w14:paraId="3C8566FE" w14:textId="77777777" w:rsidR="00121160" w:rsidRPr="00121160" w:rsidRDefault="00121160" w:rsidP="00FD4932">
      <w:pPr>
        <w:rPr>
          <w:sz w:val="28"/>
          <w:szCs w:val="28"/>
        </w:rPr>
      </w:pPr>
      <w:r w:rsidRPr="00121160">
        <w:rPr>
          <w:sz w:val="28"/>
          <w:szCs w:val="28"/>
        </w:rPr>
        <w:t>1. It not only rejects (metaphysically) the fusion of divine and human but rejects the possibility for</w:t>
      </w:r>
      <w:r w:rsidR="00FD4932">
        <w:rPr>
          <w:sz w:val="28"/>
          <w:szCs w:val="28"/>
        </w:rPr>
        <w:t xml:space="preserve"> </w:t>
      </w:r>
      <w:r w:rsidRPr="00121160">
        <w:rPr>
          <w:sz w:val="28"/>
          <w:szCs w:val="28"/>
        </w:rPr>
        <w:t>higher, transcendent truth or meaning to be incarnated in aesthetic forms.</w:t>
      </w:r>
    </w:p>
    <w:p w14:paraId="64CCF8A3" w14:textId="77777777" w:rsidR="00121160" w:rsidRPr="00121160" w:rsidRDefault="00121160" w:rsidP="00FD4932">
      <w:pPr>
        <w:rPr>
          <w:sz w:val="28"/>
          <w:szCs w:val="28"/>
        </w:rPr>
      </w:pPr>
      <w:r w:rsidRPr="00121160">
        <w:rPr>
          <w:sz w:val="28"/>
          <w:szCs w:val="28"/>
        </w:rPr>
        <w:t>2. The key Christian belief that the Incarnate Word bridged the greatest of binaries (God/Man) marks the</w:t>
      </w:r>
      <w:r w:rsidR="00FD4932">
        <w:rPr>
          <w:sz w:val="28"/>
          <w:szCs w:val="28"/>
        </w:rPr>
        <w:t xml:space="preserve"> </w:t>
      </w:r>
      <w:r w:rsidRPr="00121160">
        <w:rPr>
          <w:sz w:val="28"/>
          <w:szCs w:val="28"/>
        </w:rPr>
        <w:t>polar opposite of deconstruction.</w:t>
      </w:r>
    </w:p>
    <w:p w14:paraId="266B614E" w14:textId="77777777" w:rsidR="00121160" w:rsidRPr="00121160" w:rsidRDefault="00121160" w:rsidP="00FD4932">
      <w:pPr>
        <w:rPr>
          <w:sz w:val="28"/>
          <w:szCs w:val="28"/>
        </w:rPr>
      </w:pPr>
      <w:r w:rsidRPr="00121160">
        <w:rPr>
          <w:sz w:val="28"/>
          <w:szCs w:val="28"/>
        </w:rPr>
        <w:t>3. Likewise, the related belief that the Bible (also known as the Word of God) is a wholly trustworthy</w:t>
      </w:r>
      <w:r w:rsidR="00FD4932">
        <w:rPr>
          <w:sz w:val="28"/>
          <w:szCs w:val="28"/>
        </w:rPr>
        <w:t xml:space="preserve"> </w:t>
      </w:r>
      <w:r w:rsidRPr="00121160">
        <w:rPr>
          <w:sz w:val="28"/>
          <w:szCs w:val="28"/>
        </w:rPr>
        <w:t>account of God’s will (that it too bridges the human and the divine) is the ultimate illusion for the</w:t>
      </w:r>
      <w:r w:rsidR="00FD4932">
        <w:rPr>
          <w:sz w:val="28"/>
          <w:szCs w:val="28"/>
        </w:rPr>
        <w:t xml:space="preserve"> </w:t>
      </w:r>
      <w:r w:rsidRPr="00121160">
        <w:rPr>
          <w:sz w:val="28"/>
          <w:szCs w:val="28"/>
        </w:rPr>
        <w:t>deconstructionist.</w:t>
      </w:r>
    </w:p>
    <w:p w14:paraId="0080A9E2" w14:textId="77777777" w:rsidR="00121160" w:rsidRPr="00121160" w:rsidRDefault="00121160" w:rsidP="00FD4932">
      <w:pPr>
        <w:rPr>
          <w:sz w:val="28"/>
          <w:szCs w:val="28"/>
        </w:rPr>
      </w:pPr>
      <w:r w:rsidRPr="00121160">
        <w:rPr>
          <w:sz w:val="28"/>
          <w:szCs w:val="28"/>
        </w:rPr>
        <w:t>4. We might say that the reason it has taken almost 2,500 years for Gorgias’ three propositions to</w:t>
      </w:r>
      <w:r w:rsidR="00FD4932">
        <w:rPr>
          <w:sz w:val="28"/>
          <w:szCs w:val="28"/>
        </w:rPr>
        <w:t xml:space="preserve"> </w:t>
      </w:r>
      <w:r w:rsidRPr="00121160">
        <w:rPr>
          <w:sz w:val="28"/>
          <w:szCs w:val="28"/>
        </w:rPr>
        <w:t>resurface and seize the academy is that the systems of Plato and Christianity have been remarkably</w:t>
      </w:r>
      <w:r w:rsidR="00FD4932">
        <w:rPr>
          <w:sz w:val="28"/>
          <w:szCs w:val="28"/>
        </w:rPr>
        <w:t xml:space="preserve"> </w:t>
      </w:r>
      <w:r w:rsidRPr="00121160">
        <w:rPr>
          <w:sz w:val="28"/>
          <w:szCs w:val="28"/>
        </w:rPr>
        <w:t>strong and resilient.</w:t>
      </w:r>
    </w:p>
    <w:p w14:paraId="6301ED96" w14:textId="77777777" w:rsidR="00121160" w:rsidRPr="00121160" w:rsidRDefault="00121160" w:rsidP="00FD4932">
      <w:pPr>
        <w:rPr>
          <w:sz w:val="28"/>
          <w:szCs w:val="28"/>
        </w:rPr>
      </w:pPr>
      <w:r w:rsidRPr="00121160">
        <w:rPr>
          <w:sz w:val="28"/>
          <w:szCs w:val="28"/>
        </w:rPr>
        <w:t>5. Indeed, we might say that Plato and Augustine trounced poor old Gorgias so severely that it took him a</w:t>
      </w:r>
      <w:r w:rsidR="00FD4932">
        <w:rPr>
          <w:sz w:val="28"/>
          <w:szCs w:val="28"/>
        </w:rPr>
        <w:t xml:space="preserve"> </w:t>
      </w:r>
      <w:r w:rsidRPr="00121160">
        <w:rPr>
          <w:sz w:val="28"/>
          <w:szCs w:val="28"/>
        </w:rPr>
        <w:t>couple of millennia to recover!</w:t>
      </w:r>
    </w:p>
    <w:p w14:paraId="5C046CF5" w14:textId="77777777" w:rsidR="00121160" w:rsidRPr="00121160" w:rsidRDefault="00121160" w:rsidP="00121160">
      <w:pPr>
        <w:rPr>
          <w:sz w:val="28"/>
          <w:szCs w:val="28"/>
        </w:rPr>
      </w:pPr>
      <w:r w:rsidRPr="00121160">
        <w:rPr>
          <w:sz w:val="28"/>
          <w:szCs w:val="28"/>
        </w:rPr>
        <w:t>E. Still, we must be fair to Derrida and his fellow deconstructionists.</w:t>
      </w:r>
    </w:p>
    <w:p w14:paraId="30D4D3AA" w14:textId="77777777" w:rsidR="00121160" w:rsidRPr="00121160" w:rsidRDefault="00121160" w:rsidP="00FD4932">
      <w:pPr>
        <w:rPr>
          <w:sz w:val="28"/>
          <w:szCs w:val="28"/>
        </w:rPr>
      </w:pPr>
      <w:r w:rsidRPr="00121160">
        <w:rPr>
          <w:sz w:val="28"/>
          <w:szCs w:val="28"/>
        </w:rPr>
        <w:t>1. Though the deconstructionist state of aporia is, for Platonist and Christian alike, tantamount to being</w:t>
      </w:r>
      <w:r w:rsidR="00FD4932">
        <w:rPr>
          <w:sz w:val="28"/>
          <w:szCs w:val="28"/>
        </w:rPr>
        <w:t xml:space="preserve"> </w:t>
      </w:r>
      <w:r w:rsidRPr="00121160">
        <w:rPr>
          <w:sz w:val="28"/>
          <w:szCs w:val="28"/>
        </w:rPr>
        <w:t>in Dante’s “Dark Wood of Error,” it is not so for Derrida.</w:t>
      </w:r>
    </w:p>
    <w:p w14:paraId="6FC8E05F" w14:textId="77777777" w:rsidR="00121160" w:rsidRPr="00121160" w:rsidRDefault="00121160" w:rsidP="00FD4932">
      <w:pPr>
        <w:rPr>
          <w:sz w:val="28"/>
          <w:szCs w:val="28"/>
        </w:rPr>
      </w:pPr>
      <w:r w:rsidRPr="00121160">
        <w:rPr>
          <w:sz w:val="28"/>
          <w:szCs w:val="28"/>
        </w:rPr>
        <w:lastRenderedPageBreak/>
        <w:t>2. For Derrida, aporia is not a negative state that should call for a nostalgic longing for meaning or</w:t>
      </w:r>
      <w:r w:rsidR="00FD4932">
        <w:rPr>
          <w:sz w:val="28"/>
          <w:szCs w:val="28"/>
        </w:rPr>
        <w:t xml:space="preserve"> </w:t>
      </w:r>
      <w:r w:rsidRPr="00121160">
        <w:rPr>
          <w:sz w:val="28"/>
          <w:szCs w:val="28"/>
        </w:rPr>
        <w:t>presence (as in Rousseau).</w:t>
      </w:r>
    </w:p>
    <w:p w14:paraId="08547E86"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34</w:t>
      </w:r>
      <w:proofErr w:type="gramEnd"/>
    </w:p>
    <w:p w14:paraId="2C867E46" w14:textId="77777777" w:rsidR="00121160" w:rsidRPr="00121160" w:rsidRDefault="00121160" w:rsidP="00FD4932">
      <w:pPr>
        <w:rPr>
          <w:sz w:val="28"/>
          <w:szCs w:val="28"/>
        </w:rPr>
      </w:pPr>
      <w:r w:rsidRPr="00121160">
        <w:rPr>
          <w:sz w:val="28"/>
          <w:szCs w:val="28"/>
        </w:rPr>
        <w:t>3. It is, rather, positive; it marks (as in Nietzsche) “the joyous affirmation of the play of the world and of</w:t>
      </w:r>
      <w:r w:rsidR="00FD4932">
        <w:rPr>
          <w:sz w:val="28"/>
          <w:szCs w:val="28"/>
        </w:rPr>
        <w:t xml:space="preserve"> </w:t>
      </w:r>
      <w:r w:rsidRPr="00121160">
        <w:rPr>
          <w:sz w:val="28"/>
          <w:szCs w:val="28"/>
        </w:rPr>
        <w:t>the innocence of becoming.”</w:t>
      </w:r>
    </w:p>
    <w:p w14:paraId="3EA7019F" w14:textId="77777777" w:rsidR="00121160" w:rsidRPr="00121160" w:rsidRDefault="00121160" w:rsidP="00FD4932">
      <w:pPr>
        <w:rPr>
          <w:sz w:val="28"/>
          <w:szCs w:val="28"/>
        </w:rPr>
      </w:pPr>
      <w:r w:rsidRPr="00121160">
        <w:rPr>
          <w:sz w:val="28"/>
          <w:szCs w:val="28"/>
        </w:rPr>
        <w:t>4. It frees us from being bound by any fixed truths or origins; it frees us too from any guilt we might feel</w:t>
      </w:r>
      <w:r w:rsidR="00FD4932">
        <w:rPr>
          <w:sz w:val="28"/>
          <w:szCs w:val="28"/>
        </w:rPr>
        <w:t xml:space="preserve"> </w:t>
      </w:r>
      <w:r w:rsidRPr="00121160">
        <w:rPr>
          <w:sz w:val="28"/>
          <w:szCs w:val="28"/>
        </w:rPr>
        <w:t>over the absence of meaning.</w:t>
      </w:r>
    </w:p>
    <w:p w14:paraId="27F60176" w14:textId="77777777" w:rsidR="00121160" w:rsidRPr="00121160" w:rsidRDefault="00121160" w:rsidP="00FD4932">
      <w:pPr>
        <w:rPr>
          <w:sz w:val="28"/>
          <w:szCs w:val="28"/>
        </w:rPr>
      </w:pPr>
      <w:r w:rsidRPr="00121160">
        <w:rPr>
          <w:sz w:val="28"/>
          <w:szCs w:val="28"/>
        </w:rPr>
        <w:t>5. In this affirmation, Derrida is much like existentialist Jean-Paul Sartre who felt that the absence of a</w:t>
      </w:r>
      <w:r w:rsidR="00FD4932">
        <w:rPr>
          <w:sz w:val="28"/>
          <w:szCs w:val="28"/>
        </w:rPr>
        <w:t xml:space="preserve"> </w:t>
      </w:r>
      <w:r w:rsidRPr="00121160">
        <w:rPr>
          <w:sz w:val="28"/>
          <w:szCs w:val="28"/>
        </w:rPr>
        <w:t>higher plan or purpose in our lives did not render life meaningless but made our choices even more</w:t>
      </w:r>
      <w:r w:rsidR="00FD4932">
        <w:rPr>
          <w:sz w:val="28"/>
          <w:szCs w:val="28"/>
        </w:rPr>
        <w:t xml:space="preserve"> </w:t>
      </w:r>
      <w:r w:rsidRPr="00121160">
        <w:rPr>
          <w:sz w:val="28"/>
          <w:szCs w:val="28"/>
        </w:rPr>
        <w:t>vital.</w:t>
      </w:r>
    </w:p>
    <w:p w14:paraId="23A2D766" w14:textId="77777777" w:rsidR="00121160" w:rsidRPr="00121160" w:rsidRDefault="00121160" w:rsidP="00121160">
      <w:pPr>
        <w:rPr>
          <w:sz w:val="28"/>
          <w:szCs w:val="28"/>
        </w:rPr>
      </w:pPr>
      <w:r w:rsidRPr="00121160">
        <w:rPr>
          <w:sz w:val="28"/>
          <w:szCs w:val="28"/>
        </w:rPr>
        <w:t>Essential Reading:</w:t>
      </w:r>
    </w:p>
    <w:p w14:paraId="392E1B21" w14:textId="77777777" w:rsidR="00121160" w:rsidRPr="00121160" w:rsidRDefault="00121160" w:rsidP="00121160">
      <w:pPr>
        <w:rPr>
          <w:sz w:val="28"/>
          <w:szCs w:val="28"/>
        </w:rPr>
      </w:pPr>
      <w:r w:rsidRPr="00121160">
        <w:rPr>
          <w:sz w:val="28"/>
          <w:szCs w:val="28"/>
        </w:rPr>
        <w:t>Derrida, “Structure, Sign and Play in the Discourse of the Human Sciences,” in Adams.</w:t>
      </w:r>
    </w:p>
    <w:p w14:paraId="38D387DF" w14:textId="77777777" w:rsidR="00121160" w:rsidRPr="00121160" w:rsidRDefault="00121160" w:rsidP="00121160">
      <w:pPr>
        <w:rPr>
          <w:sz w:val="28"/>
          <w:szCs w:val="28"/>
        </w:rPr>
      </w:pPr>
      <w:r w:rsidRPr="00121160">
        <w:rPr>
          <w:sz w:val="28"/>
          <w:szCs w:val="28"/>
        </w:rPr>
        <w:t>Supplementary Reading:</w:t>
      </w:r>
    </w:p>
    <w:p w14:paraId="26104969" w14:textId="77777777" w:rsidR="00121160" w:rsidRPr="00121160" w:rsidRDefault="00121160" w:rsidP="00121160">
      <w:pPr>
        <w:rPr>
          <w:sz w:val="28"/>
          <w:szCs w:val="28"/>
        </w:rPr>
      </w:pPr>
      <w:r w:rsidRPr="00121160">
        <w:rPr>
          <w:sz w:val="28"/>
          <w:szCs w:val="28"/>
        </w:rPr>
        <w:t>Terry Eagleton, Literary Theory: An Introduction, Chapter 4.</w:t>
      </w:r>
    </w:p>
    <w:p w14:paraId="59DCFAFD" w14:textId="77777777" w:rsidR="00121160" w:rsidRPr="00121160" w:rsidRDefault="00121160" w:rsidP="00121160">
      <w:pPr>
        <w:rPr>
          <w:sz w:val="28"/>
          <w:szCs w:val="28"/>
        </w:rPr>
      </w:pPr>
      <w:r w:rsidRPr="00121160">
        <w:rPr>
          <w:sz w:val="28"/>
          <w:szCs w:val="28"/>
        </w:rPr>
        <w:t>Frank Lentricchia, After the New Criticism, Chapter 5.</w:t>
      </w:r>
    </w:p>
    <w:p w14:paraId="0D959E72" w14:textId="77777777" w:rsidR="00121160" w:rsidRPr="00121160" w:rsidRDefault="00121160" w:rsidP="00121160">
      <w:pPr>
        <w:rPr>
          <w:sz w:val="28"/>
          <w:szCs w:val="28"/>
        </w:rPr>
      </w:pPr>
      <w:r w:rsidRPr="00121160">
        <w:rPr>
          <w:sz w:val="28"/>
          <w:szCs w:val="28"/>
        </w:rPr>
        <w:t>Deconstruction and Criticism.</w:t>
      </w:r>
    </w:p>
    <w:p w14:paraId="3FEC296C" w14:textId="77777777" w:rsidR="00121160" w:rsidRPr="00121160" w:rsidRDefault="00121160" w:rsidP="00121160">
      <w:pPr>
        <w:rPr>
          <w:sz w:val="28"/>
          <w:szCs w:val="28"/>
        </w:rPr>
      </w:pPr>
      <w:r w:rsidRPr="00121160">
        <w:rPr>
          <w:sz w:val="28"/>
          <w:szCs w:val="28"/>
        </w:rPr>
        <w:t>Jonathan Culler, On Deconstruction.</w:t>
      </w:r>
    </w:p>
    <w:p w14:paraId="61FDDBF0" w14:textId="77777777" w:rsidR="00121160" w:rsidRPr="00121160" w:rsidRDefault="00121160" w:rsidP="00121160">
      <w:pPr>
        <w:rPr>
          <w:sz w:val="28"/>
          <w:szCs w:val="28"/>
        </w:rPr>
      </w:pPr>
      <w:r w:rsidRPr="00121160">
        <w:rPr>
          <w:sz w:val="28"/>
          <w:szCs w:val="28"/>
        </w:rPr>
        <w:t>Questions to Consider:</w:t>
      </w:r>
    </w:p>
    <w:p w14:paraId="62EB7FDF" w14:textId="77777777" w:rsidR="00121160" w:rsidRPr="00121160" w:rsidRDefault="00121160" w:rsidP="00FD4932">
      <w:pPr>
        <w:rPr>
          <w:sz w:val="28"/>
          <w:szCs w:val="28"/>
        </w:rPr>
      </w:pPr>
      <w:r w:rsidRPr="00121160">
        <w:rPr>
          <w:sz w:val="28"/>
          <w:szCs w:val="28"/>
        </w:rPr>
        <w:t>1. Do you, in your own life, yearn for a fixed center of meaning and purpose? Why? Do you seek such a center</w:t>
      </w:r>
      <w:r w:rsidR="00FD4932">
        <w:rPr>
          <w:sz w:val="28"/>
          <w:szCs w:val="28"/>
        </w:rPr>
        <w:t xml:space="preserve"> </w:t>
      </w:r>
      <w:r w:rsidRPr="00121160">
        <w:rPr>
          <w:sz w:val="28"/>
          <w:szCs w:val="28"/>
        </w:rPr>
        <w:t>when you read/study the great works of literature?</w:t>
      </w:r>
    </w:p>
    <w:p w14:paraId="7F95673F" w14:textId="77777777" w:rsidR="00121160" w:rsidRPr="00121160" w:rsidRDefault="00121160" w:rsidP="00121160">
      <w:pPr>
        <w:rPr>
          <w:sz w:val="28"/>
          <w:szCs w:val="28"/>
        </w:rPr>
      </w:pPr>
      <w:r w:rsidRPr="00121160">
        <w:rPr>
          <w:sz w:val="28"/>
          <w:szCs w:val="28"/>
        </w:rPr>
        <w:t>2. Are the deconstructive theories of Derrida and the Christian belief in the Incarnation of Christ incompatible?</w:t>
      </w:r>
    </w:p>
    <w:p w14:paraId="21A6E8E7" w14:textId="77777777" w:rsidR="00121160" w:rsidRPr="00121160" w:rsidRDefault="00121160" w:rsidP="00121160">
      <w:pPr>
        <w:rPr>
          <w:sz w:val="28"/>
          <w:szCs w:val="28"/>
        </w:rPr>
      </w:pPr>
      <w:r w:rsidRPr="00121160">
        <w:rPr>
          <w:sz w:val="28"/>
          <w:szCs w:val="28"/>
        </w:rPr>
        <w:lastRenderedPageBreak/>
        <w:t>Can they be reconciled? Is the answer to this question relevant to the status of meaning and truth in poetry?</w:t>
      </w:r>
    </w:p>
    <w:p w14:paraId="1B41BA11"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35</w:t>
      </w:r>
      <w:proofErr w:type="gramEnd"/>
    </w:p>
    <w:p w14:paraId="438BD0FA" w14:textId="77777777" w:rsidR="00121160" w:rsidRPr="00121160" w:rsidRDefault="00121160" w:rsidP="00121160">
      <w:pPr>
        <w:rPr>
          <w:sz w:val="28"/>
          <w:szCs w:val="28"/>
        </w:rPr>
      </w:pPr>
      <w:r w:rsidRPr="00121160">
        <w:rPr>
          <w:sz w:val="28"/>
          <w:szCs w:val="28"/>
        </w:rPr>
        <w:t>Lecture Twenty-Four</w:t>
      </w:r>
    </w:p>
    <w:p w14:paraId="65DCE680" w14:textId="77777777" w:rsidR="00121160" w:rsidRPr="00121160" w:rsidRDefault="00121160" w:rsidP="00121160">
      <w:pPr>
        <w:rPr>
          <w:sz w:val="28"/>
          <w:szCs w:val="28"/>
        </w:rPr>
      </w:pPr>
      <w:r w:rsidRPr="00121160">
        <w:rPr>
          <w:sz w:val="28"/>
          <w:szCs w:val="28"/>
        </w:rPr>
        <w:t xml:space="preserve">Varieties of </w:t>
      </w:r>
      <w:proofErr w:type="gramStart"/>
      <w:r w:rsidRPr="00121160">
        <w:rPr>
          <w:sz w:val="28"/>
          <w:szCs w:val="28"/>
        </w:rPr>
        <w:t>Post-modernism</w:t>
      </w:r>
      <w:proofErr w:type="gramEnd"/>
    </w:p>
    <w:p w14:paraId="6683BAFA" w14:textId="77777777" w:rsidR="00121160" w:rsidRPr="00121160" w:rsidRDefault="00121160" w:rsidP="00FD4932">
      <w:pPr>
        <w:rPr>
          <w:sz w:val="28"/>
          <w:szCs w:val="28"/>
        </w:rPr>
      </w:pPr>
      <w:r w:rsidRPr="00121160">
        <w:rPr>
          <w:sz w:val="28"/>
          <w:szCs w:val="28"/>
        </w:rPr>
        <w:t>Scope: In our final lecture, we shall trace how the post-modern theories of Derrida are played out in the writings</w:t>
      </w:r>
      <w:r w:rsidR="00FD4932">
        <w:rPr>
          <w:sz w:val="28"/>
          <w:szCs w:val="28"/>
        </w:rPr>
        <w:t xml:space="preserve"> </w:t>
      </w:r>
      <w:r w:rsidRPr="00121160">
        <w:rPr>
          <w:sz w:val="28"/>
          <w:szCs w:val="28"/>
        </w:rPr>
        <w:t>of Paul de Man, Roland Barthes, Michel Foucault, and Stanley Fish, as well as in the modern critical</w:t>
      </w:r>
      <w:r w:rsidR="00FD4932">
        <w:rPr>
          <w:sz w:val="28"/>
          <w:szCs w:val="28"/>
        </w:rPr>
        <w:t xml:space="preserve"> </w:t>
      </w:r>
      <w:r w:rsidRPr="00121160">
        <w:rPr>
          <w:sz w:val="28"/>
          <w:szCs w:val="28"/>
        </w:rPr>
        <w:t>schools of new historicism and feminism. We shall focus in particular on the following issues: how de</w:t>
      </w:r>
      <w:r w:rsidR="00FD4932">
        <w:rPr>
          <w:sz w:val="28"/>
          <w:szCs w:val="28"/>
        </w:rPr>
        <w:t xml:space="preserve"> </w:t>
      </w:r>
      <w:r w:rsidRPr="00121160">
        <w:rPr>
          <w:sz w:val="28"/>
          <w:szCs w:val="28"/>
        </w:rPr>
        <w:t>Man, in “Semiology and Rhetoric” (1979), explodes all critical attempts to perform reductive readings that</w:t>
      </w:r>
      <w:r w:rsidR="00FD4932">
        <w:rPr>
          <w:sz w:val="28"/>
          <w:szCs w:val="28"/>
        </w:rPr>
        <w:t xml:space="preserve"> </w:t>
      </w:r>
      <w:r w:rsidRPr="00121160">
        <w:rPr>
          <w:sz w:val="28"/>
          <w:szCs w:val="28"/>
        </w:rPr>
        <w:t>break the code of a text; how Barthes and Foucault, in “The Death of the Author” (1968) and “Truth and</w:t>
      </w:r>
      <w:r w:rsidR="00FD4932">
        <w:rPr>
          <w:sz w:val="28"/>
          <w:szCs w:val="28"/>
        </w:rPr>
        <w:t xml:space="preserve"> </w:t>
      </w:r>
      <w:r w:rsidRPr="00121160">
        <w:rPr>
          <w:sz w:val="28"/>
          <w:szCs w:val="28"/>
        </w:rPr>
        <w:t>Power” (1977), deconstruct the twin beliefs that poets and great men lie at the heart (or center) of literature</w:t>
      </w:r>
      <w:r w:rsidR="00FD4932">
        <w:rPr>
          <w:sz w:val="28"/>
          <w:szCs w:val="28"/>
        </w:rPr>
        <w:t xml:space="preserve"> </w:t>
      </w:r>
      <w:r w:rsidRPr="00121160">
        <w:rPr>
          <w:sz w:val="28"/>
          <w:szCs w:val="28"/>
        </w:rPr>
        <w:t>and history; and how Fish, in “Normal Circumstances, Literal Language, Direct Speech Acts, the Ordinary,</w:t>
      </w:r>
      <w:r w:rsidR="00FD4932">
        <w:rPr>
          <w:sz w:val="28"/>
          <w:szCs w:val="28"/>
        </w:rPr>
        <w:t xml:space="preserve"> </w:t>
      </w:r>
      <w:r w:rsidRPr="00121160">
        <w:rPr>
          <w:sz w:val="28"/>
          <w:szCs w:val="28"/>
        </w:rPr>
        <w:t>the Everyday, the Obvious, What Goes Without Saying, and Other Special Cases” (1978), asserts that,</w:t>
      </w:r>
      <w:r w:rsidR="00FD4932">
        <w:rPr>
          <w:sz w:val="28"/>
          <w:szCs w:val="28"/>
        </w:rPr>
        <w:t xml:space="preserve"> </w:t>
      </w:r>
      <w:r w:rsidRPr="00121160">
        <w:rPr>
          <w:sz w:val="28"/>
          <w:szCs w:val="28"/>
        </w:rPr>
        <w:t>although a given text may have a stable meaning, that meaning constantly shifts in accord with its</w:t>
      </w:r>
      <w:r w:rsidR="00FD4932">
        <w:rPr>
          <w:sz w:val="28"/>
          <w:szCs w:val="28"/>
        </w:rPr>
        <w:t xml:space="preserve"> </w:t>
      </w:r>
      <w:r w:rsidRPr="00121160">
        <w:rPr>
          <w:sz w:val="28"/>
          <w:szCs w:val="28"/>
        </w:rPr>
        <w:t>community of readers.</w:t>
      </w:r>
    </w:p>
    <w:p w14:paraId="66A8FA09" w14:textId="77777777" w:rsidR="00121160" w:rsidRPr="00121160" w:rsidRDefault="00121160" w:rsidP="00121160">
      <w:pPr>
        <w:rPr>
          <w:sz w:val="28"/>
          <w:szCs w:val="28"/>
        </w:rPr>
      </w:pPr>
      <w:r w:rsidRPr="00121160">
        <w:rPr>
          <w:sz w:val="28"/>
          <w:szCs w:val="28"/>
        </w:rPr>
        <w:t>Outline</w:t>
      </w:r>
    </w:p>
    <w:p w14:paraId="7B8D16B7" w14:textId="77777777" w:rsidR="00121160" w:rsidRPr="00121160" w:rsidRDefault="00121160" w:rsidP="00121160">
      <w:pPr>
        <w:rPr>
          <w:sz w:val="28"/>
          <w:szCs w:val="28"/>
        </w:rPr>
      </w:pPr>
      <w:r w:rsidRPr="00121160">
        <w:rPr>
          <w:sz w:val="28"/>
          <w:szCs w:val="28"/>
        </w:rPr>
        <w:t>I.  Paul de Man, following the lead of Derrida, carries deconstruction into the interpretation of literature.</w:t>
      </w:r>
    </w:p>
    <w:p w14:paraId="6EAD5673" w14:textId="77777777" w:rsidR="00121160" w:rsidRPr="00121160" w:rsidRDefault="00121160" w:rsidP="00FD4932">
      <w:pPr>
        <w:rPr>
          <w:sz w:val="28"/>
          <w:szCs w:val="28"/>
        </w:rPr>
      </w:pPr>
      <w:r w:rsidRPr="00121160">
        <w:rPr>
          <w:sz w:val="28"/>
          <w:szCs w:val="28"/>
        </w:rPr>
        <w:t>A. De Man argues that critics are still caught in the aporia of trying to break the code of a text, of so</w:t>
      </w:r>
      <w:r w:rsidR="00FD4932">
        <w:rPr>
          <w:sz w:val="28"/>
          <w:szCs w:val="28"/>
        </w:rPr>
        <w:t xml:space="preserve"> </w:t>
      </w:r>
      <w:r w:rsidRPr="00121160">
        <w:rPr>
          <w:sz w:val="28"/>
          <w:szCs w:val="28"/>
        </w:rPr>
        <w:t>unpacking it as to reach a stable meaning.</w:t>
      </w:r>
    </w:p>
    <w:p w14:paraId="0ADA703E" w14:textId="77777777" w:rsidR="00121160" w:rsidRPr="00121160" w:rsidRDefault="00121160" w:rsidP="00FD4932">
      <w:pPr>
        <w:rPr>
          <w:sz w:val="28"/>
          <w:szCs w:val="28"/>
        </w:rPr>
      </w:pPr>
      <w:r w:rsidRPr="00121160">
        <w:rPr>
          <w:sz w:val="28"/>
          <w:szCs w:val="28"/>
        </w:rPr>
        <w:t>1. We are still doing reductive (“close”) readings that set up a referential structure where inside refers to</w:t>
      </w:r>
      <w:r w:rsidR="00FD4932">
        <w:rPr>
          <w:sz w:val="28"/>
          <w:szCs w:val="28"/>
        </w:rPr>
        <w:t xml:space="preserve"> </w:t>
      </w:r>
      <w:r w:rsidRPr="00121160">
        <w:rPr>
          <w:sz w:val="28"/>
          <w:szCs w:val="28"/>
        </w:rPr>
        <w:t>outside (or vice versa).</w:t>
      </w:r>
    </w:p>
    <w:p w14:paraId="7910B4BD" w14:textId="77777777" w:rsidR="00121160" w:rsidRPr="00121160" w:rsidRDefault="00121160" w:rsidP="00FD4932">
      <w:pPr>
        <w:rPr>
          <w:sz w:val="28"/>
          <w:szCs w:val="28"/>
        </w:rPr>
      </w:pPr>
      <w:r w:rsidRPr="00121160">
        <w:rPr>
          <w:sz w:val="28"/>
          <w:szCs w:val="28"/>
        </w:rPr>
        <w:t>2. We still view the critic as one who reconciles form and meaning, who opens the text like a Chinese</w:t>
      </w:r>
      <w:r w:rsidR="00FD4932">
        <w:rPr>
          <w:sz w:val="28"/>
          <w:szCs w:val="28"/>
        </w:rPr>
        <w:t xml:space="preserve"> </w:t>
      </w:r>
      <w:r w:rsidRPr="00121160">
        <w:rPr>
          <w:sz w:val="28"/>
          <w:szCs w:val="28"/>
        </w:rPr>
        <w:t>box to release a secret meaning.</w:t>
      </w:r>
    </w:p>
    <w:p w14:paraId="10F2BC09" w14:textId="77777777" w:rsidR="00121160" w:rsidRPr="00121160" w:rsidRDefault="00121160" w:rsidP="00FD4932">
      <w:pPr>
        <w:rPr>
          <w:sz w:val="28"/>
          <w:szCs w:val="28"/>
        </w:rPr>
      </w:pPr>
      <w:r w:rsidRPr="00121160">
        <w:rPr>
          <w:sz w:val="28"/>
          <w:szCs w:val="28"/>
        </w:rPr>
        <w:lastRenderedPageBreak/>
        <w:t>3. De Man rejects this view of criticism and of the critic in favor of semiology: “the study of signs as</w:t>
      </w:r>
      <w:r w:rsidR="00FD4932">
        <w:rPr>
          <w:sz w:val="28"/>
          <w:szCs w:val="28"/>
        </w:rPr>
        <w:t xml:space="preserve"> </w:t>
      </w:r>
      <w:r w:rsidRPr="00121160">
        <w:rPr>
          <w:sz w:val="28"/>
          <w:szCs w:val="28"/>
        </w:rPr>
        <w:t>signifiers.”</w:t>
      </w:r>
    </w:p>
    <w:p w14:paraId="4B246508" w14:textId="77777777" w:rsidR="00121160" w:rsidRPr="00121160" w:rsidRDefault="00121160" w:rsidP="00FD4932">
      <w:pPr>
        <w:rPr>
          <w:sz w:val="28"/>
          <w:szCs w:val="28"/>
        </w:rPr>
      </w:pPr>
      <w:r w:rsidRPr="00121160">
        <w:rPr>
          <w:sz w:val="28"/>
          <w:szCs w:val="28"/>
        </w:rPr>
        <w:t>4. Unlike in logic (which posits the possibility of a logos) or even in grammar (which offers the</w:t>
      </w:r>
      <w:r w:rsidR="00FD4932">
        <w:rPr>
          <w:sz w:val="28"/>
          <w:szCs w:val="28"/>
        </w:rPr>
        <w:t xml:space="preserve"> </w:t>
      </w:r>
      <w:r w:rsidRPr="00121160">
        <w:rPr>
          <w:sz w:val="28"/>
          <w:szCs w:val="28"/>
        </w:rPr>
        <w:t>possibility of fixed, unproblematic meaning), in semiology (and rhetoric), each sign gives way to</w:t>
      </w:r>
      <w:r w:rsidR="00FD4932">
        <w:rPr>
          <w:sz w:val="28"/>
          <w:szCs w:val="28"/>
        </w:rPr>
        <w:t xml:space="preserve"> </w:t>
      </w:r>
      <w:r w:rsidRPr="00121160">
        <w:rPr>
          <w:sz w:val="28"/>
          <w:szCs w:val="28"/>
        </w:rPr>
        <w:t>another in an endless series of deferrals.</w:t>
      </w:r>
    </w:p>
    <w:p w14:paraId="4E44D3D9" w14:textId="77777777" w:rsidR="00121160" w:rsidRPr="00121160" w:rsidRDefault="00121160" w:rsidP="00FD4932">
      <w:pPr>
        <w:rPr>
          <w:sz w:val="28"/>
          <w:szCs w:val="28"/>
        </w:rPr>
      </w:pPr>
      <w:r w:rsidRPr="00121160">
        <w:rPr>
          <w:sz w:val="28"/>
          <w:szCs w:val="28"/>
        </w:rPr>
        <w:t>5. The semiologist, who is ever conscious of the slippery, arbitrary nature of language, prefers to ask not</w:t>
      </w:r>
      <w:r w:rsidR="00FD4932">
        <w:rPr>
          <w:sz w:val="28"/>
          <w:szCs w:val="28"/>
        </w:rPr>
        <w:t xml:space="preserve"> </w:t>
      </w:r>
      <w:r w:rsidRPr="00121160">
        <w:rPr>
          <w:sz w:val="28"/>
          <w:szCs w:val="28"/>
        </w:rPr>
        <w:t>what words mean, but how they mean.</w:t>
      </w:r>
    </w:p>
    <w:p w14:paraId="418013E8" w14:textId="77777777" w:rsidR="00121160" w:rsidRPr="00121160" w:rsidRDefault="00121160" w:rsidP="00FD4932">
      <w:pPr>
        <w:rPr>
          <w:sz w:val="28"/>
          <w:szCs w:val="28"/>
        </w:rPr>
      </w:pPr>
      <w:r w:rsidRPr="00121160">
        <w:rPr>
          <w:sz w:val="28"/>
          <w:szCs w:val="28"/>
        </w:rPr>
        <w:t>B. In “Semiology and Rhetoric,” de Man offers both a rhetorical critique of grammar and a grammatical</w:t>
      </w:r>
      <w:r w:rsidR="00FD4932">
        <w:rPr>
          <w:sz w:val="28"/>
          <w:szCs w:val="28"/>
        </w:rPr>
        <w:t xml:space="preserve"> </w:t>
      </w:r>
      <w:r w:rsidRPr="00121160">
        <w:rPr>
          <w:sz w:val="28"/>
          <w:szCs w:val="28"/>
        </w:rPr>
        <w:t>critique of rhetoric.</w:t>
      </w:r>
    </w:p>
    <w:p w14:paraId="69889095" w14:textId="77777777" w:rsidR="00121160" w:rsidRPr="00121160" w:rsidRDefault="00121160" w:rsidP="00FD4932">
      <w:pPr>
        <w:rPr>
          <w:sz w:val="28"/>
          <w:szCs w:val="28"/>
        </w:rPr>
      </w:pPr>
      <w:r w:rsidRPr="00121160">
        <w:rPr>
          <w:sz w:val="28"/>
          <w:szCs w:val="28"/>
        </w:rPr>
        <w:t>1. He carries out the former critique by studying rhetorical questions that seem in grammatical terms to</w:t>
      </w:r>
      <w:r w:rsidR="00FD4932">
        <w:rPr>
          <w:sz w:val="28"/>
          <w:szCs w:val="28"/>
        </w:rPr>
        <w:t xml:space="preserve"> </w:t>
      </w:r>
      <w:r w:rsidRPr="00121160">
        <w:rPr>
          <w:sz w:val="28"/>
          <w:szCs w:val="28"/>
        </w:rPr>
        <w:t>be fixed, but rhetorically deconstruct themselves into a state of unresolved suspension.</w:t>
      </w:r>
    </w:p>
    <w:p w14:paraId="371F9426" w14:textId="77777777" w:rsidR="00121160" w:rsidRPr="00121160" w:rsidRDefault="00121160" w:rsidP="00FD4932">
      <w:pPr>
        <w:rPr>
          <w:sz w:val="28"/>
          <w:szCs w:val="28"/>
        </w:rPr>
      </w:pPr>
      <w:r w:rsidRPr="00121160">
        <w:rPr>
          <w:sz w:val="28"/>
          <w:szCs w:val="28"/>
        </w:rPr>
        <w:t>2. The rhetorical question, “What’s the difference?” signals both a vigorous intensification of dialogue</w:t>
      </w:r>
      <w:r w:rsidR="00FD4932">
        <w:rPr>
          <w:sz w:val="28"/>
          <w:szCs w:val="28"/>
        </w:rPr>
        <w:t xml:space="preserve"> </w:t>
      </w:r>
      <w:r w:rsidRPr="00121160">
        <w:rPr>
          <w:sz w:val="28"/>
          <w:szCs w:val="28"/>
        </w:rPr>
        <w:t>and an apathetic end to all further debate.</w:t>
      </w:r>
    </w:p>
    <w:p w14:paraId="51833E7C" w14:textId="77777777" w:rsidR="00121160" w:rsidRPr="00121160" w:rsidRDefault="00121160" w:rsidP="00FD4932">
      <w:pPr>
        <w:rPr>
          <w:sz w:val="28"/>
          <w:szCs w:val="28"/>
        </w:rPr>
      </w:pPr>
      <w:r w:rsidRPr="00121160">
        <w:rPr>
          <w:sz w:val="28"/>
          <w:szCs w:val="28"/>
        </w:rPr>
        <w:t>3. Likewise, the comment, “That was interesting,” may mean either that the commentator has been</w:t>
      </w:r>
      <w:r w:rsidR="00FD4932">
        <w:rPr>
          <w:sz w:val="28"/>
          <w:szCs w:val="28"/>
        </w:rPr>
        <w:t xml:space="preserve"> </w:t>
      </w:r>
      <w:r w:rsidRPr="00121160">
        <w:rPr>
          <w:sz w:val="28"/>
          <w:szCs w:val="28"/>
        </w:rPr>
        <w:t>fascinated or bored to tears.</w:t>
      </w:r>
    </w:p>
    <w:p w14:paraId="3300FC3B" w14:textId="77777777" w:rsidR="00121160" w:rsidRPr="00121160" w:rsidRDefault="00121160" w:rsidP="00121160">
      <w:pPr>
        <w:rPr>
          <w:sz w:val="28"/>
          <w:szCs w:val="28"/>
        </w:rPr>
      </w:pPr>
      <w:r w:rsidRPr="00121160">
        <w:rPr>
          <w:sz w:val="28"/>
          <w:szCs w:val="28"/>
        </w:rPr>
        <w:t>4. In both examples, common phrases are revealed as inherently unstable.</w:t>
      </w:r>
    </w:p>
    <w:p w14:paraId="47D92D76" w14:textId="77777777" w:rsidR="00121160" w:rsidRPr="00121160" w:rsidRDefault="00121160" w:rsidP="00FD4932">
      <w:pPr>
        <w:rPr>
          <w:sz w:val="28"/>
          <w:szCs w:val="28"/>
        </w:rPr>
      </w:pPr>
      <w:r w:rsidRPr="00121160">
        <w:rPr>
          <w:sz w:val="28"/>
          <w:szCs w:val="28"/>
        </w:rPr>
        <w:t>5. He carries out the latter critique by showing how different types of figurative language deconstruct</w:t>
      </w:r>
      <w:r w:rsidR="00FD4932">
        <w:rPr>
          <w:sz w:val="28"/>
          <w:szCs w:val="28"/>
        </w:rPr>
        <w:t xml:space="preserve"> </w:t>
      </w:r>
      <w:r w:rsidRPr="00121160">
        <w:rPr>
          <w:sz w:val="28"/>
          <w:szCs w:val="28"/>
        </w:rPr>
        <w:t>each other in such a way as to demystify any aesthetic or metaphysical claims made by the text.</w:t>
      </w:r>
    </w:p>
    <w:p w14:paraId="71B1F363" w14:textId="77777777" w:rsidR="00121160" w:rsidRPr="00121160" w:rsidRDefault="00121160" w:rsidP="00FD4932">
      <w:pPr>
        <w:rPr>
          <w:sz w:val="28"/>
          <w:szCs w:val="28"/>
        </w:rPr>
      </w:pPr>
      <w:r w:rsidRPr="00121160">
        <w:rPr>
          <w:sz w:val="28"/>
          <w:szCs w:val="28"/>
        </w:rPr>
        <w:t>6. In one sense, this is just a radical restatement of New Critical irony; however, de Man carries it to a</w:t>
      </w:r>
      <w:r w:rsidR="00FD4932">
        <w:rPr>
          <w:sz w:val="28"/>
          <w:szCs w:val="28"/>
        </w:rPr>
        <w:t xml:space="preserve"> </w:t>
      </w:r>
      <w:r w:rsidRPr="00121160">
        <w:rPr>
          <w:sz w:val="28"/>
          <w:szCs w:val="28"/>
        </w:rPr>
        <w:t>higher level of ambiguity that borders on nihilism and that disrupts any claims the poem might make to</w:t>
      </w:r>
      <w:r w:rsidR="00FD4932">
        <w:rPr>
          <w:sz w:val="28"/>
          <w:szCs w:val="28"/>
        </w:rPr>
        <w:t xml:space="preserve"> </w:t>
      </w:r>
      <w:r w:rsidRPr="00121160">
        <w:rPr>
          <w:sz w:val="28"/>
          <w:szCs w:val="28"/>
        </w:rPr>
        <w:t>truth.</w:t>
      </w:r>
    </w:p>
    <w:p w14:paraId="52D30FE7" w14:textId="77777777" w:rsidR="00121160" w:rsidRPr="00121160" w:rsidRDefault="00121160" w:rsidP="00FD4932">
      <w:pPr>
        <w:rPr>
          <w:sz w:val="28"/>
          <w:szCs w:val="28"/>
        </w:rPr>
      </w:pPr>
      <w:r w:rsidRPr="00121160">
        <w:rPr>
          <w:sz w:val="28"/>
          <w:szCs w:val="28"/>
        </w:rPr>
        <w:t>7. Actually, de Man would say that the critic alone does not deconstruct the text; the text actually</w:t>
      </w:r>
      <w:r w:rsidR="00FD4932">
        <w:rPr>
          <w:sz w:val="28"/>
          <w:szCs w:val="28"/>
        </w:rPr>
        <w:t xml:space="preserve"> </w:t>
      </w:r>
      <w:r w:rsidRPr="00121160">
        <w:rPr>
          <w:sz w:val="28"/>
          <w:szCs w:val="28"/>
        </w:rPr>
        <w:t>deconstructs itself.</w:t>
      </w:r>
    </w:p>
    <w:p w14:paraId="06160356" w14:textId="77777777" w:rsidR="00121160" w:rsidRPr="00121160" w:rsidRDefault="00121160" w:rsidP="00FD4932">
      <w:pPr>
        <w:rPr>
          <w:sz w:val="28"/>
          <w:szCs w:val="28"/>
        </w:rPr>
      </w:pPr>
      <w:r w:rsidRPr="00121160">
        <w:rPr>
          <w:sz w:val="28"/>
          <w:szCs w:val="28"/>
        </w:rPr>
        <w:lastRenderedPageBreak/>
        <w:t>8. Like all deconstructionists, de Man uses puns to deconstruct language and is constantly vigilant that he</w:t>
      </w:r>
      <w:r w:rsidR="00FD4932">
        <w:rPr>
          <w:sz w:val="28"/>
          <w:szCs w:val="28"/>
        </w:rPr>
        <w:t xml:space="preserve"> </w:t>
      </w:r>
      <w:r w:rsidRPr="00121160">
        <w:rPr>
          <w:sz w:val="28"/>
          <w:szCs w:val="28"/>
        </w:rPr>
        <w:t xml:space="preserve">not </w:t>
      </w:r>
      <w:proofErr w:type="gramStart"/>
      <w:r w:rsidRPr="00121160">
        <w:rPr>
          <w:sz w:val="28"/>
          <w:szCs w:val="28"/>
        </w:rPr>
        <w:t>freeze</w:t>
      </w:r>
      <w:proofErr w:type="gramEnd"/>
      <w:r w:rsidRPr="00121160">
        <w:rPr>
          <w:sz w:val="28"/>
          <w:szCs w:val="28"/>
        </w:rPr>
        <w:t xml:space="preserve"> meaning or posit a center in his readings of texts.</w:t>
      </w:r>
    </w:p>
    <w:p w14:paraId="158ABBBC" w14:textId="77777777" w:rsidR="00121160" w:rsidRPr="00121160" w:rsidRDefault="00121160" w:rsidP="00FD4932">
      <w:pPr>
        <w:rPr>
          <w:sz w:val="28"/>
          <w:szCs w:val="28"/>
        </w:rPr>
      </w:pPr>
      <w:r w:rsidRPr="00121160">
        <w:rPr>
          <w:sz w:val="28"/>
          <w:szCs w:val="28"/>
        </w:rPr>
        <w:t>9. Indeed, as a master player of the game, de Man is careful not to leave himself open to being</w:t>
      </w:r>
      <w:r w:rsidR="00FD4932">
        <w:rPr>
          <w:sz w:val="28"/>
          <w:szCs w:val="28"/>
        </w:rPr>
        <w:t xml:space="preserve"> </w:t>
      </w:r>
      <w:r w:rsidRPr="00121160">
        <w:rPr>
          <w:sz w:val="28"/>
          <w:szCs w:val="28"/>
        </w:rPr>
        <w:t xml:space="preserve">deconstructed by another, </w:t>
      </w:r>
      <w:proofErr w:type="gramStart"/>
      <w:r w:rsidRPr="00121160">
        <w:rPr>
          <w:sz w:val="28"/>
          <w:szCs w:val="28"/>
        </w:rPr>
        <w:t>more clever</w:t>
      </w:r>
      <w:proofErr w:type="gramEnd"/>
      <w:r w:rsidRPr="00121160">
        <w:rPr>
          <w:sz w:val="28"/>
          <w:szCs w:val="28"/>
        </w:rPr>
        <w:t xml:space="preserve"> player.</w:t>
      </w:r>
    </w:p>
    <w:p w14:paraId="0650C556"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36</w:t>
      </w:r>
      <w:proofErr w:type="gramEnd"/>
    </w:p>
    <w:p w14:paraId="63AF23E5" w14:textId="77777777" w:rsidR="00121160" w:rsidRPr="00121160" w:rsidRDefault="00121160" w:rsidP="00FD4932">
      <w:pPr>
        <w:rPr>
          <w:sz w:val="28"/>
          <w:szCs w:val="28"/>
        </w:rPr>
      </w:pPr>
      <w:r w:rsidRPr="00121160">
        <w:rPr>
          <w:sz w:val="28"/>
          <w:szCs w:val="28"/>
        </w:rPr>
        <w:t>II. Though Barthes, in his early years, was a Structuralist (modernist), his later writings tend toward</w:t>
      </w:r>
      <w:r w:rsidR="00FD4932">
        <w:rPr>
          <w:sz w:val="28"/>
          <w:szCs w:val="28"/>
        </w:rPr>
        <w:t xml:space="preserve"> </w:t>
      </w:r>
      <w:r w:rsidRPr="00121160">
        <w:rPr>
          <w:sz w:val="28"/>
          <w:szCs w:val="28"/>
        </w:rPr>
        <w:t>deconstructionism (postmodernism). See Lecture Twenty-Two for more on Roland Barthes.</w:t>
      </w:r>
    </w:p>
    <w:p w14:paraId="5100F61C" w14:textId="77777777" w:rsidR="00121160" w:rsidRPr="00121160" w:rsidRDefault="00121160" w:rsidP="00FD4932">
      <w:pPr>
        <w:rPr>
          <w:sz w:val="28"/>
          <w:szCs w:val="28"/>
        </w:rPr>
      </w:pPr>
      <w:r w:rsidRPr="00121160">
        <w:rPr>
          <w:sz w:val="28"/>
          <w:szCs w:val="28"/>
        </w:rPr>
        <w:t>A. Thus, in the tradition of Derrida, Barthes, in “The Death of the Author,” breaks down (or deconstructs) the</w:t>
      </w:r>
      <w:r w:rsidR="00FD4932">
        <w:rPr>
          <w:sz w:val="28"/>
          <w:szCs w:val="28"/>
        </w:rPr>
        <w:t xml:space="preserve"> </w:t>
      </w:r>
      <w:r w:rsidRPr="00121160">
        <w:rPr>
          <w:sz w:val="28"/>
          <w:szCs w:val="28"/>
        </w:rPr>
        <w:t>empire (hegemony) of the author.</w:t>
      </w:r>
    </w:p>
    <w:p w14:paraId="2CEE7BEC" w14:textId="77777777" w:rsidR="00121160" w:rsidRPr="00121160" w:rsidRDefault="00121160" w:rsidP="00FD4932">
      <w:pPr>
        <w:rPr>
          <w:sz w:val="28"/>
          <w:szCs w:val="28"/>
        </w:rPr>
      </w:pPr>
      <w:r w:rsidRPr="00121160">
        <w:rPr>
          <w:sz w:val="28"/>
          <w:szCs w:val="28"/>
        </w:rPr>
        <w:t>1. He proclaims boldly the death of the author as the center or origin of the text. The author, he asserts, is</w:t>
      </w:r>
      <w:r w:rsidR="00FD4932">
        <w:rPr>
          <w:sz w:val="28"/>
          <w:szCs w:val="28"/>
        </w:rPr>
        <w:t xml:space="preserve"> </w:t>
      </w:r>
      <w:r w:rsidRPr="00121160">
        <w:rPr>
          <w:sz w:val="28"/>
          <w:szCs w:val="28"/>
        </w:rPr>
        <w:t>born with the text and cannot furnish a final, transcendental signified to our interpretation.</w:t>
      </w:r>
    </w:p>
    <w:p w14:paraId="5414C7DA" w14:textId="77777777" w:rsidR="00121160" w:rsidRPr="00121160" w:rsidRDefault="00121160" w:rsidP="00FD4932">
      <w:pPr>
        <w:rPr>
          <w:sz w:val="28"/>
          <w:szCs w:val="28"/>
        </w:rPr>
      </w:pPr>
      <w:r w:rsidRPr="00121160">
        <w:rPr>
          <w:sz w:val="28"/>
          <w:szCs w:val="28"/>
        </w:rPr>
        <w:t>2. In a radical assertion of the intentional fallacy that goes far beyond the New Critics, Barthes refuses to</w:t>
      </w:r>
      <w:r w:rsidR="00FD4932">
        <w:rPr>
          <w:sz w:val="28"/>
          <w:szCs w:val="28"/>
        </w:rPr>
        <w:t xml:space="preserve"> </w:t>
      </w:r>
      <w:r w:rsidRPr="00121160">
        <w:rPr>
          <w:sz w:val="28"/>
          <w:szCs w:val="28"/>
        </w:rPr>
        <w:t>freeze the meaning of a text, to assign to it an ultimate (or secret) meaning.</w:t>
      </w:r>
    </w:p>
    <w:p w14:paraId="3C43DC19" w14:textId="77777777" w:rsidR="00121160" w:rsidRPr="00121160" w:rsidRDefault="00121160" w:rsidP="00121160">
      <w:pPr>
        <w:rPr>
          <w:sz w:val="28"/>
          <w:szCs w:val="28"/>
        </w:rPr>
      </w:pPr>
      <w:r w:rsidRPr="00121160">
        <w:rPr>
          <w:sz w:val="28"/>
          <w:szCs w:val="28"/>
        </w:rPr>
        <w:t>3. A book “is but a “tissue of signs, endless imitation, infinitely postponed.”</w:t>
      </w:r>
    </w:p>
    <w:p w14:paraId="125F861F" w14:textId="77777777" w:rsidR="00121160" w:rsidRPr="00121160" w:rsidRDefault="00121160" w:rsidP="00FD4932">
      <w:pPr>
        <w:rPr>
          <w:sz w:val="28"/>
          <w:szCs w:val="28"/>
        </w:rPr>
      </w:pPr>
      <w:r w:rsidRPr="00121160">
        <w:rPr>
          <w:sz w:val="28"/>
          <w:szCs w:val="28"/>
        </w:rPr>
        <w:t xml:space="preserve">4. This revolutionary move, says Barthes, is counter-theological, for to de-authorize the poet is also </w:t>
      </w:r>
      <w:proofErr w:type="gramStart"/>
      <w:r w:rsidRPr="00121160">
        <w:rPr>
          <w:sz w:val="28"/>
          <w:szCs w:val="28"/>
        </w:rPr>
        <w:t>to</w:t>
      </w:r>
      <w:proofErr w:type="gramEnd"/>
      <w:r w:rsidR="00FD4932">
        <w:rPr>
          <w:sz w:val="28"/>
          <w:szCs w:val="28"/>
        </w:rPr>
        <w:t xml:space="preserve"> </w:t>
      </w:r>
      <w:r w:rsidRPr="00121160">
        <w:rPr>
          <w:sz w:val="28"/>
          <w:szCs w:val="28"/>
        </w:rPr>
        <w:t>de-authorize God, reason, science, and law.</w:t>
      </w:r>
    </w:p>
    <w:p w14:paraId="75A92156" w14:textId="77777777" w:rsidR="00121160" w:rsidRPr="00121160" w:rsidRDefault="00121160" w:rsidP="00FD4932">
      <w:pPr>
        <w:rPr>
          <w:sz w:val="28"/>
          <w:szCs w:val="28"/>
        </w:rPr>
      </w:pPr>
      <w:r w:rsidRPr="00121160">
        <w:rPr>
          <w:sz w:val="28"/>
          <w:szCs w:val="28"/>
        </w:rPr>
        <w:t>5. Even more radically, it deconstructs the very authority of both the literary critic and the English</w:t>
      </w:r>
      <w:r w:rsidR="00FD4932">
        <w:rPr>
          <w:sz w:val="28"/>
          <w:szCs w:val="28"/>
        </w:rPr>
        <w:t xml:space="preserve"> </w:t>
      </w:r>
      <w:r w:rsidRPr="00121160">
        <w:rPr>
          <w:sz w:val="28"/>
          <w:szCs w:val="28"/>
        </w:rPr>
        <w:t>professor who claim to be able to interpret for their readers and students the “real” meaning of the</w:t>
      </w:r>
      <w:r w:rsidR="00FD4932">
        <w:rPr>
          <w:sz w:val="28"/>
          <w:szCs w:val="28"/>
        </w:rPr>
        <w:t xml:space="preserve"> </w:t>
      </w:r>
      <w:r w:rsidRPr="00121160">
        <w:rPr>
          <w:sz w:val="28"/>
          <w:szCs w:val="28"/>
        </w:rPr>
        <w:t>poem.</w:t>
      </w:r>
    </w:p>
    <w:p w14:paraId="7470C46B" w14:textId="77777777" w:rsidR="00121160" w:rsidRPr="00121160" w:rsidRDefault="00121160" w:rsidP="00121160">
      <w:pPr>
        <w:rPr>
          <w:sz w:val="28"/>
          <w:szCs w:val="28"/>
        </w:rPr>
      </w:pPr>
      <w:r w:rsidRPr="00121160">
        <w:rPr>
          <w:sz w:val="28"/>
          <w:szCs w:val="28"/>
        </w:rPr>
        <w:t>6. Barthes finds the unity of a text not in its origin, but in its destination (not in author, but in reader).</w:t>
      </w:r>
    </w:p>
    <w:p w14:paraId="252C3788" w14:textId="77777777" w:rsidR="00121160" w:rsidRPr="00121160" w:rsidRDefault="00121160" w:rsidP="00FD4932">
      <w:pPr>
        <w:rPr>
          <w:sz w:val="28"/>
          <w:szCs w:val="28"/>
        </w:rPr>
      </w:pPr>
      <w:r w:rsidRPr="00121160">
        <w:rPr>
          <w:sz w:val="28"/>
          <w:szCs w:val="28"/>
        </w:rPr>
        <w:t>7. Of course, the New Critics would accuse him here of replacing the intentional fallacy with a new form</w:t>
      </w:r>
      <w:r w:rsidR="00FD4932">
        <w:rPr>
          <w:sz w:val="28"/>
          <w:szCs w:val="28"/>
        </w:rPr>
        <w:t xml:space="preserve"> </w:t>
      </w:r>
      <w:r w:rsidRPr="00121160">
        <w:rPr>
          <w:sz w:val="28"/>
          <w:szCs w:val="28"/>
        </w:rPr>
        <w:t>of the affective fallacy.</w:t>
      </w:r>
    </w:p>
    <w:p w14:paraId="2C5B1D39" w14:textId="77777777" w:rsidR="00121160" w:rsidRPr="00121160" w:rsidRDefault="00121160" w:rsidP="00FD4932">
      <w:pPr>
        <w:rPr>
          <w:sz w:val="28"/>
          <w:szCs w:val="28"/>
        </w:rPr>
      </w:pPr>
      <w:r w:rsidRPr="00121160">
        <w:rPr>
          <w:sz w:val="28"/>
          <w:szCs w:val="28"/>
        </w:rPr>
        <w:lastRenderedPageBreak/>
        <w:t>8. Deconstructionists like de Man and Derrida, on the other hand, would accuse him of merely shifting</w:t>
      </w:r>
      <w:r w:rsidR="00FD4932">
        <w:rPr>
          <w:sz w:val="28"/>
          <w:szCs w:val="28"/>
        </w:rPr>
        <w:t xml:space="preserve"> </w:t>
      </w:r>
      <w:r w:rsidRPr="00121160">
        <w:rPr>
          <w:sz w:val="28"/>
          <w:szCs w:val="28"/>
        </w:rPr>
        <w:t>the center from author to reader.</w:t>
      </w:r>
    </w:p>
    <w:p w14:paraId="3E7CCBC1" w14:textId="77777777" w:rsidR="00121160" w:rsidRPr="00121160" w:rsidRDefault="00121160" w:rsidP="00FD4932">
      <w:pPr>
        <w:rPr>
          <w:sz w:val="28"/>
          <w:szCs w:val="28"/>
        </w:rPr>
      </w:pPr>
      <w:r w:rsidRPr="00121160">
        <w:rPr>
          <w:sz w:val="28"/>
          <w:szCs w:val="28"/>
        </w:rPr>
        <w:t>B. In his proclamation of the death of the author, Barthes is one with Foucault (another half-postmodern</w:t>
      </w:r>
      <w:r w:rsidR="00FD4932">
        <w:rPr>
          <w:sz w:val="28"/>
          <w:szCs w:val="28"/>
        </w:rPr>
        <w:t xml:space="preserve"> </w:t>
      </w:r>
      <w:r w:rsidRPr="00121160">
        <w:rPr>
          <w:sz w:val="28"/>
          <w:szCs w:val="28"/>
        </w:rPr>
        <w:t>figure) who, in “Truth and Power,” proclaims the death of the “great man” theory of history.</w:t>
      </w:r>
    </w:p>
    <w:p w14:paraId="54A17FDB" w14:textId="77777777" w:rsidR="00121160" w:rsidRPr="00121160" w:rsidRDefault="00121160" w:rsidP="00FD4932">
      <w:pPr>
        <w:rPr>
          <w:sz w:val="28"/>
          <w:szCs w:val="28"/>
        </w:rPr>
      </w:pPr>
      <w:r w:rsidRPr="00121160">
        <w:rPr>
          <w:sz w:val="28"/>
          <w:szCs w:val="28"/>
        </w:rPr>
        <w:t>1. We must rid ourselves, says Foucault, of the illusion that an individual consciousness can determine</w:t>
      </w:r>
      <w:r w:rsidR="00FD4932">
        <w:rPr>
          <w:sz w:val="28"/>
          <w:szCs w:val="28"/>
        </w:rPr>
        <w:t xml:space="preserve"> </w:t>
      </w:r>
      <w:r w:rsidRPr="00121160">
        <w:rPr>
          <w:sz w:val="28"/>
          <w:szCs w:val="28"/>
        </w:rPr>
        <w:t>the discursive structure in which he lives.</w:t>
      </w:r>
    </w:p>
    <w:p w14:paraId="52B2DF1B" w14:textId="77777777" w:rsidR="00121160" w:rsidRPr="00121160" w:rsidRDefault="00121160" w:rsidP="00FD4932">
      <w:pPr>
        <w:rPr>
          <w:sz w:val="28"/>
          <w:szCs w:val="28"/>
        </w:rPr>
      </w:pPr>
      <w:r w:rsidRPr="00121160">
        <w:rPr>
          <w:sz w:val="28"/>
          <w:szCs w:val="28"/>
        </w:rPr>
        <w:t>2. Even the greatest poets cannot achieve a transcendent vantage point that will allow them to create</w:t>
      </w:r>
      <w:r w:rsidR="00FD4932">
        <w:rPr>
          <w:sz w:val="28"/>
          <w:szCs w:val="28"/>
        </w:rPr>
        <w:t xml:space="preserve"> </w:t>
      </w:r>
      <w:r w:rsidRPr="00121160">
        <w:rPr>
          <w:sz w:val="28"/>
          <w:szCs w:val="28"/>
        </w:rPr>
        <w:t>“pure” poems “untainted” by the socio-political realities of their times.</w:t>
      </w:r>
    </w:p>
    <w:p w14:paraId="3325F3E3" w14:textId="77777777" w:rsidR="00121160" w:rsidRPr="00121160" w:rsidRDefault="00121160" w:rsidP="00FD4932">
      <w:pPr>
        <w:rPr>
          <w:sz w:val="28"/>
          <w:szCs w:val="28"/>
        </w:rPr>
      </w:pPr>
      <w:r w:rsidRPr="00121160">
        <w:rPr>
          <w:sz w:val="28"/>
          <w:szCs w:val="28"/>
        </w:rPr>
        <w:t>3. A similar critical belief is expressed in the writings of new historicism, an influential postmodernist</w:t>
      </w:r>
      <w:r w:rsidR="00FD4932">
        <w:rPr>
          <w:sz w:val="28"/>
          <w:szCs w:val="28"/>
        </w:rPr>
        <w:t xml:space="preserve"> </w:t>
      </w:r>
      <w:r w:rsidRPr="00121160">
        <w:rPr>
          <w:sz w:val="28"/>
          <w:szCs w:val="28"/>
        </w:rPr>
        <w:t>school that, though it uses many of the techniques and much of the terminology of the</w:t>
      </w:r>
      <w:r w:rsidR="00FD4932">
        <w:rPr>
          <w:sz w:val="28"/>
          <w:szCs w:val="28"/>
        </w:rPr>
        <w:t xml:space="preserve"> </w:t>
      </w:r>
      <w:r w:rsidRPr="00121160">
        <w:rPr>
          <w:sz w:val="28"/>
          <w:szCs w:val="28"/>
        </w:rPr>
        <w:t>deconstructionists, is descended theoretically from Marx, Nietzsche, and Foucault.</w:t>
      </w:r>
    </w:p>
    <w:p w14:paraId="520A2694" w14:textId="77777777" w:rsidR="00121160" w:rsidRPr="00121160" w:rsidRDefault="00121160" w:rsidP="00FD4932">
      <w:pPr>
        <w:rPr>
          <w:sz w:val="28"/>
          <w:szCs w:val="28"/>
        </w:rPr>
      </w:pPr>
      <w:r w:rsidRPr="00121160">
        <w:rPr>
          <w:sz w:val="28"/>
          <w:szCs w:val="28"/>
        </w:rPr>
        <w:t>4. To the new historicist, the poet is often the least likely source for clues as to what his poem “means,”</w:t>
      </w:r>
      <w:r w:rsidR="00FD4932">
        <w:rPr>
          <w:sz w:val="28"/>
          <w:szCs w:val="28"/>
        </w:rPr>
        <w:t xml:space="preserve"> </w:t>
      </w:r>
      <w:r w:rsidRPr="00121160">
        <w:rPr>
          <w:sz w:val="28"/>
          <w:szCs w:val="28"/>
        </w:rPr>
        <w:t>for he is as much a product of his discursive structure as is his poem.</w:t>
      </w:r>
    </w:p>
    <w:p w14:paraId="6A76D0CF" w14:textId="77777777" w:rsidR="00121160" w:rsidRPr="00121160" w:rsidRDefault="00121160" w:rsidP="00FD4932">
      <w:pPr>
        <w:rPr>
          <w:sz w:val="28"/>
          <w:szCs w:val="28"/>
        </w:rPr>
      </w:pPr>
      <w:r w:rsidRPr="00121160">
        <w:rPr>
          <w:sz w:val="28"/>
          <w:szCs w:val="28"/>
        </w:rPr>
        <w:t>5. To understand a poem, we must pierce through its erasures, those moments when the poet attempts to</w:t>
      </w:r>
      <w:r w:rsidR="00FD4932">
        <w:rPr>
          <w:sz w:val="28"/>
          <w:szCs w:val="28"/>
        </w:rPr>
        <w:t xml:space="preserve"> </w:t>
      </w:r>
      <w:r w:rsidRPr="00121160">
        <w:rPr>
          <w:sz w:val="28"/>
          <w:szCs w:val="28"/>
        </w:rPr>
        <w:t>elide material realities that disrupt his aesthetic agenda (or ideology).</w:t>
      </w:r>
    </w:p>
    <w:p w14:paraId="6B357541" w14:textId="77777777" w:rsidR="00121160" w:rsidRPr="00121160" w:rsidRDefault="00121160" w:rsidP="00FD4932">
      <w:pPr>
        <w:rPr>
          <w:sz w:val="28"/>
          <w:szCs w:val="28"/>
        </w:rPr>
      </w:pPr>
      <w:r w:rsidRPr="00121160">
        <w:rPr>
          <w:sz w:val="28"/>
          <w:szCs w:val="28"/>
        </w:rPr>
        <w:t>III. In “Normal Circumstances . . . and Other Special Cases,” Stanley Fish cleverly reworks the theories of de Man,</w:t>
      </w:r>
      <w:r w:rsidR="00FD4932">
        <w:rPr>
          <w:sz w:val="28"/>
          <w:szCs w:val="28"/>
        </w:rPr>
        <w:t xml:space="preserve"> </w:t>
      </w:r>
      <w:r w:rsidRPr="00121160">
        <w:rPr>
          <w:sz w:val="28"/>
          <w:szCs w:val="28"/>
        </w:rPr>
        <w:t>Barthes, and the new historicists.</w:t>
      </w:r>
    </w:p>
    <w:p w14:paraId="7CE03991" w14:textId="77777777" w:rsidR="00121160" w:rsidRPr="00121160" w:rsidRDefault="00121160" w:rsidP="00FD4932">
      <w:pPr>
        <w:rPr>
          <w:sz w:val="28"/>
          <w:szCs w:val="28"/>
        </w:rPr>
      </w:pPr>
      <w:r w:rsidRPr="00121160">
        <w:rPr>
          <w:sz w:val="28"/>
          <w:szCs w:val="28"/>
        </w:rPr>
        <w:t>A. de Man’s refusal to freeze meaning, the new historicist belief that a text is a product of socio-political</w:t>
      </w:r>
      <w:r w:rsidR="00FD4932">
        <w:rPr>
          <w:sz w:val="28"/>
          <w:szCs w:val="28"/>
        </w:rPr>
        <w:t xml:space="preserve"> </w:t>
      </w:r>
      <w:r w:rsidRPr="00121160">
        <w:rPr>
          <w:sz w:val="28"/>
          <w:szCs w:val="28"/>
        </w:rPr>
        <w:t>realities, and Barthes’ desire to privilege reader over author all play a role in Fish’s reader-response theory.</w:t>
      </w:r>
    </w:p>
    <w:p w14:paraId="410D72BA" w14:textId="77777777" w:rsidR="00121160" w:rsidRPr="00121160" w:rsidRDefault="00121160" w:rsidP="00FD4932">
      <w:pPr>
        <w:rPr>
          <w:sz w:val="28"/>
          <w:szCs w:val="28"/>
        </w:rPr>
      </w:pPr>
      <w:r w:rsidRPr="00121160">
        <w:rPr>
          <w:sz w:val="28"/>
          <w:szCs w:val="28"/>
        </w:rPr>
        <w:t>B. Fish deconstructs the traditional belief that a given text has a stable meaning that is accessible to the trained</w:t>
      </w:r>
      <w:r w:rsidR="00FD4932">
        <w:rPr>
          <w:sz w:val="28"/>
          <w:szCs w:val="28"/>
        </w:rPr>
        <w:t xml:space="preserve"> </w:t>
      </w:r>
      <w:r w:rsidRPr="00121160">
        <w:rPr>
          <w:sz w:val="28"/>
          <w:szCs w:val="28"/>
        </w:rPr>
        <w:t>critic.</w:t>
      </w:r>
    </w:p>
    <w:p w14:paraId="3BF71792" w14:textId="77777777" w:rsidR="00121160" w:rsidRPr="00121160" w:rsidRDefault="00121160" w:rsidP="0035622B">
      <w:pPr>
        <w:rPr>
          <w:sz w:val="28"/>
          <w:szCs w:val="28"/>
        </w:rPr>
      </w:pPr>
      <w:r w:rsidRPr="00121160">
        <w:rPr>
          <w:sz w:val="28"/>
          <w:szCs w:val="28"/>
        </w:rPr>
        <w:lastRenderedPageBreak/>
        <w:t>1. There is no literal, “common sense” meaning to any given text that can be distinguished from a more</w:t>
      </w:r>
      <w:r w:rsidR="0035622B">
        <w:rPr>
          <w:sz w:val="28"/>
          <w:szCs w:val="28"/>
        </w:rPr>
        <w:t xml:space="preserve"> </w:t>
      </w:r>
      <w:r w:rsidRPr="00121160">
        <w:rPr>
          <w:sz w:val="28"/>
          <w:szCs w:val="28"/>
        </w:rPr>
        <w:t>variable, figurative, aesthetic reading.</w:t>
      </w:r>
    </w:p>
    <w:p w14:paraId="11501941" w14:textId="77777777" w:rsidR="00121160" w:rsidRPr="00121160" w:rsidRDefault="00121160" w:rsidP="0035622B">
      <w:pPr>
        <w:rPr>
          <w:sz w:val="28"/>
          <w:szCs w:val="28"/>
        </w:rPr>
      </w:pPr>
      <w:r w:rsidRPr="00121160">
        <w:rPr>
          <w:sz w:val="28"/>
          <w:szCs w:val="28"/>
        </w:rPr>
        <w:t>2. What is perceived to be “in” the text (that fixed meaning we cling to) is actually a product of the</w:t>
      </w:r>
      <w:r w:rsidR="0035622B">
        <w:rPr>
          <w:sz w:val="28"/>
          <w:szCs w:val="28"/>
        </w:rPr>
        <w:t xml:space="preserve"> </w:t>
      </w:r>
      <w:r w:rsidRPr="00121160">
        <w:rPr>
          <w:sz w:val="28"/>
          <w:szCs w:val="28"/>
        </w:rPr>
        <w:t>assumptions we bring to it, of the interpretive community within which we read it.</w:t>
      </w:r>
    </w:p>
    <w:p w14:paraId="48E58497" w14:textId="77777777" w:rsidR="00121160" w:rsidRPr="00121160" w:rsidRDefault="00121160" w:rsidP="0035622B">
      <w:pPr>
        <w:rPr>
          <w:sz w:val="28"/>
          <w:szCs w:val="28"/>
        </w:rPr>
      </w:pPr>
      <w:r w:rsidRPr="00121160">
        <w:rPr>
          <w:sz w:val="28"/>
          <w:szCs w:val="28"/>
        </w:rPr>
        <w:t>3. Though a text (be it a complex poem or a simple command) may have (within a given historical</w:t>
      </w:r>
      <w:r w:rsidR="0035622B">
        <w:rPr>
          <w:sz w:val="28"/>
          <w:szCs w:val="28"/>
        </w:rPr>
        <w:t xml:space="preserve"> </w:t>
      </w:r>
      <w:r w:rsidRPr="00121160">
        <w:rPr>
          <w:sz w:val="28"/>
          <w:szCs w:val="28"/>
        </w:rPr>
        <w:t>community) a stable meaning, that meaning will change from community to community.</w:t>
      </w:r>
    </w:p>
    <w:p w14:paraId="281C749E" w14:textId="77777777" w:rsidR="00121160" w:rsidRPr="00121160" w:rsidRDefault="00121160" w:rsidP="0035622B">
      <w:pPr>
        <w:rPr>
          <w:sz w:val="28"/>
          <w:szCs w:val="28"/>
        </w:rPr>
      </w:pPr>
      <w:r w:rsidRPr="00121160">
        <w:rPr>
          <w:sz w:val="28"/>
          <w:szCs w:val="28"/>
        </w:rPr>
        <w:t>IV. Along with the increased focus put on class by new historicists, colonial and feminist critics have emphasized</w:t>
      </w:r>
      <w:r w:rsidR="0035622B">
        <w:rPr>
          <w:sz w:val="28"/>
          <w:szCs w:val="28"/>
        </w:rPr>
        <w:t xml:space="preserve"> </w:t>
      </w:r>
      <w:r w:rsidRPr="00121160">
        <w:rPr>
          <w:sz w:val="28"/>
          <w:szCs w:val="28"/>
        </w:rPr>
        <w:t>race and gender.</w:t>
      </w:r>
    </w:p>
    <w:p w14:paraId="66B28A1E" w14:textId="77777777" w:rsidR="00121160" w:rsidRPr="00121160" w:rsidRDefault="00121160" w:rsidP="0035622B">
      <w:pPr>
        <w:rPr>
          <w:sz w:val="28"/>
          <w:szCs w:val="28"/>
        </w:rPr>
      </w:pPr>
      <w:r w:rsidRPr="00121160">
        <w:rPr>
          <w:sz w:val="28"/>
          <w:szCs w:val="28"/>
        </w:rPr>
        <w:t>A. Such critics seek to break down all binaries that make distinctions between male and female, white and</w:t>
      </w:r>
      <w:r w:rsidR="0035622B">
        <w:rPr>
          <w:sz w:val="28"/>
          <w:szCs w:val="28"/>
        </w:rPr>
        <w:t xml:space="preserve"> </w:t>
      </w:r>
      <w:r w:rsidRPr="00121160">
        <w:rPr>
          <w:sz w:val="28"/>
          <w:szCs w:val="28"/>
        </w:rPr>
        <w:t>non-white, etc.</w:t>
      </w:r>
    </w:p>
    <w:p w14:paraId="6A698DFE" w14:textId="77777777" w:rsidR="00121160" w:rsidRPr="00121160" w:rsidRDefault="00121160" w:rsidP="0035622B">
      <w:pPr>
        <w:rPr>
          <w:sz w:val="28"/>
          <w:szCs w:val="28"/>
        </w:rPr>
      </w:pPr>
      <w:r w:rsidRPr="00121160">
        <w:rPr>
          <w:sz w:val="28"/>
          <w:szCs w:val="28"/>
        </w:rPr>
        <w:t>1. They seek to carve out a place for themselves (“a room of their own,” to use Virginia Woolf’s famous</w:t>
      </w:r>
      <w:r w:rsidR="0035622B">
        <w:rPr>
          <w:sz w:val="28"/>
          <w:szCs w:val="28"/>
        </w:rPr>
        <w:t xml:space="preserve"> </w:t>
      </w:r>
      <w:r w:rsidRPr="00121160">
        <w:rPr>
          <w:sz w:val="28"/>
          <w:szCs w:val="28"/>
        </w:rPr>
        <w:t>phrase), the right to redefine themselves outside any established structures.</w:t>
      </w:r>
    </w:p>
    <w:p w14:paraId="6E793518" w14:textId="77777777" w:rsidR="00121160" w:rsidRPr="00121160" w:rsidRDefault="00121160" w:rsidP="0035622B">
      <w:pPr>
        <w:rPr>
          <w:sz w:val="28"/>
          <w:szCs w:val="28"/>
        </w:rPr>
      </w:pPr>
      <w:r w:rsidRPr="00121160">
        <w:rPr>
          <w:sz w:val="28"/>
          <w:szCs w:val="28"/>
        </w:rPr>
        <w:t>2. Indeed, modern (or, perhaps more accurately, postmodern) feminists believe that all gender differences</w:t>
      </w:r>
      <w:r w:rsidR="0035622B">
        <w:rPr>
          <w:sz w:val="28"/>
          <w:szCs w:val="28"/>
        </w:rPr>
        <w:t xml:space="preserve"> </w:t>
      </w:r>
      <w:r w:rsidRPr="00121160">
        <w:rPr>
          <w:sz w:val="28"/>
          <w:szCs w:val="28"/>
        </w:rPr>
        <w:t>are societal constructs (part of the discursive structure).</w:t>
      </w:r>
    </w:p>
    <w:p w14:paraId="3AF6C22B"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37</w:t>
      </w:r>
      <w:proofErr w:type="gramEnd"/>
    </w:p>
    <w:p w14:paraId="2783CD8E" w14:textId="77777777" w:rsidR="00121160" w:rsidRPr="00121160" w:rsidRDefault="00121160" w:rsidP="0035622B">
      <w:pPr>
        <w:rPr>
          <w:sz w:val="28"/>
          <w:szCs w:val="28"/>
        </w:rPr>
      </w:pPr>
      <w:r w:rsidRPr="00121160">
        <w:rPr>
          <w:sz w:val="28"/>
          <w:szCs w:val="28"/>
        </w:rPr>
        <w:t>3. Postmodern feminists are anti-essentialist; indeed, they use the word gender rather than sex to speak of</w:t>
      </w:r>
      <w:r w:rsidR="0035622B">
        <w:rPr>
          <w:sz w:val="28"/>
          <w:szCs w:val="28"/>
        </w:rPr>
        <w:t xml:space="preserve"> </w:t>
      </w:r>
      <w:r w:rsidRPr="00121160">
        <w:rPr>
          <w:sz w:val="28"/>
          <w:szCs w:val="28"/>
        </w:rPr>
        <w:t>men and women, because the word sex suggests essential, biological differences between men and</w:t>
      </w:r>
      <w:r w:rsidR="0035622B">
        <w:rPr>
          <w:sz w:val="28"/>
          <w:szCs w:val="28"/>
        </w:rPr>
        <w:t xml:space="preserve"> </w:t>
      </w:r>
      <w:r w:rsidRPr="00121160">
        <w:rPr>
          <w:sz w:val="28"/>
          <w:szCs w:val="28"/>
        </w:rPr>
        <w:t>women.</w:t>
      </w:r>
    </w:p>
    <w:p w14:paraId="06718393" w14:textId="77777777" w:rsidR="00121160" w:rsidRPr="00121160" w:rsidRDefault="00121160" w:rsidP="0035622B">
      <w:pPr>
        <w:rPr>
          <w:sz w:val="28"/>
          <w:szCs w:val="28"/>
        </w:rPr>
      </w:pPr>
      <w:r w:rsidRPr="00121160">
        <w:rPr>
          <w:sz w:val="28"/>
          <w:szCs w:val="28"/>
        </w:rPr>
        <w:t>B. Just as feminists reject all essential gender differences, so post-modernists reject all essential differences</w:t>
      </w:r>
      <w:r w:rsidR="0035622B">
        <w:rPr>
          <w:sz w:val="28"/>
          <w:szCs w:val="28"/>
        </w:rPr>
        <w:t xml:space="preserve"> </w:t>
      </w:r>
      <w:r w:rsidRPr="00121160">
        <w:rPr>
          <w:sz w:val="28"/>
          <w:szCs w:val="28"/>
        </w:rPr>
        <w:t>between various kinds of writing.</w:t>
      </w:r>
    </w:p>
    <w:p w14:paraId="4BD160B7" w14:textId="77777777" w:rsidR="00121160" w:rsidRPr="00121160" w:rsidRDefault="00121160" w:rsidP="0035622B">
      <w:pPr>
        <w:rPr>
          <w:sz w:val="28"/>
          <w:szCs w:val="28"/>
        </w:rPr>
      </w:pPr>
      <w:r w:rsidRPr="00121160">
        <w:rPr>
          <w:sz w:val="28"/>
          <w:szCs w:val="28"/>
        </w:rPr>
        <w:t xml:space="preserve">1. This is why post-modernists tend to use the word text (or its French equivalent, </w:t>
      </w:r>
      <w:proofErr w:type="spellStart"/>
      <w:r w:rsidRPr="00121160">
        <w:rPr>
          <w:sz w:val="28"/>
          <w:szCs w:val="28"/>
        </w:rPr>
        <w:t>écriture</w:t>
      </w:r>
      <w:proofErr w:type="spellEnd"/>
      <w:r w:rsidRPr="00121160">
        <w:rPr>
          <w:sz w:val="28"/>
          <w:szCs w:val="28"/>
        </w:rPr>
        <w:t>) to describe all</w:t>
      </w:r>
      <w:r w:rsidR="0035622B">
        <w:rPr>
          <w:sz w:val="28"/>
          <w:szCs w:val="28"/>
        </w:rPr>
        <w:t xml:space="preserve"> </w:t>
      </w:r>
      <w:r w:rsidRPr="00121160">
        <w:rPr>
          <w:sz w:val="28"/>
          <w:szCs w:val="28"/>
        </w:rPr>
        <w:t>forms of writing.</w:t>
      </w:r>
    </w:p>
    <w:p w14:paraId="3A781CCE" w14:textId="77777777" w:rsidR="00121160" w:rsidRPr="00121160" w:rsidRDefault="00121160" w:rsidP="0035622B">
      <w:pPr>
        <w:rPr>
          <w:sz w:val="28"/>
          <w:szCs w:val="28"/>
        </w:rPr>
      </w:pPr>
      <w:r w:rsidRPr="00121160">
        <w:rPr>
          <w:sz w:val="28"/>
          <w:szCs w:val="28"/>
        </w:rPr>
        <w:lastRenderedPageBreak/>
        <w:t>2. Behind the word text lies a refusal to privilege poetry, a rejection of the hegemony of the author, and a</w:t>
      </w:r>
      <w:r w:rsidR="0035622B">
        <w:rPr>
          <w:sz w:val="28"/>
          <w:szCs w:val="28"/>
        </w:rPr>
        <w:t xml:space="preserve"> </w:t>
      </w:r>
      <w:r w:rsidRPr="00121160">
        <w:rPr>
          <w:sz w:val="28"/>
          <w:szCs w:val="28"/>
        </w:rPr>
        <w:t>belief that all writing (from the Bible to pornography) is a cultural product with no separate aesthetic</w:t>
      </w:r>
      <w:r w:rsidR="0035622B">
        <w:rPr>
          <w:sz w:val="28"/>
          <w:szCs w:val="28"/>
        </w:rPr>
        <w:t xml:space="preserve"> </w:t>
      </w:r>
      <w:r w:rsidRPr="00121160">
        <w:rPr>
          <w:sz w:val="28"/>
          <w:szCs w:val="28"/>
        </w:rPr>
        <w:t>existence.</w:t>
      </w:r>
    </w:p>
    <w:p w14:paraId="2CF5D9E3" w14:textId="77777777" w:rsidR="00121160" w:rsidRPr="00121160" w:rsidRDefault="00121160" w:rsidP="0035622B">
      <w:pPr>
        <w:rPr>
          <w:sz w:val="28"/>
          <w:szCs w:val="28"/>
        </w:rPr>
      </w:pPr>
      <w:r w:rsidRPr="00121160">
        <w:rPr>
          <w:sz w:val="28"/>
          <w:szCs w:val="28"/>
        </w:rPr>
        <w:t>3. Indeed, at the heart of text-based theory is a rejection of the long-held belief that there is a core group</w:t>
      </w:r>
      <w:r w:rsidR="0035622B">
        <w:rPr>
          <w:sz w:val="28"/>
          <w:szCs w:val="28"/>
        </w:rPr>
        <w:t xml:space="preserve"> </w:t>
      </w:r>
      <w:r w:rsidRPr="00121160">
        <w:rPr>
          <w:sz w:val="28"/>
          <w:szCs w:val="28"/>
        </w:rPr>
        <w:t>of literary works (the canon) that possess an inherent, timeless truth and beauty that transcend the</w:t>
      </w:r>
      <w:r w:rsidR="0035622B">
        <w:rPr>
          <w:sz w:val="28"/>
          <w:szCs w:val="28"/>
        </w:rPr>
        <w:t xml:space="preserve"> </w:t>
      </w:r>
      <w:r w:rsidRPr="00121160">
        <w:rPr>
          <w:sz w:val="28"/>
          <w:szCs w:val="28"/>
        </w:rPr>
        <w:t>historical period in which they were created.</w:t>
      </w:r>
    </w:p>
    <w:p w14:paraId="6EB4A524" w14:textId="77777777" w:rsidR="00121160" w:rsidRPr="00121160" w:rsidRDefault="00121160" w:rsidP="00121160">
      <w:pPr>
        <w:rPr>
          <w:sz w:val="28"/>
          <w:szCs w:val="28"/>
        </w:rPr>
      </w:pPr>
      <w:r w:rsidRPr="00121160">
        <w:rPr>
          <w:sz w:val="28"/>
          <w:szCs w:val="28"/>
        </w:rPr>
        <w:t>Essential Reading:</w:t>
      </w:r>
    </w:p>
    <w:p w14:paraId="23304174" w14:textId="77777777" w:rsidR="00121160" w:rsidRPr="00121160" w:rsidRDefault="00121160" w:rsidP="00121160">
      <w:pPr>
        <w:rPr>
          <w:sz w:val="28"/>
          <w:szCs w:val="28"/>
        </w:rPr>
      </w:pPr>
      <w:r w:rsidRPr="00121160">
        <w:rPr>
          <w:sz w:val="28"/>
          <w:szCs w:val="28"/>
        </w:rPr>
        <w:t>Paul de Man, “Semiology and Rhetoric,” in Adams.</w:t>
      </w:r>
    </w:p>
    <w:p w14:paraId="0D4BBDDC" w14:textId="77777777" w:rsidR="00121160" w:rsidRPr="00121160" w:rsidRDefault="00121160" w:rsidP="00121160">
      <w:pPr>
        <w:rPr>
          <w:sz w:val="28"/>
          <w:szCs w:val="28"/>
        </w:rPr>
      </w:pPr>
      <w:r w:rsidRPr="00121160">
        <w:rPr>
          <w:sz w:val="28"/>
          <w:szCs w:val="28"/>
        </w:rPr>
        <w:t>Roland Barthes, “The Death of the Author,” in Adams.</w:t>
      </w:r>
    </w:p>
    <w:p w14:paraId="2DBF55AC" w14:textId="77777777" w:rsidR="00121160" w:rsidRPr="00121160" w:rsidRDefault="00121160" w:rsidP="00121160">
      <w:pPr>
        <w:rPr>
          <w:sz w:val="28"/>
          <w:szCs w:val="28"/>
        </w:rPr>
      </w:pPr>
      <w:r w:rsidRPr="00121160">
        <w:rPr>
          <w:sz w:val="28"/>
          <w:szCs w:val="28"/>
        </w:rPr>
        <w:t>Michel Foucault, “Truth and Power,” in Adams.</w:t>
      </w:r>
    </w:p>
    <w:p w14:paraId="20467C88" w14:textId="77777777" w:rsidR="00121160" w:rsidRPr="00121160" w:rsidRDefault="00121160" w:rsidP="00121160">
      <w:pPr>
        <w:rPr>
          <w:sz w:val="28"/>
          <w:szCs w:val="28"/>
        </w:rPr>
      </w:pPr>
      <w:r w:rsidRPr="00121160">
        <w:rPr>
          <w:sz w:val="28"/>
          <w:szCs w:val="28"/>
        </w:rPr>
        <w:t>Stanley Fish, “Normal Circumstances . . . and Other Special Cases,” in Adams.</w:t>
      </w:r>
    </w:p>
    <w:p w14:paraId="4B24271A" w14:textId="77777777" w:rsidR="00121160" w:rsidRPr="00121160" w:rsidRDefault="00121160" w:rsidP="00121160">
      <w:pPr>
        <w:rPr>
          <w:sz w:val="28"/>
          <w:szCs w:val="28"/>
        </w:rPr>
      </w:pPr>
      <w:r w:rsidRPr="00121160">
        <w:rPr>
          <w:sz w:val="28"/>
          <w:szCs w:val="28"/>
        </w:rPr>
        <w:t>Supplementary Reading:</w:t>
      </w:r>
    </w:p>
    <w:p w14:paraId="44FCE50A" w14:textId="77777777" w:rsidR="00121160" w:rsidRPr="00121160" w:rsidRDefault="00121160" w:rsidP="00121160">
      <w:pPr>
        <w:rPr>
          <w:sz w:val="28"/>
          <w:szCs w:val="28"/>
        </w:rPr>
      </w:pPr>
      <w:r w:rsidRPr="00121160">
        <w:rPr>
          <w:sz w:val="28"/>
          <w:szCs w:val="28"/>
        </w:rPr>
        <w:t>Jerome McGann, The Romantic Ideology.</w:t>
      </w:r>
    </w:p>
    <w:p w14:paraId="34EB8D3F" w14:textId="77777777" w:rsidR="00121160" w:rsidRPr="00121160" w:rsidRDefault="00121160" w:rsidP="00121160">
      <w:pPr>
        <w:rPr>
          <w:sz w:val="28"/>
          <w:szCs w:val="28"/>
        </w:rPr>
      </w:pPr>
      <w:r w:rsidRPr="00121160">
        <w:rPr>
          <w:sz w:val="28"/>
          <w:szCs w:val="28"/>
        </w:rPr>
        <w:t>Jane Tompkins, Reader-Response Criticism.</w:t>
      </w:r>
    </w:p>
    <w:p w14:paraId="4B9670D8" w14:textId="77777777" w:rsidR="00121160" w:rsidRPr="00121160" w:rsidRDefault="00121160" w:rsidP="00121160">
      <w:pPr>
        <w:rPr>
          <w:sz w:val="28"/>
          <w:szCs w:val="28"/>
        </w:rPr>
      </w:pPr>
      <w:r w:rsidRPr="00121160">
        <w:rPr>
          <w:sz w:val="28"/>
          <w:szCs w:val="28"/>
        </w:rPr>
        <w:t>Elaine Showalter, The New Feminist Criticism.</w:t>
      </w:r>
    </w:p>
    <w:p w14:paraId="6573E8D5" w14:textId="77777777" w:rsidR="00121160" w:rsidRPr="00121160" w:rsidRDefault="00121160" w:rsidP="00121160">
      <w:pPr>
        <w:rPr>
          <w:sz w:val="28"/>
          <w:szCs w:val="28"/>
        </w:rPr>
      </w:pPr>
      <w:r w:rsidRPr="00121160">
        <w:rPr>
          <w:sz w:val="28"/>
          <w:szCs w:val="28"/>
        </w:rPr>
        <w:t>Frank Lentricchia, After the New Criticism, Chapter 8.</w:t>
      </w:r>
    </w:p>
    <w:p w14:paraId="2AB80F78" w14:textId="77777777" w:rsidR="00121160" w:rsidRPr="00121160" w:rsidRDefault="00121160" w:rsidP="00121160">
      <w:pPr>
        <w:rPr>
          <w:sz w:val="28"/>
          <w:szCs w:val="28"/>
        </w:rPr>
      </w:pPr>
      <w:r w:rsidRPr="00121160">
        <w:rPr>
          <w:sz w:val="28"/>
          <w:szCs w:val="28"/>
        </w:rPr>
        <w:t>Jonathan Culler, On Deconstruction, Chapter 1.</w:t>
      </w:r>
    </w:p>
    <w:p w14:paraId="72362B22" w14:textId="77777777" w:rsidR="00121160" w:rsidRPr="00121160" w:rsidRDefault="00121160" w:rsidP="00121160">
      <w:pPr>
        <w:rPr>
          <w:sz w:val="28"/>
          <w:szCs w:val="28"/>
        </w:rPr>
      </w:pPr>
      <w:r w:rsidRPr="00121160">
        <w:rPr>
          <w:sz w:val="28"/>
          <w:szCs w:val="28"/>
        </w:rPr>
        <w:t>Questions to Consider:</w:t>
      </w:r>
    </w:p>
    <w:p w14:paraId="2321AE91" w14:textId="77777777" w:rsidR="00121160" w:rsidRPr="00121160" w:rsidRDefault="00121160" w:rsidP="0035622B">
      <w:pPr>
        <w:rPr>
          <w:sz w:val="28"/>
          <w:szCs w:val="28"/>
        </w:rPr>
      </w:pPr>
      <w:r w:rsidRPr="00121160">
        <w:rPr>
          <w:sz w:val="28"/>
          <w:szCs w:val="28"/>
        </w:rPr>
        <w:t>1. Shortly after his death, it was discovered that the young Paul de Man had used his critical skills to serve a Nazi</w:t>
      </w:r>
      <w:r w:rsidR="0035622B">
        <w:rPr>
          <w:sz w:val="28"/>
          <w:szCs w:val="28"/>
        </w:rPr>
        <w:t xml:space="preserve"> </w:t>
      </w:r>
      <w:r w:rsidRPr="00121160">
        <w:rPr>
          <w:sz w:val="28"/>
          <w:szCs w:val="28"/>
        </w:rPr>
        <w:t>agenda, a revelation that begged the question: Is deconstruction a form of relativistic nihilism? What do you</w:t>
      </w:r>
      <w:r w:rsidR="0035622B">
        <w:rPr>
          <w:sz w:val="28"/>
          <w:szCs w:val="28"/>
        </w:rPr>
        <w:t xml:space="preserve"> </w:t>
      </w:r>
      <w:r w:rsidRPr="00121160">
        <w:rPr>
          <w:sz w:val="28"/>
          <w:szCs w:val="28"/>
        </w:rPr>
        <w:t>think?</w:t>
      </w:r>
    </w:p>
    <w:p w14:paraId="5E32A3DA" w14:textId="77777777" w:rsidR="00121160" w:rsidRPr="00121160" w:rsidRDefault="00121160" w:rsidP="0035622B">
      <w:pPr>
        <w:rPr>
          <w:sz w:val="28"/>
          <w:szCs w:val="28"/>
        </w:rPr>
      </w:pPr>
      <w:r w:rsidRPr="00121160">
        <w:rPr>
          <w:sz w:val="28"/>
          <w:szCs w:val="28"/>
        </w:rPr>
        <w:t>2. Are there essential differences between men and women, poems and novels, classic literature and popular</w:t>
      </w:r>
      <w:r w:rsidR="0035622B">
        <w:rPr>
          <w:sz w:val="28"/>
          <w:szCs w:val="28"/>
        </w:rPr>
        <w:t xml:space="preserve"> </w:t>
      </w:r>
      <w:r w:rsidRPr="00121160">
        <w:rPr>
          <w:sz w:val="28"/>
          <w:szCs w:val="28"/>
        </w:rPr>
        <w:t>culture, or are these differences social constructs? Support your answer based on one or more of the theories</w:t>
      </w:r>
    </w:p>
    <w:p w14:paraId="57C4BE5B" w14:textId="77777777" w:rsidR="00121160" w:rsidRPr="00121160" w:rsidRDefault="00121160" w:rsidP="00121160">
      <w:pPr>
        <w:rPr>
          <w:sz w:val="28"/>
          <w:szCs w:val="28"/>
        </w:rPr>
      </w:pPr>
      <w:r w:rsidRPr="00121160">
        <w:rPr>
          <w:sz w:val="28"/>
          <w:szCs w:val="28"/>
        </w:rPr>
        <w:lastRenderedPageBreak/>
        <w:t>put forth in the lecture (not just your “personal feeling”).</w:t>
      </w:r>
    </w:p>
    <w:p w14:paraId="31C792EF"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38</w:t>
      </w:r>
      <w:proofErr w:type="gramEnd"/>
    </w:p>
    <w:p w14:paraId="505CA78D" w14:textId="77777777" w:rsidR="00121160" w:rsidRPr="00121160" w:rsidRDefault="00121160" w:rsidP="00121160">
      <w:pPr>
        <w:rPr>
          <w:sz w:val="28"/>
          <w:szCs w:val="28"/>
        </w:rPr>
      </w:pPr>
      <w:r w:rsidRPr="00121160">
        <w:rPr>
          <w:sz w:val="28"/>
          <w:szCs w:val="28"/>
        </w:rPr>
        <w:t>Biographical Notes</w:t>
      </w:r>
    </w:p>
    <w:p w14:paraId="0D94A611" w14:textId="77777777" w:rsidR="00121160" w:rsidRPr="00121160" w:rsidRDefault="00121160" w:rsidP="0035622B">
      <w:pPr>
        <w:rPr>
          <w:sz w:val="28"/>
          <w:szCs w:val="28"/>
        </w:rPr>
      </w:pPr>
      <w:r w:rsidRPr="00121160">
        <w:rPr>
          <w:sz w:val="28"/>
          <w:szCs w:val="28"/>
        </w:rPr>
        <w:t>Abrams, M. H. (b. 1912). American professor and literary critic, long at Cornell, who is the greatest living</w:t>
      </w:r>
      <w:r w:rsidR="0035622B">
        <w:rPr>
          <w:sz w:val="28"/>
          <w:szCs w:val="28"/>
        </w:rPr>
        <w:t xml:space="preserve"> </w:t>
      </w:r>
      <w:r w:rsidRPr="00121160">
        <w:rPr>
          <w:sz w:val="28"/>
          <w:szCs w:val="28"/>
        </w:rPr>
        <w:t>explicator of Romanticism and literary theory. Author of The Mirror and the Lamp and Natural Supernaturalism.</w:t>
      </w:r>
    </w:p>
    <w:p w14:paraId="1AB3857D" w14:textId="77777777" w:rsidR="00121160" w:rsidRPr="00121160" w:rsidRDefault="00121160" w:rsidP="0035622B">
      <w:pPr>
        <w:rPr>
          <w:sz w:val="28"/>
          <w:szCs w:val="28"/>
        </w:rPr>
      </w:pPr>
      <w:r w:rsidRPr="00121160">
        <w:rPr>
          <w:sz w:val="28"/>
          <w:szCs w:val="28"/>
        </w:rPr>
        <w:t>Aquinas, St. Thomas (1225–1274). Medieval Catholic theologian whose Summa Theologica combines the</w:t>
      </w:r>
      <w:r w:rsidR="0035622B">
        <w:rPr>
          <w:sz w:val="28"/>
          <w:szCs w:val="28"/>
        </w:rPr>
        <w:t xml:space="preserve"> </w:t>
      </w:r>
      <w:r w:rsidRPr="00121160">
        <w:rPr>
          <w:sz w:val="28"/>
          <w:szCs w:val="28"/>
        </w:rPr>
        <w:t>philosophical rigor of Aristotle with the theological profundity of St. Paul and St. Augustine. His notion of the four</w:t>
      </w:r>
      <w:r w:rsidR="0035622B">
        <w:rPr>
          <w:sz w:val="28"/>
          <w:szCs w:val="28"/>
        </w:rPr>
        <w:t xml:space="preserve"> </w:t>
      </w:r>
      <w:r w:rsidRPr="00121160">
        <w:rPr>
          <w:sz w:val="28"/>
          <w:szCs w:val="28"/>
        </w:rPr>
        <w:t>levels of meaning greatly influenced Dante’s design for The Divine Comedy.</w:t>
      </w:r>
    </w:p>
    <w:p w14:paraId="7414BF6F" w14:textId="77777777" w:rsidR="00121160" w:rsidRPr="00121160" w:rsidRDefault="00121160" w:rsidP="0035622B">
      <w:pPr>
        <w:rPr>
          <w:sz w:val="28"/>
          <w:szCs w:val="28"/>
        </w:rPr>
      </w:pPr>
      <w:r w:rsidRPr="00121160">
        <w:rPr>
          <w:sz w:val="28"/>
          <w:szCs w:val="28"/>
        </w:rPr>
        <w:t>Aristotle (384–322 BC). Greek philosopher who studied in Athens under Plato and wrote treatises on nearly every</w:t>
      </w:r>
      <w:r w:rsidR="0035622B">
        <w:rPr>
          <w:sz w:val="28"/>
          <w:szCs w:val="28"/>
        </w:rPr>
        <w:t xml:space="preserve"> </w:t>
      </w:r>
      <w:r w:rsidRPr="00121160">
        <w:rPr>
          <w:sz w:val="28"/>
          <w:szCs w:val="28"/>
        </w:rPr>
        <w:t>area of human thought. Author of Poetics.</w:t>
      </w:r>
    </w:p>
    <w:p w14:paraId="5B00F9E9" w14:textId="77777777" w:rsidR="00121160" w:rsidRPr="00121160" w:rsidRDefault="00121160" w:rsidP="00121160">
      <w:pPr>
        <w:rPr>
          <w:sz w:val="28"/>
          <w:szCs w:val="28"/>
        </w:rPr>
      </w:pPr>
      <w:r w:rsidRPr="00121160">
        <w:rPr>
          <w:sz w:val="28"/>
          <w:szCs w:val="28"/>
        </w:rPr>
        <w:t>Arnold, Matthew (1822–1888). British poet, essayist, and critic; one of the great sages of the Victorian Age.</w:t>
      </w:r>
    </w:p>
    <w:p w14:paraId="4F8051C2" w14:textId="77777777" w:rsidR="00121160" w:rsidRPr="00121160" w:rsidRDefault="00121160" w:rsidP="00121160">
      <w:pPr>
        <w:rPr>
          <w:sz w:val="28"/>
          <w:szCs w:val="28"/>
        </w:rPr>
      </w:pPr>
      <w:r w:rsidRPr="00121160">
        <w:rPr>
          <w:sz w:val="28"/>
          <w:szCs w:val="28"/>
        </w:rPr>
        <w:t>Author of “The Function of Criticism at the Present Time.”</w:t>
      </w:r>
    </w:p>
    <w:p w14:paraId="08CD71D2" w14:textId="77777777" w:rsidR="00121160" w:rsidRPr="00121160" w:rsidRDefault="00121160" w:rsidP="0035622B">
      <w:pPr>
        <w:rPr>
          <w:sz w:val="28"/>
          <w:szCs w:val="28"/>
        </w:rPr>
      </w:pPr>
      <w:r w:rsidRPr="00121160">
        <w:rPr>
          <w:sz w:val="28"/>
          <w:szCs w:val="28"/>
        </w:rPr>
        <w:t>Augustine, St. (354–430). Born in North Africa, Augustine is the most influential of the early Church Fathers. In</w:t>
      </w:r>
      <w:r w:rsidR="0035622B">
        <w:rPr>
          <w:sz w:val="28"/>
          <w:szCs w:val="28"/>
        </w:rPr>
        <w:t xml:space="preserve"> </w:t>
      </w:r>
      <w:r w:rsidRPr="00121160">
        <w:rPr>
          <w:sz w:val="28"/>
          <w:szCs w:val="28"/>
        </w:rPr>
        <w:t>his theological writings, which included meditations on language, rhetoric, and allegory, he fused the ideals of</w:t>
      </w:r>
      <w:r w:rsidR="0035622B">
        <w:rPr>
          <w:sz w:val="28"/>
          <w:szCs w:val="28"/>
        </w:rPr>
        <w:t xml:space="preserve"> </w:t>
      </w:r>
      <w:r w:rsidRPr="00121160">
        <w:rPr>
          <w:sz w:val="28"/>
          <w:szCs w:val="28"/>
        </w:rPr>
        <w:t>Christianity and of Plato.</w:t>
      </w:r>
    </w:p>
    <w:p w14:paraId="4C943FCF" w14:textId="77777777" w:rsidR="00121160" w:rsidRPr="00121160" w:rsidRDefault="00121160" w:rsidP="0035622B">
      <w:pPr>
        <w:rPr>
          <w:sz w:val="28"/>
          <w:szCs w:val="28"/>
        </w:rPr>
      </w:pPr>
      <w:r w:rsidRPr="00121160">
        <w:rPr>
          <w:sz w:val="28"/>
          <w:szCs w:val="28"/>
        </w:rPr>
        <w:t>Barthes, Roland (1915–1980). French critic and literary theorist; influential in both structuralist and</w:t>
      </w:r>
      <w:r w:rsidR="0035622B">
        <w:rPr>
          <w:sz w:val="28"/>
          <w:szCs w:val="28"/>
        </w:rPr>
        <w:t xml:space="preserve"> </w:t>
      </w:r>
      <w:r w:rsidRPr="00121160">
        <w:rPr>
          <w:sz w:val="28"/>
          <w:szCs w:val="28"/>
        </w:rPr>
        <w:t>poststructuralist thought.</w:t>
      </w:r>
    </w:p>
    <w:p w14:paraId="6E60BCB7" w14:textId="77777777" w:rsidR="00121160" w:rsidRPr="00121160" w:rsidRDefault="00121160" w:rsidP="0035622B">
      <w:pPr>
        <w:rPr>
          <w:sz w:val="28"/>
          <w:szCs w:val="28"/>
        </w:rPr>
      </w:pPr>
      <w:r w:rsidRPr="00121160">
        <w:rPr>
          <w:sz w:val="28"/>
          <w:szCs w:val="28"/>
        </w:rPr>
        <w:t>Beardsley, Monroe C. (1915–1985). American new critic; most famous for his work with W. K. Wimsatt, with</w:t>
      </w:r>
      <w:r w:rsidR="0035622B">
        <w:rPr>
          <w:sz w:val="28"/>
          <w:szCs w:val="28"/>
        </w:rPr>
        <w:t xml:space="preserve"> </w:t>
      </w:r>
      <w:r w:rsidRPr="00121160">
        <w:rPr>
          <w:sz w:val="28"/>
          <w:szCs w:val="28"/>
        </w:rPr>
        <w:t>whom he coined the twin terms “affective fallacy” and “intentional fallacy.”</w:t>
      </w:r>
    </w:p>
    <w:p w14:paraId="1034B47D" w14:textId="77777777" w:rsidR="00121160" w:rsidRPr="00121160" w:rsidRDefault="00121160" w:rsidP="0035622B">
      <w:pPr>
        <w:rPr>
          <w:sz w:val="28"/>
          <w:szCs w:val="28"/>
        </w:rPr>
      </w:pPr>
      <w:r w:rsidRPr="00121160">
        <w:rPr>
          <w:sz w:val="28"/>
          <w:szCs w:val="28"/>
        </w:rPr>
        <w:t>Blake, William (1757–1827). British Romantic poet who was also, I firmly believe, the greatest painter Britain has</w:t>
      </w:r>
      <w:r w:rsidR="0035622B">
        <w:rPr>
          <w:sz w:val="28"/>
          <w:szCs w:val="28"/>
        </w:rPr>
        <w:t xml:space="preserve"> </w:t>
      </w:r>
      <w:r w:rsidRPr="00121160">
        <w:rPr>
          <w:sz w:val="28"/>
          <w:szCs w:val="28"/>
        </w:rPr>
        <w:t>yet produced. His deceptively simple Songs of Innocence and Experience: Shewing the Two Contrary States of the</w:t>
      </w:r>
      <w:r w:rsidR="0035622B">
        <w:rPr>
          <w:sz w:val="28"/>
          <w:szCs w:val="28"/>
        </w:rPr>
        <w:t xml:space="preserve"> </w:t>
      </w:r>
      <w:r w:rsidRPr="00121160">
        <w:rPr>
          <w:sz w:val="28"/>
          <w:szCs w:val="28"/>
        </w:rPr>
        <w:t xml:space="preserve">Human Soul </w:t>
      </w:r>
      <w:r w:rsidRPr="00121160">
        <w:rPr>
          <w:sz w:val="28"/>
          <w:szCs w:val="28"/>
        </w:rPr>
        <w:lastRenderedPageBreak/>
        <w:t>(1789, 1794) had a strong influence on the Romantic belief that things are as they are perceived.</w:t>
      </w:r>
    </w:p>
    <w:p w14:paraId="50FCEA90" w14:textId="77777777" w:rsidR="00121160" w:rsidRPr="00121160" w:rsidRDefault="00121160" w:rsidP="0035622B">
      <w:pPr>
        <w:rPr>
          <w:sz w:val="28"/>
          <w:szCs w:val="28"/>
        </w:rPr>
      </w:pPr>
      <w:r w:rsidRPr="00121160">
        <w:rPr>
          <w:sz w:val="28"/>
          <w:szCs w:val="28"/>
        </w:rPr>
        <w:t>Boileau-Despréaux, Nicolas (1636–1711; pronounced bwa-LOW). French poet and critic of the neoclassical</w:t>
      </w:r>
      <w:r w:rsidR="0035622B">
        <w:rPr>
          <w:sz w:val="28"/>
          <w:szCs w:val="28"/>
        </w:rPr>
        <w:t xml:space="preserve"> </w:t>
      </w:r>
      <w:r w:rsidRPr="00121160">
        <w:rPr>
          <w:sz w:val="28"/>
          <w:szCs w:val="28"/>
        </w:rPr>
        <w:t>period whose “Art of Poetry” helped set down the rules of decorum for his age and had much influence on Pope’s</w:t>
      </w:r>
    </w:p>
    <w:p w14:paraId="11BF7746" w14:textId="77777777" w:rsidR="00121160" w:rsidRPr="00121160" w:rsidRDefault="00121160" w:rsidP="00121160">
      <w:pPr>
        <w:rPr>
          <w:sz w:val="28"/>
          <w:szCs w:val="28"/>
        </w:rPr>
      </w:pPr>
      <w:r w:rsidRPr="00121160">
        <w:rPr>
          <w:sz w:val="28"/>
          <w:szCs w:val="28"/>
        </w:rPr>
        <w:t>“Essay on Criticism.”</w:t>
      </w:r>
    </w:p>
    <w:p w14:paraId="794F6D8D" w14:textId="77777777" w:rsidR="00121160" w:rsidRPr="00121160" w:rsidRDefault="00121160" w:rsidP="00121160">
      <w:pPr>
        <w:rPr>
          <w:sz w:val="28"/>
          <w:szCs w:val="28"/>
        </w:rPr>
      </w:pPr>
      <w:proofErr w:type="spellStart"/>
      <w:r w:rsidRPr="00121160">
        <w:rPr>
          <w:sz w:val="28"/>
          <w:szCs w:val="28"/>
        </w:rPr>
        <w:t>Blackmur</w:t>
      </w:r>
      <w:proofErr w:type="spellEnd"/>
      <w:r w:rsidRPr="00121160">
        <w:rPr>
          <w:sz w:val="28"/>
          <w:szCs w:val="28"/>
        </w:rPr>
        <w:t>, R. P. (1904–1965). American poet and new critic.</w:t>
      </w:r>
    </w:p>
    <w:p w14:paraId="772AB21B" w14:textId="77777777" w:rsidR="00121160" w:rsidRPr="00121160" w:rsidRDefault="00121160" w:rsidP="0035622B">
      <w:pPr>
        <w:rPr>
          <w:sz w:val="28"/>
          <w:szCs w:val="28"/>
        </w:rPr>
      </w:pPr>
      <w:r w:rsidRPr="00121160">
        <w:rPr>
          <w:sz w:val="28"/>
          <w:szCs w:val="28"/>
        </w:rPr>
        <w:t>Bloom, Harold (b. 1930). American professor and literary critic, long at Yale, who does not fit neatly into any</w:t>
      </w:r>
      <w:r w:rsidR="0035622B">
        <w:rPr>
          <w:sz w:val="28"/>
          <w:szCs w:val="28"/>
        </w:rPr>
        <w:t xml:space="preserve"> </w:t>
      </w:r>
      <w:r w:rsidRPr="00121160">
        <w:rPr>
          <w:sz w:val="28"/>
          <w:szCs w:val="28"/>
        </w:rPr>
        <w:t>theoretical category. Author of The Anxiety of Influence.</w:t>
      </w:r>
    </w:p>
    <w:p w14:paraId="3BFFA7A0" w14:textId="77777777" w:rsidR="00121160" w:rsidRPr="00121160" w:rsidRDefault="00121160" w:rsidP="0035622B">
      <w:pPr>
        <w:rPr>
          <w:sz w:val="28"/>
          <w:szCs w:val="28"/>
        </w:rPr>
      </w:pPr>
      <w:r w:rsidRPr="00121160">
        <w:rPr>
          <w:sz w:val="28"/>
          <w:szCs w:val="28"/>
        </w:rPr>
        <w:t>Brooks, Cleanth (b. 1906). American professor and critic who perhaps most fully sums up (and certainly is most</w:t>
      </w:r>
      <w:r w:rsidR="0035622B">
        <w:rPr>
          <w:sz w:val="28"/>
          <w:szCs w:val="28"/>
        </w:rPr>
        <w:t xml:space="preserve"> </w:t>
      </w:r>
      <w:r w:rsidRPr="00121160">
        <w:rPr>
          <w:sz w:val="28"/>
          <w:szCs w:val="28"/>
        </w:rPr>
        <w:t>fully identified with) the goals and methods of new criticism. Author of The Well-Wrought Urn.</w:t>
      </w:r>
    </w:p>
    <w:p w14:paraId="59CE7BAA" w14:textId="77777777" w:rsidR="00121160" w:rsidRPr="00121160" w:rsidRDefault="00121160" w:rsidP="0035622B">
      <w:pPr>
        <w:rPr>
          <w:sz w:val="28"/>
          <w:szCs w:val="28"/>
        </w:rPr>
      </w:pPr>
      <w:r w:rsidRPr="00121160">
        <w:rPr>
          <w:sz w:val="28"/>
          <w:szCs w:val="28"/>
        </w:rPr>
        <w:t>Burke, Edmund (1729–1797). British statesman, essayist, and literary theorist; one of the first great critics of the</w:t>
      </w:r>
      <w:r w:rsidR="0035622B">
        <w:rPr>
          <w:sz w:val="28"/>
          <w:szCs w:val="28"/>
        </w:rPr>
        <w:t xml:space="preserve"> </w:t>
      </w:r>
      <w:r w:rsidRPr="00121160">
        <w:rPr>
          <w:sz w:val="28"/>
          <w:szCs w:val="28"/>
        </w:rPr>
        <w:t>French Revolution. Author of the influential Inquiry into the Sublime and the Beautiful.</w:t>
      </w:r>
    </w:p>
    <w:p w14:paraId="616B2117" w14:textId="77777777" w:rsidR="00121160" w:rsidRPr="00121160" w:rsidRDefault="00121160" w:rsidP="0035622B">
      <w:pPr>
        <w:rPr>
          <w:sz w:val="28"/>
          <w:szCs w:val="28"/>
        </w:rPr>
      </w:pPr>
      <w:r w:rsidRPr="00121160">
        <w:rPr>
          <w:sz w:val="28"/>
          <w:szCs w:val="28"/>
        </w:rPr>
        <w:t>Coleridge, Samuel Taylor (1772–1834). British poet, essayist, and literary theorist; a major figure of British</w:t>
      </w:r>
      <w:r w:rsidR="0035622B">
        <w:rPr>
          <w:sz w:val="28"/>
          <w:szCs w:val="28"/>
        </w:rPr>
        <w:t xml:space="preserve"> </w:t>
      </w:r>
      <w:r w:rsidRPr="00121160">
        <w:rPr>
          <w:sz w:val="28"/>
          <w:szCs w:val="28"/>
        </w:rPr>
        <w:t>Romanticism. One of the most learned men of his age, he is credited with explaining German philosophy to the</w:t>
      </w:r>
      <w:r w:rsidR="0035622B">
        <w:rPr>
          <w:sz w:val="28"/>
          <w:szCs w:val="28"/>
        </w:rPr>
        <w:t xml:space="preserve"> </w:t>
      </w:r>
      <w:r w:rsidRPr="00121160">
        <w:rPr>
          <w:sz w:val="28"/>
          <w:szCs w:val="28"/>
        </w:rPr>
        <w:t>British. Co-conceived and wrote Lyrical Ballads with his friend William Wordsworth; author of Biographia</w:t>
      </w:r>
    </w:p>
    <w:p w14:paraId="65E1649E" w14:textId="77777777" w:rsidR="00121160" w:rsidRPr="00121160" w:rsidRDefault="00121160" w:rsidP="00121160">
      <w:pPr>
        <w:rPr>
          <w:sz w:val="28"/>
          <w:szCs w:val="28"/>
        </w:rPr>
      </w:pPr>
      <w:r w:rsidRPr="00121160">
        <w:rPr>
          <w:sz w:val="28"/>
          <w:szCs w:val="28"/>
        </w:rPr>
        <w:t>Literaria.</w:t>
      </w:r>
    </w:p>
    <w:p w14:paraId="12DDE581" w14:textId="77777777" w:rsidR="00121160" w:rsidRPr="00121160" w:rsidRDefault="00121160" w:rsidP="0035622B">
      <w:pPr>
        <w:rPr>
          <w:sz w:val="28"/>
          <w:szCs w:val="28"/>
        </w:rPr>
      </w:pPr>
      <w:r w:rsidRPr="00121160">
        <w:rPr>
          <w:sz w:val="28"/>
          <w:szCs w:val="28"/>
        </w:rPr>
        <w:t>Corneille, Pierre (1606–1684; pronounced Core-NAY). French neoclassical dramatist and critic who sought in his</w:t>
      </w:r>
      <w:r w:rsidR="0035622B">
        <w:rPr>
          <w:sz w:val="28"/>
          <w:szCs w:val="28"/>
        </w:rPr>
        <w:t xml:space="preserve"> </w:t>
      </w:r>
      <w:r w:rsidRPr="00121160">
        <w:rPr>
          <w:sz w:val="28"/>
          <w:szCs w:val="28"/>
        </w:rPr>
        <w:t>plays and criticism to adhere to the rules of art laid down in Aristotle and Horace (particularly the three unities). His</w:t>
      </w:r>
      <w:r w:rsidR="0035622B">
        <w:rPr>
          <w:sz w:val="28"/>
          <w:szCs w:val="28"/>
        </w:rPr>
        <w:t xml:space="preserve"> </w:t>
      </w:r>
      <w:r w:rsidRPr="00121160">
        <w:rPr>
          <w:sz w:val="28"/>
          <w:szCs w:val="28"/>
        </w:rPr>
        <w:t>famous essay on the unities had a strong influence on Dryden’s “Essay of Dramatic Poesy.”</w:t>
      </w:r>
    </w:p>
    <w:p w14:paraId="65BA531D" w14:textId="77777777" w:rsidR="00121160" w:rsidRPr="00121160" w:rsidRDefault="00121160" w:rsidP="0035622B">
      <w:pPr>
        <w:rPr>
          <w:sz w:val="28"/>
          <w:szCs w:val="28"/>
        </w:rPr>
      </w:pPr>
      <w:r w:rsidRPr="00121160">
        <w:rPr>
          <w:sz w:val="28"/>
          <w:szCs w:val="28"/>
        </w:rPr>
        <w:t>Dante Alighieri (1265–1321). Italian poet who made grand use of the medieval four levels of meaning in his epic,</w:t>
      </w:r>
      <w:r w:rsidR="0035622B">
        <w:rPr>
          <w:sz w:val="28"/>
          <w:szCs w:val="28"/>
        </w:rPr>
        <w:t xml:space="preserve"> </w:t>
      </w:r>
      <w:r w:rsidRPr="00121160">
        <w:rPr>
          <w:sz w:val="28"/>
          <w:szCs w:val="28"/>
        </w:rPr>
        <w:t>The Divine Comedy.</w:t>
      </w:r>
    </w:p>
    <w:p w14:paraId="381363CA" w14:textId="77777777" w:rsidR="00121160" w:rsidRPr="00121160" w:rsidRDefault="00121160" w:rsidP="0035622B">
      <w:pPr>
        <w:rPr>
          <w:sz w:val="28"/>
          <w:szCs w:val="28"/>
        </w:rPr>
      </w:pPr>
      <w:r w:rsidRPr="00121160">
        <w:rPr>
          <w:sz w:val="28"/>
          <w:szCs w:val="28"/>
        </w:rPr>
        <w:lastRenderedPageBreak/>
        <w:t>Darwin, Charles (1809–1892). British scientist of the Victorian Age whose book, Origin of Species (1859),</w:t>
      </w:r>
      <w:r w:rsidR="0035622B">
        <w:rPr>
          <w:sz w:val="28"/>
          <w:szCs w:val="28"/>
        </w:rPr>
        <w:t xml:space="preserve"> </w:t>
      </w:r>
      <w:r w:rsidRPr="00121160">
        <w:rPr>
          <w:sz w:val="28"/>
          <w:szCs w:val="28"/>
        </w:rPr>
        <w:t>established evolution as a theory to be reckoned with. One of the key founders of modernism.</w:t>
      </w:r>
    </w:p>
    <w:p w14:paraId="5AE81792" w14:textId="77777777" w:rsidR="00121160" w:rsidRPr="00121160" w:rsidRDefault="00121160" w:rsidP="0035622B">
      <w:pPr>
        <w:rPr>
          <w:sz w:val="28"/>
          <w:szCs w:val="28"/>
        </w:rPr>
      </w:pPr>
      <w:r w:rsidRPr="00121160">
        <w:rPr>
          <w:sz w:val="28"/>
          <w:szCs w:val="28"/>
        </w:rPr>
        <w:t>De Man, Paul (1919–1983). Belgian deconstructionist in America who taught at Yale with Harold Bloom and who</w:t>
      </w:r>
      <w:r w:rsidR="0035622B">
        <w:rPr>
          <w:sz w:val="28"/>
          <w:szCs w:val="28"/>
        </w:rPr>
        <w:t xml:space="preserve"> </w:t>
      </w:r>
      <w:r w:rsidRPr="00121160">
        <w:rPr>
          <w:sz w:val="28"/>
          <w:szCs w:val="28"/>
        </w:rPr>
        <w:t>popularized and expanded the theories of Derrida.</w:t>
      </w:r>
    </w:p>
    <w:p w14:paraId="14DD180E"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39</w:t>
      </w:r>
      <w:proofErr w:type="gramEnd"/>
    </w:p>
    <w:p w14:paraId="00F086AA" w14:textId="77777777" w:rsidR="00121160" w:rsidRPr="00121160" w:rsidRDefault="00121160" w:rsidP="0035622B">
      <w:pPr>
        <w:rPr>
          <w:sz w:val="28"/>
          <w:szCs w:val="28"/>
        </w:rPr>
      </w:pPr>
      <w:r w:rsidRPr="00121160">
        <w:rPr>
          <w:sz w:val="28"/>
          <w:szCs w:val="28"/>
        </w:rPr>
        <w:t>Derrida, Jacques (b. 1930). French literary theorist; founder of deconstructionism. His 1966 lecture (delivered at</w:t>
      </w:r>
      <w:r w:rsidR="0035622B">
        <w:rPr>
          <w:sz w:val="28"/>
          <w:szCs w:val="28"/>
        </w:rPr>
        <w:t xml:space="preserve"> </w:t>
      </w:r>
      <w:r w:rsidRPr="00121160">
        <w:rPr>
          <w:sz w:val="28"/>
          <w:szCs w:val="28"/>
        </w:rPr>
        <w:t>Johns Hopkins), “Structure, Sign and Play in the Discourse of the Human Sciences,” ushered American critics into</w:t>
      </w:r>
      <w:r w:rsidR="0035622B">
        <w:rPr>
          <w:sz w:val="28"/>
          <w:szCs w:val="28"/>
        </w:rPr>
        <w:t xml:space="preserve"> </w:t>
      </w:r>
      <w:r w:rsidRPr="00121160">
        <w:rPr>
          <w:sz w:val="28"/>
          <w:szCs w:val="28"/>
        </w:rPr>
        <w:t>the era of poststructuralism.</w:t>
      </w:r>
    </w:p>
    <w:p w14:paraId="266AD65D" w14:textId="77777777" w:rsidR="00121160" w:rsidRPr="00121160" w:rsidRDefault="00121160" w:rsidP="0035622B">
      <w:pPr>
        <w:rPr>
          <w:sz w:val="28"/>
          <w:szCs w:val="28"/>
        </w:rPr>
      </w:pPr>
      <w:r w:rsidRPr="00121160">
        <w:rPr>
          <w:sz w:val="28"/>
          <w:szCs w:val="28"/>
        </w:rPr>
        <w:t xml:space="preserve">Dryden, John (1631–1700). British poet, dramatist, and essayist </w:t>
      </w:r>
      <w:proofErr w:type="gramStart"/>
      <w:r w:rsidRPr="00121160">
        <w:rPr>
          <w:sz w:val="28"/>
          <w:szCs w:val="28"/>
        </w:rPr>
        <w:t>whose</w:t>
      </w:r>
      <w:proofErr w:type="gramEnd"/>
      <w:r w:rsidRPr="00121160">
        <w:rPr>
          <w:sz w:val="28"/>
          <w:szCs w:val="28"/>
        </w:rPr>
        <w:t xml:space="preserve"> famous “Essay of Dramatic Poesy” </w:t>
      </w:r>
      <w:proofErr w:type="spellStart"/>
      <w:r w:rsidRPr="00121160">
        <w:rPr>
          <w:sz w:val="28"/>
          <w:szCs w:val="28"/>
        </w:rPr>
        <w:t>helpedestablish</w:t>
      </w:r>
      <w:proofErr w:type="spellEnd"/>
      <w:r w:rsidRPr="00121160">
        <w:rPr>
          <w:sz w:val="28"/>
          <w:szCs w:val="28"/>
        </w:rPr>
        <w:t xml:space="preserve"> the taste for neoclassical art.</w:t>
      </w:r>
    </w:p>
    <w:p w14:paraId="6BAE86E0" w14:textId="77777777" w:rsidR="00121160" w:rsidRPr="00121160" w:rsidRDefault="00121160" w:rsidP="0035622B">
      <w:pPr>
        <w:rPr>
          <w:sz w:val="28"/>
          <w:szCs w:val="28"/>
        </w:rPr>
      </w:pPr>
      <w:r w:rsidRPr="00121160">
        <w:rPr>
          <w:sz w:val="28"/>
          <w:szCs w:val="28"/>
        </w:rPr>
        <w:t>Eliot, T. S. (1888–1965). American poet, dramatist, and literary critic who became a British citizen. His poetry and</w:t>
      </w:r>
      <w:r w:rsidR="0035622B">
        <w:rPr>
          <w:sz w:val="28"/>
          <w:szCs w:val="28"/>
        </w:rPr>
        <w:t xml:space="preserve"> </w:t>
      </w:r>
      <w:r w:rsidRPr="00121160">
        <w:rPr>
          <w:sz w:val="28"/>
          <w:szCs w:val="28"/>
        </w:rPr>
        <w:t>criticism (especially “Tradition and the Individual Talent”) helped both to usher an anti-Romantic element into</w:t>
      </w:r>
      <w:r w:rsidR="0035622B">
        <w:rPr>
          <w:sz w:val="28"/>
          <w:szCs w:val="28"/>
        </w:rPr>
        <w:t xml:space="preserve"> </w:t>
      </w:r>
      <w:r w:rsidRPr="00121160">
        <w:rPr>
          <w:sz w:val="28"/>
          <w:szCs w:val="28"/>
        </w:rPr>
        <w:t>American criticism and to lay the groundwork for new criticism.</w:t>
      </w:r>
    </w:p>
    <w:p w14:paraId="21792398" w14:textId="77777777" w:rsidR="00121160" w:rsidRPr="00121160" w:rsidRDefault="00121160" w:rsidP="0035622B">
      <w:pPr>
        <w:rPr>
          <w:sz w:val="28"/>
          <w:szCs w:val="28"/>
        </w:rPr>
      </w:pPr>
      <w:r w:rsidRPr="00121160">
        <w:rPr>
          <w:sz w:val="28"/>
          <w:szCs w:val="28"/>
        </w:rPr>
        <w:t>Empson, William (1906–1984). British poet and theorist whose critical views are close to those of the American</w:t>
      </w:r>
      <w:r w:rsidR="0035622B">
        <w:rPr>
          <w:sz w:val="28"/>
          <w:szCs w:val="28"/>
        </w:rPr>
        <w:t xml:space="preserve"> </w:t>
      </w:r>
      <w:r w:rsidRPr="00121160">
        <w:rPr>
          <w:sz w:val="28"/>
          <w:szCs w:val="28"/>
        </w:rPr>
        <w:t>new critics, as the title of his most famous work, Seven Types of Ambiguity, clearly demonstrates.</w:t>
      </w:r>
    </w:p>
    <w:p w14:paraId="3F5742C7" w14:textId="77777777" w:rsidR="00121160" w:rsidRPr="00121160" w:rsidRDefault="00121160" w:rsidP="0035622B">
      <w:pPr>
        <w:rPr>
          <w:sz w:val="28"/>
          <w:szCs w:val="28"/>
        </w:rPr>
      </w:pPr>
      <w:r w:rsidRPr="00121160">
        <w:rPr>
          <w:sz w:val="28"/>
          <w:szCs w:val="28"/>
        </w:rPr>
        <w:t>Fish, Stanley (b. 1938). American professor and theorist, long at Duke, who is one of the founding fathers of</w:t>
      </w:r>
      <w:r w:rsidR="0035622B">
        <w:rPr>
          <w:sz w:val="28"/>
          <w:szCs w:val="28"/>
        </w:rPr>
        <w:t xml:space="preserve"> </w:t>
      </w:r>
      <w:r w:rsidRPr="00121160">
        <w:rPr>
          <w:sz w:val="28"/>
          <w:szCs w:val="28"/>
        </w:rPr>
        <w:t>reader-response criticism.</w:t>
      </w:r>
    </w:p>
    <w:p w14:paraId="11A9ADDA" w14:textId="77777777" w:rsidR="00121160" w:rsidRPr="00121160" w:rsidRDefault="00121160" w:rsidP="0035622B">
      <w:pPr>
        <w:rPr>
          <w:sz w:val="28"/>
          <w:szCs w:val="28"/>
        </w:rPr>
      </w:pPr>
      <w:r w:rsidRPr="00121160">
        <w:rPr>
          <w:sz w:val="28"/>
          <w:szCs w:val="28"/>
        </w:rPr>
        <w:t>Foucault, Michel (1926–1984). French historian, philosopher, and theorist whose work has elements of both</w:t>
      </w:r>
      <w:r w:rsidR="0035622B">
        <w:rPr>
          <w:sz w:val="28"/>
          <w:szCs w:val="28"/>
        </w:rPr>
        <w:t xml:space="preserve"> </w:t>
      </w:r>
      <w:r w:rsidRPr="00121160">
        <w:rPr>
          <w:sz w:val="28"/>
          <w:szCs w:val="28"/>
        </w:rPr>
        <w:t>structuralist and poststructuralist thought.</w:t>
      </w:r>
    </w:p>
    <w:p w14:paraId="357F4AB4" w14:textId="77777777" w:rsidR="00121160" w:rsidRPr="00121160" w:rsidRDefault="00121160" w:rsidP="0035622B">
      <w:pPr>
        <w:rPr>
          <w:sz w:val="28"/>
          <w:szCs w:val="28"/>
        </w:rPr>
      </w:pPr>
      <w:r w:rsidRPr="00121160">
        <w:rPr>
          <w:sz w:val="28"/>
          <w:szCs w:val="28"/>
        </w:rPr>
        <w:t>Frazer, Sir James (1854–1941). British cultural anthropologist whose masterwork, The Golden Bough, initiated an</w:t>
      </w:r>
      <w:r w:rsidR="0035622B">
        <w:rPr>
          <w:sz w:val="28"/>
          <w:szCs w:val="28"/>
        </w:rPr>
        <w:t xml:space="preserve"> </w:t>
      </w:r>
      <w:r w:rsidRPr="00121160">
        <w:rPr>
          <w:sz w:val="28"/>
          <w:szCs w:val="28"/>
        </w:rPr>
        <w:t>entire school of myth criticism and served as both the impetus for Frye’s Anatomy of Criticism and the groundwork</w:t>
      </w:r>
      <w:r w:rsidR="0035622B">
        <w:rPr>
          <w:sz w:val="28"/>
          <w:szCs w:val="28"/>
        </w:rPr>
        <w:t xml:space="preserve"> </w:t>
      </w:r>
      <w:r w:rsidRPr="00121160">
        <w:rPr>
          <w:sz w:val="28"/>
          <w:szCs w:val="28"/>
        </w:rPr>
        <w:t xml:space="preserve">for Eliot’s Waste Land. The work of the late Joseph Campbell (The Hero with a Thousand Faces, </w:t>
      </w:r>
      <w:r w:rsidRPr="00121160">
        <w:rPr>
          <w:sz w:val="28"/>
          <w:szCs w:val="28"/>
        </w:rPr>
        <w:lastRenderedPageBreak/>
        <w:t>etc.) has inspired</w:t>
      </w:r>
      <w:r w:rsidR="0035622B">
        <w:rPr>
          <w:sz w:val="28"/>
          <w:szCs w:val="28"/>
        </w:rPr>
        <w:t xml:space="preserve"> </w:t>
      </w:r>
      <w:r w:rsidRPr="00121160">
        <w:rPr>
          <w:sz w:val="28"/>
          <w:szCs w:val="28"/>
        </w:rPr>
        <w:t>a recent return to the mythic-archetypal theories of Frazer, Jung, and Frye.</w:t>
      </w:r>
    </w:p>
    <w:p w14:paraId="6F61B24E" w14:textId="77777777" w:rsidR="00121160" w:rsidRPr="00121160" w:rsidRDefault="00121160" w:rsidP="0035622B">
      <w:pPr>
        <w:rPr>
          <w:sz w:val="28"/>
          <w:szCs w:val="28"/>
        </w:rPr>
      </w:pPr>
      <w:r w:rsidRPr="00121160">
        <w:rPr>
          <w:sz w:val="28"/>
          <w:szCs w:val="28"/>
        </w:rPr>
        <w:t>Freud, Sigmund (1856–1939). Austrian psychiatrist; founder of psychoanalysis. His studies of human development</w:t>
      </w:r>
      <w:r w:rsidR="0035622B">
        <w:rPr>
          <w:sz w:val="28"/>
          <w:szCs w:val="28"/>
        </w:rPr>
        <w:t xml:space="preserve"> </w:t>
      </w:r>
      <w:r w:rsidRPr="00121160">
        <w:rPr>
          <w:sz w:val="28"/>
          <w:szCs w:val="28"/>
        </w:rPr>
        <w:t>and the significance of dreams have had a profound influence on all areas of modern thought, including literature</w:t>
      </w:r>
      <w:r w:rsidR="0035622B">
        <w:rPr>
          <w:sz w:val="28"/>
          <w:szCs w:val="28"/>
        </w:rPr>
        <w:t xml:space="preserve"> </w:t>
      </w:r>
      <w:r w:rsidRPr="00121160">
        <w:rPr>
          <w:sz w:val="28"/>
          <w:szCs w:val="28"/>
        </w:rPr>
        <w:t>and critical theory.</w:t>
      </w:r>
    </w:p>
    <w:p w14:paraId="12024F27" w14:textId="77777777" w:rsidR="00121160" w:rsidRPr="00121160" w:rsidRDefault="00121160" w:rsidP="0035622B">
      <w:pPr>
        <w:rPr>
          <w:sz w:val="28"/>
          <w:szCs w:val="28"/>
        </w:rPr>
      </w:pPr>
      <w:r w:rsidRPr="00121160">
        <w:rPr>
          <w:sz w:val="28"/>
          <w:szCs w:val="28"/>
        </w:rPr>
        <w:t>Frye, Northrop (1912–1991). Canadian literary theorist whose influential Anatomy of Criticism is the founding text</w:t>
      </w:r>
      <w:r w:rsidR="0035622B">
        <w:rPr>
          <w:sz w:val="28"/>
          <w:szCs w:val="28"/>
        </w:rPr>
        <w:t xml:space="preserve"> </w:t>
      </w:r>
      <w:r w:rsidRPr="00121160">
        <w:rPr>
          <w:sz w:val="28"/>
          <w:szCs w:val="28"/>
        </w:rPr>
        <w:t>of archetypal theory.</w:t>
      </w:r>
    </w:p>
    <w:p w14:paraId="7DA34589" w14:textId="77777777" w:rsidR="00121160" w:rsidRPr="00121160" w:rsidRDefault="00121160" w:rsidP="0035622B">
      <w:pPr>
        <w:rPr>
          <w:sz w:val="28"/>
          <w:szCs w:val="28"/>
        </w:rPr>
      </w:pPr>
      <w:r w:rsidRPr="00121160">
        <w:rPr>
          <w:sz w:val="28"/>
          <w:szCs w:val="28"/>
        </w:rPr>
        <w:t>Gorgias (c. 483–375 BC). Greek philosopher, teacher, and sophist who was both Plato’s contemporary and his</w:t>
      </w:r>
      <w:r w:rsidR="0035622B">
        <w:rPr>
          <w:sz w:val="28"/>
          <w:szCs w:val="28"/>
        </w:rPr>
        <w:t xml:space="preserve"> </w:t>
      </w:r>
      <w:r w:rsidRPr="00121160">
        <w:rPr>
          <w:sz w:val="28"/>
          <w:szCs w:val="28"/>
        </w:rPr>
        <w:t>rival. A distant forerunner of deconstruction.</w:t>
      </w:r>
    </w:p>
    <w:p w14:paraId="7BAF85B6" w14:textId="77777777" w:rsidR="00121160" w:rsidRPr="00121160" w:rsidRDefault="00121160" w:rsidP="00121160">
      <w:pPr>
        <w:rPr>
          <w:sz w:val="28"/>
          <w:szCs w:val="28"/>
        </w:rPr>
      </w:pPr>
      <w:r w:rsidRPr="00121160">
        <w:rPr>
          <w:sz w:val="28"/>
          <w:szCs w:val="28"/>
        </w:rPr>
        <w:t>Hegel, Georg Wilhelm Friedrich (1770–1831). German philosopher whose concept of the dialectic influenced</w:t>
      </w:r>
    </w:p>
    <w:p w14:paraId="17A99B85" w14:textId="77777777" w:rsidR="00121160" w:rsidRPr="00121160" w:rsidRDefault="00121160" w:rsidP="00121160">
      <w:pPr>
        <w:rPr>
          <w:sz w:val="28"/>
          <w:szCs w:val="28"/>
        </w:rPr>
      </w:pPr>
      <w:r w:rsidRPr="00121160">
        <w:rPr>
          <w:sz w:val="28"/>
          <w:szCs w:val="28"/>
        </w:rPr>
        <w:t>Marx and whose ideas on theology and the fine arts have had a lasting impact.</w:t>
      </w:r>
    </w:p>
    <w:p w14:paraId="60BFEF4B" w14:textId="77777777" w:rsidR="00121160" w:rsidRPr="00121160" w:rsidRDefault="00121160" w:rsidP="0035622B">
      <w:pPr>
        <w:rPr>
          <w:sz w:val="28"/>
          <w:szCs w:val="28"/>
        </w:rPr>
      </w:pPr>
      <w:r w:rsidRPr="00121160">
        <w:rPr>
          <w:sz w:val="28"/>
          <w:szCs w:val="28"/>
        </w:rPr>
        <w:t>Heidegger, Martin (1889–1976). German philosopher whose work is identified both with existentialism and</w:t>
      </w:r>
      <w:r w:rsidR="0035622B">
        <w:rPr>
          <w:sz w:val="28"/>
          <w:szCs w:val="28"/>
        </w:rPr>
        <w:t xml:space="preserve"> </w:t>
      </w:r>
      <w:r w:rsidRPr="00121160">
        <w:rPr>
          <w:sz w:val="28"/>
          <w:szCs w:val="28"/>
        </w:rPr>
        <w:t>phenomenology. He was a major influence on Derrida.</w:t>
      </w:r>
    </w:p>
    <w:p w14:paraId="3E4BF001" w14:textId="77777777" w:rsidR="00121160" w:rsidRPr="00121160" w:rsidRDefault="00121160" w:rsidP="0035622B">
      <w:pPr>
        <w:rPr>
          <w:sz w:val="28"/>
          <w:szCs w:val="28"/>
        </w:rPr>
      </w:pPr>
      <w:r w:rsidRPr="00121160">
        <w:rPr>
          <w:sz w:val="28"/>
          <w:szCs w:val="28"/>
        </w:rPr>
        <w:t>Horace (65–8 BC). Roman poet and critic of the Augustan Age and a key founder and proponent of the rules of</w:t>
      </w:r>
      <w:r w:rsidR="0035622B">
        <w:rPr>
          <w:sz w:val="28"/>
          <w:szCs w:val="28"/>
        </w:rPr>
        <w:t xml:space="preserve"> </w:t>
      </w:r>
      <w:r w:rsidRPr="00121160">
        <w:rPr>
          <w:sz w:val="28"/>
          <w:szCs w:val="28"/>
        </w:rPr>
        <w:t>neoclassical art. Author of “Art of Poetry.”</w:t>
      </w:r>
    </w:p>
    <w:p w14:paraId="02433574" w14:textId="77777777" w:rsidR="00121160" w:rsidRPr="00121160" w:rsidRDefault="00121160" w:rsidP="0035622B">
      <w:pPr>
        <w:rPr>
          <w:sz w:val="28"/>
          <w:szCs w:val="28"/>
        </w:rPr>
      </w:pPr>
      <w:r w:rsidRPr="00121160">
        <w:rPr>
          <w:sz w:val="28"/>
          <w:szCs w:val="28"/>
        </w:rPr>
        <w:t>Jakobson, Roman (1896–1982). Russian formalist who carried the structuralist theories of Saussure into the study</w:t>
      </w:r>
      <w:r w:rsidR="0035622B">
        <w:rPr>
          <w:sz w:val="28"/>
          <w:szCs w:val="28"/>
        </w:rPr>
        <w:t xml:space="preserve"> </w:t>
      </w:r>
      <w:r w:rsidRPr="00121160">
        <w:rPr>
          <w:sz w:val="28"/>
          <w:szCs w:val="28"/>
        </w:rPr>
        <w:t>of language and literature.</w:t>
      </w:r>
    </w:p>
    <w:p w14:paraId="67664382" w14:textId="77777777" w:rsidR="00121160" w:rsidRPr="00121160" w:rsidRDefault="00121160" w:rsidP="0035622B">
      <w:pPr>
        <w:rPr>
          <w:sz w:val="28"/>
          <w:szCs w:val="28"/>
        </w:rPr>
      </w:pPr>
      <w:r w:rsidRPr="00121160">
        <w:rPr>
          <w:sz w:val="28"/>
          <w:szCs w:val="28"/>
        </w:rPr>
        <w:t>Jung, Carl (1875–1961). Swiss psychologist whose theories of archetypes and of the collective unconscious have</w:t>
      </w:r>
      <w:r w:rsidR="0035622B">
        <w:rPr>
          <w:sz w:val="28"/>
          <w:szCs w:val="28"/>
        </w:rPr>
        <w:t xml:space="preserve"> </w:t>
      </w:r>
      <w:r w:rsidRPr="00121160">
        <w:rPr>
          <w:sz w:val="28"/>
          <w:szCs w:val="28"/>
        </w:rPr>
        <w:t>had a profound influence on literary critics, especially those, like Northrop Frye, who take a mythical-archetypal</w:t>
      </w:r>
      <w:r w:rsidR="0035622B">
        <w:rPr>
          <w:sz w:val="28"/>
          <w:szCs w:val="28"/>
        </w:rPr>
        <w:t xml:space="preserve"> </w:t>
      </w:r>
      <w:r w:rsidRPr="00121160">
        <w:rPr>
          <w:sz w:val="28"/>
          <w:szCs w:val="28"/>
        </w:rPr>
        <w:t>approach to theory.</w:t>
      </w:r>
    </w:p>
    <w:p w14:paraId="5938BE0D" w14:textId="77777777" w:rsidR="00121160" w:rsidRPr="00121160" w:rsidRDefault="00121160" w:rsidP="0035622B">
      <w:pPr>
        <w:rPr>
          <w:sz w:val="28"/>
          <w:szCs w:val="28"/>
        </w:rPr>
      </w:pPr>
      <w:r w:rsidRPr="00121160">
        <w:rPr>
          <w:sz w:val="28"/>
          <w:szCs w:val="28"/>
        </w:rPr>
        <w:t>Kant, Immanuel (1724–1804). German philosopher whose epistemological theories of art (expressed most fully in</w:t>
      </w:r>
      <w:r w:rsidR="0035622B">
        <w:rPr>
          <w:sz w:val="28"/>
          <w:szCs w:val="28"/>
        </w:rPr>
        <w:t xml:space="preserve"> </w:t>
      </w:r>
      <w:r w:rsidRPr="00121160">
        <w:rPr>
          <w:sz w:val="28"/>
          <w:szCs w:val="28"/>
        </w:rPr>
        <w:t>his Critique of Judgment) had a profound impact on Romantic philosophers, theorists, and poets.</w:t>
      </w:r>
    </w:p>
    <w:p w14:paraId="70DFD1CF" w14:textId="77777777" w:rsidR="00121160" w:rsidRPr="00121160" w:rsidRDefault="00121160" w:rsidP="002B73DD">
      <w:pPr>
        <w:rPr>
          <w:sz w:val="28"/>
          <w:szCs w:val="28"/>
        </w:rPr>
      </w:pPr>
      <w:r w:rsidRPr="00121160">
        <w:rPr>
          <w:sz w:val="28"/>
          <w:szCs w:val="28"/>
        </w:rPr>
        <w:lastRenderedPageBreak/>
        <w:t>Keats, John (1795–1821). British poet whose collected letters contain fascinating insights into literary theory: most</w:t>
      </w:r>
      <w:r w:rsidR="002B73DD">
        <w:rPr>
          <w:sz w:val="28"/>
          <w:szCs w:val="28"/>
        </w:rPr>
        <w:t xml:space="preserve"> </w:t>
      </w:r>
      <w:r w:rsidRPr="00121160">
        <w:rPr>
          <w:sz w:val="28"/>
          <w:szCs w:val="28"/>
        </w:rPr>
        <w:t>notably, the notion of “negative capability.”</w:t>
      </w:r>
    </w:p>
    <w:p w14:paraId="5580F147" w14:textId="77777777" w:rsidR="00121160" w:rsidRPr="00121160" w:rsidRDefault="00121160" w:rsidP="002B73DD">
      <w:pPr>
        <w:rPr>
          <w:sz w:val="28"/>
          <w:szCs w:val="28"/>
        </w:rPr>
      </w:pPr>
      <w:r w:rsidRPr="00121160">
        <w:rPr>
          <w:sz w:val="28"/>
          <w:szCs w:val="28"/>
        </w:rPr>
        <w:t>Lévi-Strauss, Claude (b. 1908). French anthropologist who is one of the founders of structuralism and whose</w:t>
      </w:r>
      <w:r w:rsidR="002B73DD">
        <w:rPr>
          <w:sz w:val="28"/>
          <w:szCs w:val="28"/>
        </w:rPr>
        <w:t xml:space="preserve"> </w:t>
      </w:r>
      <w:r w:rsidRPr="00121160">
        <w:rPr>
          <w:sz w:val="28"/>
          <w:szCs w:val="28"/>
        </w:rPr>
        <w:t>influence on modern theory has been profound.</w:t>
      </w:r>
    </w:p>
    <w:p w14:paraId="4EB50D07" w14:textId="77777777" w:rsidR="00121160" w:rsidRPr="00121160" w:rsidRDefault="00121160" w:rsidP="002B73DD">
      <w:pPr>
        <w:rPr>
          <w:sz w:val="28"/>
          <w:szCs w:val="28"/>
        </w:rPr>
      </w:pPr>
      <w:r w:rsidRPr="00121160">
        <w:rPr>
          <w:sz w:val="28"/>
          <w:szCs w:val="28"/>
        </w:rPr>
        <w:t>Locke, John (1632–1704). British empiricist whose epistemological theory of man as a blank slate (tabula rasa)</w:t>
      </w:r>
      <w:r w:rsidR="002B73DD">
        <w:rPr>
          <w:sz w:val="28"/>
          <w:szCs w:val="28"/>
        </w:rPr>
        <w:t xml:space="preserve"> </w:t>
      </w:r>
      <w:r w:rsidRPr="00121160">
        <w:rPr>
          <w:sz w:val="28"/>
          <w:szCs w:val="28"/>
        </w:rPr>
        <w:t>who acquires knowledge through (and only through) the five senses had a profound influence on Edmund Burke.</w:t>
      </w:r>
    </w:p>
    <w:p w14:paraId="12C1B663"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40</w:t>
      </w:r>
      <w:proofErr w:type="gramEnd"/>
    </w:p>
    <w:p w14:paraId="2C7EBC92" w14:textId="77777777" w:rsidR="00121160" w:rsidRPr="00121160" w:rsidRDefault="00121160" w:rsidP="002B73DD">
      <w:pPr>
        <w:rPr>
          <w:sz w:val="28"/>
          <w:szCs w:val="28"/>
        </w:rPr>
      </w:pPr>
      <w:r w:rsidRPr="00121160">
        <w:rPr>
          <w:sz w:val="28"/>
          <w:szCs w:val="28"/>
        </w:rPr>
        <w:t>Longinus (first century AD). Anonymous Greek literary critic who wrote On the Sublime. It was long believed that</w:t>
      </w:r>
      <w:r w:rsidR="002B73DD">
        <w:rPr>
          <w:sz w:val="28"/>
          <w:szCs w:val="28"/>
        </w:rPr>
        <w:t xml:space="preserve"> </w:t>
      </w:r>
      <w:r w:rsidRPr="00121160">
        <w:rPr>
          <w:sz w:val="28"/>
          <w:szCs w:val="28"/>
        </w:rPr>
        <w:t>Cassius Longinus (third century AD) wrote the work; we now know he did not, but the name has stuck.</w:t>
      </w:r>
    </w:p>
    <w:p w14:paraId="15150741" w14:textId="77777777" w:rsidR="00121160" w:rsidRPr="00121160" w:rsidRDefault="00121160" w:rsidP="002B73DD">
      <w:pPr>
        <w:rPr>
          <w:sz w:val="28"/>
          <w:szCs w:val="28"/>
        </w:rPr>
      </w:pPr>
      <w:r w:rsidRPr="00121160">
        <w:rPr>
          <w:sz w:val="28"/>
          <w:szCs w:val="28"/>
        </w:rPr>
        <w:t>Marx, Karl (1818–1883). German philosopher, economist, and political activist whose theory of dialectical</w:t>
      </w:r>
      <w:r w:rsidR="002B73DD">
        <w:rPr>
          <w:sz w:val="28"/>
          <w:szCs w:val="28"/>
        </w:rPr>
        <w:t xml:space="preserve"> </w:t>
      </w:r>
      <w:r w:rsidRPr="00121160">
        <w:rPr>
          <w:sz w:val="28"/>
          <w:szCs w:val="28"/>
        </w:rPr>
        <w:t>materialism (formulated with the help of Friedrich Engels) lies at the heart of much modernist theory and ideology.</w:t>
      </w:r>
    </w:p>
    <w:p w14:paraId="62C416C3" w14:textId="77777777" w:rsidR="00121160" w:rsidRPr="00121160" w:rsidRDefault="00121160" w:rsidP="002B73DD">
      <w:pPr>
        <w:rPr>
          <w:sz w:val="28"/>
          <w:szCs w:val="28"/>
        </w:rPr>
      </w:pPr>
      <w:r w:rsidRPr="00121160">
        <w:rPr>
          <w:sz w:val="28"/>
          <w:szCs w:val="28"/>
        </w:rPr>
        <w:t>Nietzsche, Friedrich (1844–1900). German philosopher and essayist; one of the founders of modernist thought. In</w:t>
      </w:r>
      <w:r w:rsidR="002B73DD">
        <w:rPr>
          <w:sz w:val="28"/>
          <w:szCs w:val="28"/>
        </w:rPr>
        <w:t xml:space="preserve"> </w:t>
      </w:r>
      <w:r w:rsidRPr="00121160">
        <w:rPr>
          <w:sz w:val="28"/>
          <w:szCs w:val="28"/>
        </w:rPr>
        <w:t>his Birth of Tragedy, he formulated a famous distinction between the Apollonian and the Dionysiac.</w:t>
      </w:r>
    </w:p>
    <w:p w14:paraId="17AA21FD" w14:textId="77777777" w:rsidR="00121160" w:rsidRPr="00121160" w:rsidRDefault="00121160" w:rsidP="002B73DD">
      <w:pPr>
        <w:rPr>
          <w:sz w:val="28"/>
          <w:szCs w:val="28"/>
        </w:rPr>
      </w:pPr>
      <w:r w:rsidRPr="00121160">
        <w:rPr>
          <w:sz w:val="28"/>
          <w:szCs w:val="28"/>
        </w:rPr>
        <w:t>Paul, St. (died c. AD 64). A learned Pharisee and scholar who, after his conversion to Christianity, became the first</w:t>
      </w:r>
      <w:r w:rsidR="002B73DD">
        <w:rPr>
          <w:sz w:val="28"/>
          <w:szCs w:val="28"/>
        </w:rPr>
        <w:t xml:space="preserve"> </w:t>
      </w:r>
      <w:r w:rsidRPr="00121160">
        <w:rPr>
          <w:sz w:val="28"/>
          <w:szCs w:val="28"/>
        </w:rPr>
        <w:t>great missionary. He was responsible for writing much of the New Testament and for pioneering an allegorical</w:t>
      </w:r>
    </w:p>
    <w:p w14:paraId="74E6B701" w14:textId="77777777" w:rsidR="00121160" w:rsidRPr="00121160" w:rsidRDefault="00121160" w:rsidP="00121160">
      <w:pPr>
        <w:rPr>
          <w:sz w:val="28"/>
          <w:szCs w:val="28"/>
        </w:rPr>
      </w:pPr>
      <w:r w:rsidRPr="00121160">
        <w:rPr>
          <w:sz w:val="28"/>
          <w:szCs w:val="28"/>
        </w:rPr>
        <w:t>approach for reading the Old Testament in light of the new.</w:t>
      </w:r>
    </w:p>
    <w:p w14:paraId="5207A83C" w14:textId="77777777" w:rsidR="00121160" w:rsidRPr="00121160" w:rsidRDefault="00121160" w:rsidP="002B73DD">
      <w:pPr>
        <w:rPr>
          <w:sz w:val="28"/>
          <w:szCs w:val="28"/>
        </w:rPr>
      </w:pPr>
      <w:r w:rsidRPr="00121160">
        <w:rPr>
          <w:sz w:val="28"/>
          <w:szCs w:val="28"/>
        </w:rPr>
        <w:t>Plato (c. 427–c. 348 BC). Greek philosopher and founder of the Academy. His theory of the Forms, his view of art</w:t>
      </w:r>
      <w:r w:rsidR="002B73DD">
        <w:rPr>
          <w:sz w:val="28"/>
          <w:szCs w:val="28"/>
        </w:rPr>
        <w:t xml:space="preserve"> </w:t>
      </w:r>
      <w:r w:rsidRPr="00121160">
        <w:rPr>
          <w:sz w:val="28"/>
          <w:szCs w:val="28"/>
        </w:rPr>
        <w:t>as imitation, and his insistence (in The Republic) that the poets be kicked out of his ideal state have had a profound</w:t>
      </w:r>
      <w:r w:rsidR="002B73DD">
        <w:rPr>
          <w:sz w:val="28"/>
          <w:szCs w:val="28"/>
        </w:rPr>
        <w:t xml:space="preserve"> </w:t>
      </w:r>
      <w:r w:rsidRPr="00121160">
        <w:rPr>
          <w:sz w:val="28"/>
          <w:szCs w:val="28"/>
        </w:rPr>
        <w:t>impact on literary theory.</w:t>
      </w:r>
    </w:p>
    <w:p w14:paraId="0ACDDDD7" w14:textId="77777777" w:rsidR="00121160" w:rsidRPr="00121160" w:rsidRDefault="00121160" w:rsidP="00121160">
      <w:pPr>
        <w:rPr>
          <w:sz w:val="28"/>
          <w:szCs w:val="28"/>
        </w:rPr>
      </w:pPr>
      <w:r w:rsidRPr="00121160">
        <w:rPr>
          <w:sz w:val="28"/>
          <w:szCs w:val="28"/>
        </w:rPr>
        <w:t xml:space="preserve">Plotinus (c. 204–c. 270). Greek </w:t>
      </w:r>
      <w:proofErr w:type="spellStart"/>
      <w:r w:rsidRPr="00121160">
        <w:rPr>
          <w:sz w:val="28"/>
          <w:szCs w:val="28"/>
        </w:rPr>
        <w:t>neoplatonic</w:t>
      </w:r>
      <w:proofErr w:type="spellEnd"/>
      <w:r w:rsidRPr="00121160">
        <w:rPr>
          <w:sz w:val="28"/>
          <w:szCs w:val="28"/>
        </w:rPr>
        <w:t xml:space="preserve"> philosopher who combined the mimetic theories of Plato and Aristotle.</w:t>
      </w:r>
    </w:p>
    <w:p w14:paraId="16C444FE" w14:textId="77777777" w:rsidR="00121160" w:rsidRPr="00121160" w:rsidRDefault="00121160" w:rsidP="00121160">
      <w:pPr>
        <w:rPr>
          <w:sz w:val="28"/>
          <w:szCs w:val="28"/>
        </w:rPr>
      </w:pPr>
      <w:r w:rsidRPr="00121160">
        <w:rPr>
          <w:sz w:val="28"/>
          <w:szCs w:val="28"/>
        </w:rPr>
        <w:lastRenderedPageBreak/>
        <w:t>His ideas greatly influenced St. Augustine.</w:t>
      </w:r>
    </w:p>
    <w:p w14:paraId="02978D7C" w14:textId="77777777" w:rsidR="00121160" w:rsidRPr="00121160" w:rsidRDefault="00121160" w:rsidP="002B73DD">
      <w:pPr>
        <w:rPr>
          <w:sz w:val="28"/>
          <w:szCs w:val="28"/>
        </w:rPr>
      </w:pPr>
      <w:r w:rsidRPr="00121160">
        <w:rPr>
          <w:sz w:val="28"/>
          <w:szCs w:val="28"/>
        </w:rPr>
        <w:t>Pope, Alexander (1688–1744). British poet whose literary tastes (expressed most fully in his Essay on Criticism)</w:t>
      </w:r>
      <w:r w:rsidR="002B73DD">
        <w:rPr>
          <w:sz w:val="28"/>
          <w:szCs w:val="28"/>
        </w:rPr>
        <w:t xml:space="preserve"> </w:t>
      </w:r>
      <w:r w:rsidRPr="00121160">
        <w:rPr>
          <w:sz w:val="28"/>
          <w:szCs w:val="28"/>
        </w:rPr>
        <w:t>helped set the standards for British neoclassicism.</w:t>
      </w:r>
    </w:p>
    <w:p w14:paraId="0B1B6CEC" w14:textId="77777777" w:rsidR="00121160" w:rsidRPr="00121160" w:rsidRDefault="00121160" w:rsidP="002B73DD">
      <w:pPr>
        <w:rPr>
          <w:sz w:val="28"/>
          <w:szCs w:val="28"/>
        </w:rPr>
      </w:pPr>
      <w:r w:rsidRPr="00121160">
        <w:rPr>
          <w:sz w:val="28"/>
          <w:szCs w:val="28"/>
        </w:rPr>
        <w:t>Racine, Jean (1639–1699). French neoclassical playwright who most perfectly embodied in his tragedies the</w:t>
      </w:r>
      <w:r w:rsidR="002B73DD">
        <w:rPr>
          <w:sz w:val="28"/>
          <w:szCs w:val="28"/>
        </w:rPr>
        <w:t xml:space="preserve"> </w:t>
      </w:r>
      <w:r w:rsidRPr="00121160">
        <w:rPr>
          <w:sz w:val="28"/>
          <w:szCs w:val="28"/>
        </w:rPr>
        <w:t>artistic rules and decorum of classical drama.</w:t>
      </w:r>
    </w:p>
    <w:p w14:paraId="362E46EB" w14:textId="77777777" w:rsidR="00121160" w:rsidRPr="00121160" w:rsidRDefault="00121160" w:rsidP="002B73DD">
      <w:pPr>
        <w:rPr>
          <w:sz w:val="28"/>
          <w:szCs w:val="28"/>
        </w:rPr>
      </w:pPr>
      <w:r w:rsidRPr="00121160">
        <w:rPr>
          <w:sz w:val="28"/>
          <w:szCs w:val="28"/>
        </w:rPr>
        <w:t>Ransom, John Crowe (1888–1974). American poet and literary critic; one of the founders of new criticism. Author</w:t>
      </w:r>
      <w:r w:rsidR="002B73DD">
        <w:rPr>
          <w:sz w:val="28"/>
          <w:szCs w:val="28"/>
        </w:rPr>
        <w:t xml:space="preserve"> </w:t>
      </w:r>
      <w:r w:rsidRPr="00121160">
        <w:rPr>
          <w:sz w:val="28"/>
          <w:szCs w:val="28"/>
        </w:rPr>
        <w:t>of The World’s Body.</w:t>
      </w:r>
    </w:p>
    <w:p w14:paraId="28638426" w14:textId="77777777" w:rsidR="00121160" w:rsidRPr="00121160" w:rsidRDefault="00121160" w:rsidP="002B73DD">
      <w:pPr>
        <w:rPr>
          <w:sz w:val="28"/>
          <w:szCs w:val="28"/>
        </w:rPr>
      </w:pPr>
      <w:r w:rsidRPr="00121160">
        <w:rPr>
          <w:sz w:val="28"/>
          <w:szCs w:val="28"/>
        </w:rPr>
        <w:t>Richards, I. A. (1893–1979). British literary theorist and linguist whose ideas had a great influence on American</w:t>
      </w:r>
      <w:r w:rsidR="002B73DD">
        <w:rPr>
          <w:sz w:val="28"/>
          <w:szCs w:val="28"/>
        </w:rPr>
        <w:t xml:space="preserve"> </w:t>
      </w:r>
      <w:r w:rsidRPr="00121160">
        <w:rPr>
          <w:sz w:val="28"/>
          <w:szCs w:val="28"/>
        </w:rPr>
        <w:t>new criticism. Author of Practical Criticism.</w:t>
      </w:r>
    </w:p>
    <w:p w14:paraId="0CD167BF" w14:textId="77777777" w:rsidR="00121160" w:rsidRPr="00121160" w:rsidRDefault="00121160" w:rsidP="002B73DD">
      <w:pPr>
        <w:rPr>
          <w:sz w:val="28"/>
          <w:szCs w:val="28"/>
        </w:rPr>
      </w:pPr>
      <w:r w:rsidRPr="00121160">
        <w:rPr>
          <w:sz w:val="28"/>
          <w:szCs w:val="28"/>
        </w:rPr>
        <w:t>Rousseau, Jean Jacques (1712–1778). French philosopher and man of letters, an innovator in the political, ethical,</w:t>
      </w:r>
      <w:r w:rsidR="002B73DD">
        <w:rPr>
          <w:sz w:val="28"/>
          <w:szCs w:val="28"/>
        </w:rPr>
        <w:t xml:space="preserve"> </w:t>
      </w:r>
      <w:r w:rsidRPr="00121160">
        <w:rPr>
          <w:sz w:val="28"/>
          <w:szCs w:val="28"/>
        </w:rPr>
        <w:t>and educational spheres. Arguably the true father of the modern world, Rousseau’s autobiography (Confessions)</w:t>
      </w:r>
      <w:r w:rsidR="002B73DD">
        <w:rPr>
          <w:sz w:val="28"/>
          <w:szCs w:val="28"/>
        </w:rPr>
        <w:t xml:space="preserve"> </w:t>
      </w:r>
      <w:r w:rsidRPr="00121160">
        <w:rPr>
          <w:sz w:val="28"/>
          <w:szCs w:val="28"/>
        </w:rPr>
        <w:t>may be seen as the founding document of Romanticism.</w:t>
      </w:r>
    </w:p>
    <w:p w14:paraId="5885B7DE" w14:textId="77777777" w:rsidR="00121160" w:rsidRPr="00121160" w:rsidRDefault="00121160" w:rsidP="002B73DD">
      <w:pPr>
        <w:rPr>
          <w:sz w:val="28"/>
          <w:szCs w:val="28"/>
        </w:rPr>
      </w:pPr>
      <w:r w:rsidRPr="00121160">
        <w:rPr>
          <w:sz w:val="28"/>
          <w:szCs w:val="28"/>
        </w:rPr>
        <w:t>Saussure, Ferdinand de (1857–1913). Swiss linguist whose pioneer work, Course on General Linguistics, is the</w:t>
      </w:r>
      <w:r w:rsidR="002B73DD">
        <w:rPr>
          <w:sz w:val="28"/>
          <w:szCs w:val="28"/>
        </w:rPr>
        <w:t xml:space="preserve"> </w:t>
      </w:r>
      <w:r w:rsidRPr="00121160">
        <w:rPr>
          <w:sz w:val="28"/>
          <w:szCs w:val="28"/>
        </w:rPr>
        <w:t>founding text of structuralism.</w:t>
      </w:r>
    </w:p>
    <w:p w14:paraId="1CEBA34E" w14:textId="77777777" w:rsidR="00121160" w:rsidRPr="00121160" w:rsidRDefault="00121160" w:rsidP="002B73DD">
      <w:pPr>
        <w:rPr>
          <w:sz w:val="28"/>
          <w:szCs w:val="28"/>
        </w:rPr>
      </w:pPr>
      <w:r w:rsidRPr="00121160">
        <w:rPr>
          <w:sz w:val="28"/>
          <w:szCs w:val="28"/>
        </w:rPr>
        <w:t>Schiller, Friedrich (1759–1805). German poet, dramatist, and theorist whose Letters on the Aesthetic Education of</w:t>
      </w:r>
      <w:r w:rsidR="002B73DD">
        <w:rPr>
          <w:sz w:val="28"/>
          <w:szCs w:val="28"/>
        </w:rPr>
        <w:t xml:space="preserve"> </w:t>
      </w:r>
      <w:r w:rsidRPr="00121160">
        <w:rPr>
          <w:sz w:val="28"/>
          <w:szCs w:val="28"/>
        </w:rPr>
        <w:t>Man and On Naive and Sentimental Poetry have had a lasting influence on the history of literary criticism.</w:t>
      </w:r>
    </w:p>
    <w:p w14:paraId="16E4B125" w14:textId="77777777" w:rsidR="00121160" w:rsidRPr="00121160" w:rsidRDefault="00121160" w:rsidP="002B73DD">
      <w:pPr>
        <w:rPr>
          <w:sz w:val="28"/>
          <w:szCs w:val="28"/>
        </w:rPr>
      </w:pPr>
      <w:r w:rsidRPr="00121160">
        <w:rPr>
          <w:sz w:val="28"/>
          <w:szCs w:val="28"/>
        </w:rPr>
        <w:t>Shelley, Percy Bysshe (1792–1822). British Romantic poet whose “Defense of Poetry” is not only a key Romantic</w:t>
      </w:r>
      <w:r w:rsidR="002B73DD">
        <w:rPr>
          <w:sz w:val="28"/>
          <w:szCs w:val="28"/>
        </w:rPr>
        <w:t xml:space="preserve"> </w:t>
      </w:r>
      <w:r w:rsidRPr="00121160">
        <w:rPr>
          <w:sz w:val="28"/>
          <w:szCs w:val="28"/>
        </w:rPr>
        <w:t>text but synthesizes nearly all the elements of literary theory from Plato to Coleridge.</w:t>
      </w:r>
    </w:p>
    <w:p w14:paraId="5E6C88B2" w14:textId="77777777" w:rsidR="00121160" w:rsidRPr="00121160" w:rsidRDefault="00121160" w:rsidP="002B73DD">
      <w:pPr>
        <w:rPr>
          <w:sz w:val="28"/>
          <w:szCs w:val="28"/>
        </w:rPr>
      </w:pPr>
      <w:r w:rsidRPr="00121160">
        <w:rPr>
          <w:sz w:val="28"/>
          <w:szCs w:val="28"/>
        </w:rPr>
        <w:t>Sidney, Sir Philip (1554–1585). British poet and courtier; the very embodiment of the Elizabethan Age. His</w:t>
      </w:r>
      <w:r w:rsidR="002B73DD">
        <w:rPr>
          <w:sz w:val="28"/>
          <w:szCs w:val="28"/>
        </w:rPr>
        <w:t xml:space="preserve"> </w:t>
      </w:r>
      <w:r w:rsidRPr="00121160">
        <w:rPr>
          <w:sz w:val="28"/>
          <w:szCs w:val="28"/>
        </w:rPr>
        <w:t>“Apology for Poetry” is one of the great defenses of both the divine power and social utility of poetry.</w:t>
      </w:r>
    </w:p>
    <w:p w14:paraId="04C4ED9C" w14:textId="77777777" w:rsidR="00121160" w:rsidRPr="00121160" w:rsidRDefault="00121160" w:rsidP="00121160">
      <w:pPr>
        <w:rPr>
          <w:sz w:val="28"/>
          <w:szCs w:val="28"/>
        </w:rPr>
      </w:pPr>
      <w:r w:rsidRPr="00121160">
        <w:rPr>
          <w:sz w:val="28"/>
          <w:szCs w:val="28"/>
        </w:rPr>
        <w:t>Tate, Allen (1899–1979). American poet and new critic.</w:t>
      </w:r>
    </w:p>
    <w:p w14:paraId="11DC1E17" w14:textId="77777777" w:rsidR="00121160" w:rsidRPr="00121160" w:rsidRDefault="00121160" w:rsidP="00121160">
      <w:pPr>
        <w:rPr>
          <w:sz w:val="28"/>
          <w:szCs w:val="28"/>
        </w:rPr>
      </w:pPr>
      <w:r w:rsidRPr="00121160">
        <w:rPr>
          <w:sz w:val="28"/>
          <w:szCs w:val="28"/>
        </w:rPr>
        <w:t>Wimsatt, W. K. (1907–1975). American new critic who wrote The Verbal Icon. Together with Monroe C.</w:t>
      </w:r>
    </w:p>
    <w:p w14:paraId="447B1679" w14:textId="77777777" w:rsidR="00121160" w:rsidRPr="00121160" w:rsidRDefault="00121160" w:rsidP="00121160">
      <w:pPr>
        <w:rPr>
          <w:sz w:val="28"/>
          <w:szCs w:val="28"/>
        </w:rPr>
      </w:pPr>
      <w:r w:rsidRPr="00121160">
        <w:rPr>
          <w:sz w:val="28"/>
          <w:szCs w:val="28"/>
        </w:rPr>
        <w:lastRenderedPageBreak/>
        <w:t>Beardsley, he coined the twin terms “affective fallacy” and “intentional fallacy.”</w:t>
      </w:r>
    </w:p>
    <w:p w14:paraId="4119E9B0" w14:textId="77777777" w:rsidR="00121160" w:rsidRPr="00121160" w:rsidRDefault="00121160" w:rsidP="00121160">
      <w:pPr>
        <w:rPr>
          <w:sz w:val="28"/>
          <w:szCs w:val="28"/>
        </w:rPr>
      </w:pPr>
      <w:r w:rsidRPr="00121160">
        <w:rPr>
          <w:sz w:val="28"/>
          <w:szCs w:val="28"/>
        </w:rPr>
        <w:t>Winters, Yvor (1900–1968). American poet and new critic.</w:t>
      </w:r>
    </w:p>
    <w:p w14:paraId="1A26D497" w14:textId="77777777" w:rsidR="00121160" w:rsidRPr="00121160" w:rsidRDefault="00121160" w:rsidP="006A54A6">
      <w:pPr>
        <w:rPr>
          <w:sz w:val="28"/>
          <w:szCs w:val="28"/>
        </w:rPr>
      </w:pPr>
      <w:r w:rsidRPr="00121160">
        <w:rPr>
          <w:sz w:val="28"/>
          <w:szCs w:val="28"/>
        </w:rPr>
        <w:t>Wordsworth, William (1770–1850). British Romantic poet who co-authored Lyrical Ballads with his friend,</w:t>
      </w:r>
      <w:r w:rsidR="006A54A6">
        <w:rPr>
          <w:sz w:val="28"/>
          <w:szCs w:val="28"/>
        </w:rPr>
        <w:t xml:space="preserve"> </w:t>
      </w:r>
      <w:r w:rsidRPr="00121160">
        <w:rPr>
          <w:sz w:val="28"/>
          <w:szCs w:val="28"/>
        </w:rPr>
        <w:t>Samuel Taylor Coleridge; his revolutionary “Preface to Lyrical Ballads” helped to hasten the demise of neoclassical</w:t>
      </w:r>
      <w:r w:rsidR="006A54A6">
        <w:rPr>
          <w:sz w:val="28"/>
          <w:szCs w:val="28"/>
        </w:rPr>
        <w:t xml:space="preserve"> </w:t>
      </w:r>
      <w:r w:rsidRPr="00121160">
        <w:rPr>
          <w:sz w:val="28"/>
          <w:szCs w:val="28"/>
        </w:rPr>
        <w:t>tastes and to usher in a new slate of Romantic theories, methods, and concerns.</w:t>
      </w:r>
    </w:p>
    <w:p w14:paraId="5EB65B8D"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41</w:t>
      </w:r>
      <w:proofErr w:type="gramEnd"/>
    </w:p>
    <w:p w14:paraId="14E320FE" w14:textId="77777777" w:rsidR="00121160" w:rsidRPr="00121160" w:rsidRDefault="00121160" w:rsidP="00121160">
      <w:pPr>
        <w:rPr>
          <w:sz w:val="28"/>
          <w:szCs w:val="28"/>
        </w:rPr>
      </w:pPr>
      <w:r w:rsidRPr="00121160">
        <w:rPr>
          <w:sz w:val="28"/>
          <w:szCs w:val="28"/>
        </w:rPr>
        <w:t>Glossary</w:t>
      </w:r>
    </w:p>
    <w:p w14:paraId="687571E9" w14:textId="77777777" w:rsidR="00121160" w:rsidRPr="00121160" w:rsidRDefault="00121160" w:rsidP="006A54A6">
      <w:pPr>
        <w:rPr>
          <w:sz w:val="28"/>
          <w:szCs w:val="28"/>
        </w:rPr>
      </w:pPr>
      <w:r w:rsidRPr="00121160">
        <w:rPr>
          <w:sz w:val="28"/>
          <w:szCs w:val="28"/>
        </w:rPr>
        <w:t>The glossary is cumulative for all twenty-four lectures. I have tried to be as thorough as possible and, in most of the</w:t>
      </w:r>
      <w:r w:rsidR="006A54A6">
        <w:rPr>
          <w:sz w:val="28"/>
          <w:szCs w:val="28"/>
        </w:rPr>
        <w:t xml:space="preserve"> </w:t>
      </w:r>
      <w:r w:rsidRPr="00121160">
        <w:rPr>
          <w:sz w:val="28"/>
          <w:szCs w:val="28"/>
        </w:rPr>
        <w:t>entries, have provided a paragraph rather than a simple sentence definition. This fuller format will allow the reader</w:t>
      </w:r>
      <w:r w:rsidR="006A54A6">
        <w:rPr>
          <w:sz w:val="28"/>
          <w:szCs w:val="28"/>
        </w:rPr>
        <w:t xml:space="preserve"> </w:t>
      </w:r>
      <w:r w:rsidRPr="00121160">
        <w:rPr>
          <w:sz w:val="28"/>
          <w:szCs w:val="28"/>
        </w:rPr>
        <w:t>to understand not only the meaning of each word, but how that meaning is related to other words and to wider</w:t>
      </w:r>
      <w:r w:rsidR="006A54A6">
        <w:rPr>
          <w:sz w:val="28"/>
          <w:szCs w:val="28"/>
        </w:rPr>
        <w:t xml:space="preserve"> </w:t>
      </w:r>
      <w:r w:rsidRPr="00121160">
        <w:rPr>
          <w:sz w:val="28"/>
          <w:szCs w:val="28"/>
        </w:rPr>
        <w:t>schools of thought. If a word in an entry appears in italics, it means that that word (or a variation of it) is defined</w:t>
      </w:r>
      <w:r w:rsidR="006A54A6">
        <w:rPr>
          <w:sz w:val="28"/>
          <w:szCs w:val="28"/>
        </w:rPr>
        <w:t xml:space="preserve"> </w:t>
      </w:r>
      <w:r w:rsidRPr="00121160">
        <w:rPr>
          <w:sz w:val="28"/>
          <w:szCs w:val="28"/>
        </w:rPr>
        <w:t>elsewhere in the glossary. I would strongly encourage the reader to make use of these italicized cross-references; in</w:t>
      </w:r>
      <w:r w:rsidR="006A54A6">
        <w:rPr>
          <w:sz w:val="28"/>
          <w:szCs w:val="28"/>
        </w:rPr>
        <w:t xml:space="preserve"> </w:t>
      </w:r>
      <w:r w:rsidRPr="00121160">
        <w:rPr>
          <w:sz w:val="28"/>
          <w:szCs w:val="28"/>
        </w:rPr>
        <w:t>the philosophical world of literary theory, individual terms and concepts often remain obscure until they are placed</w:t>
      </w:r>
      <w:r w:rsidR="006A54A6">
        <w:rPr>
          <w:sz w:val="28"/>
          <w:szCs w:val="28"/>
        </w:rPr>
        <w:t xml:space="preserve"> </w:t>
      </w:r>
      <w:r w:rsidRPr="00121160">
        <w:rPr>
          <w:sz w:val="28"/>
          <w:szCs w:val="28"/>
        </w:rPr>
        <w:t>in a wider context of other terms and concepts.</w:t>
      </w:r>
    </w:p>
    <w:p w14:paraId="7C9FD5FA" w14:textId="77777777" w:rsidR="00121160" w:rsidRPr="00121160" w:rsidRDefault="00121160" w:rsidP="006A54A6">
      <w:pPr>
        <w:rPr>
          <w:sz w:val="28"/>
          <w:szCs w:val="28"/>
        </w:rPr>
      </w:pPr>
      <w:r w:rsidRPr="00121160">
        <w:rPr>
          <w:sz w:val="28"/>
          <w:szCs w:val="28"/>
        </w:rPr>
        <w:t>Please do not confuse this glossary with a handbook of literary terms. I have made no attempt here to define figures</w:t>
      </w:r>
      <w:r w:rsidR="006A54A6">
        <w:rPr>
          <w:sz w:val="28"/>
          <w:szCs w:val="28"/>
        </w:rPr>
        <w:t xml:space="preserve"> </w:t>
      </w:r>
      <w:r w:rsidRPr="00121160">
        <w:rPr>
          <w:sz w:val="28"/>
          <w:szCs w:val="28"/>
        </w:rPr>
        <w:t>of speech (simile, metaphor, apostrophe, etc.), or metrical terms (iambic pentameter, dactylic hexameter, blank</w:t>
      </w:r>
      <w:r w:rsidR="006A54A6">
        <w:rPr>
          <w:sz w:val="28"/>
          <w:szCs w:val="28"/>
        </w:rPr>
        <w:t xml:space="preserve"> </w:t>
      </w:r>
      <w:r w:rsidRPr="00121160">
        <w:rPr>
          <w:sz w:val="28"/>
          <w:szCs w:val="28"/>
        </w:rPr>
        <w:t>verse, etc.), or poetic devices (onomatopoeia, alliteration, etc.). I have confined myself instead to terms that have</w:t>
      </w:r>
      <w:r w:rsidR="006A54A6">
        <w:rPr>
          <w:sz w:val="28"/>
          <w:szCs w:val="28"/>
        </w:rPr>
        <w:t xml:space="preserve"> </w:t>
      </w:r>
      <w:r w:rsidRPr="00121160">
        <w:rPr>
          <w:sz w:val="28"/>
          <w:szCs w:val="28"/>
        </w:rPr>
        <w:t>direct bearing upon the history of literary theory and that are associated with the great critical schools and theorists</w:t>
      </w:r>
      <w:r w:rsidR="006A54A6">
        <w:rPr>
          <w:sz w:val="28"/>
          <w:szCs w:val="28"/>
        </w:rPr>
        <w:t xml:space="preserve"> </w:t>
      </w:r>
      <w:r w:rsidRPr="00121160">
        <w:rPr>
          <w:sz w:val="28"/>
          <w:szCs w:val="28"/>
        </w:rPr>
        <w:t>discussed in the lectures.</w:t>
      </w:r>
    </w:p>
    <w:p w14:paraId="1AE0CBF6" w14:textId="77777777" w:rsidR="00121160" w:rsidRPr="00121160" w:rsidRDefault="00121160" w:rsidP="006A54A6">
      <w:pPr>
        <w:rPr>
          <w:sz w:val="28"/>
          <w:szCs w:val="28"/>
        </w:rPr>
      </w:pPr>
      <w:r w:rsidRPr="00121160">
        <w:rPr>
          <w:sz w:val="28"/>
          <w:szCs w:val="28"/>
        </w:rPr>
        <w:t>Finally, please do not think that either this glossary or my twenty-four lectures are inclusive of all schools of critical</w:t>
      </w:r>
      <w:r w:rsidR="006A54A6">
        <w:rPr>
          <w:sz w:val="28"/>
          <w:szCs w:val="28"/>
        </w:rPr>
        <w:t xml:space="preserve"> </w:t>
      </w:r>
      <w:r w:rsidRPr="00121160">
        <w:rPr>
          <w:sz w:val="28"/>
          <w:szCs w:val="28"/>
        </w:rPr>
        <w:t>thought. For the sake of brevity and clarity, I have chosen to focus only on those movements that I consider to be</w:t>
      </w:r>
      <w:r w:rsidR="006A54A6">
        <w:rPr>
          <w:sz w:val="28"/>
          <w:szCs w:val="28"/>
        </w:rPr>
        <w:t xml:space="preserve"> </w:t>
      </w:r>
      <w:r w:rsidRPr="00121160">
        <w:rPr>
          <w:sz w:val="28"/>
          <w:szCs w:val="28"/>
        </w:rPr>
        <w:t xml:space="preserve">most representative, most useful, and/or most influential; furthermore, I have chosen </w:t>
      </w:r>
      <w:r w:rsidRPr="00121160">
        <w:rPr>
          <w:sz w:val="28"/>
          <w:szCs w:val="28"/>
        </w:rPr>
        <w:lastRenderedPageBreak/>
        <w:t>to confine myself more or less</w:t>
      </w:r>
      <w:r w:rsidR="006A54A6">
        <w:rPr>
          <w:sz w:val="28"/>
          <w:szCs w:val="28"/>
        </w:rPr>
        <w:t xml:space="preserve"> </w:t>
      </w:r>
      <w:r w:rsidRPr="00121160">
        <w:rPr>
          <w:sz w:val="28"/>
          <w:szCs w:val="28"/>
        </w:rPr>
        <w:t>to the criticism of poetry (hence, I say little to nothing about the many narratological schools that have turned their</w:t>
      </w:r>
      <w:r w:rsidR="006A54A6">
        <w:rPr>
          <w:sz w:val="28"/>
          <w:szCs w:val="28"/>
        </w:rPr>
        <w:t xml:space="preserve"> </w:t>
      </w:r>
      <w:r w:rsidRPr="00121160">
        <w:rPr>
          <w:sz w:val="28"/>
          <w:szCs w:val="28"/>
        </w:rPr>
        <w:t>critical attention toward prose in general and the novel in particular). In order to maintain a fair and balanced</w:t>
      </w:r>
      <w:r w:rsidR="006A54A6">
        <w:rPr>
          <w:sz w:val="28"/>
          <w:szCs w:val="28"/>
        </w:rPr>
        <w:t xml:space="preserve"> </w:t>
      </w:r>
      <w:r w:rsidRPr="00121160">
        <w:rPr>
          <w:sz w:val="28"/>
          <w:szCs w:val="28"/>
        </w:rPr>
        <w:t>historical perspective, I have been especially selective in my survey of the last century. Here is a brief alphabetical</w:t>
      </w:r>
      <w:r w:rsidR="006A54A6">
        <w:rPr>
          <w:sz w:val="28"/>
          <w:szCs w:val="28"/>
        </w:rPr>
        <w:t xml:space="preserve"> </w:t>
      </w:r>
      <w:r w:rsidRPr="00121160">
        <w:rPr>
          <w:sz w:val="28"/>
          <w:szCs w:val="28"/>
        </w:rPr>
        <w:t>list of twentieth-century theoretical schools not covered in the lectures or the glossary: art for art’s sake (late</w:t>
      </w:r>
      <w:r w:rsidR="006A54A6">
        <w:rPr>
          <w:sz w:val="28"/>
          <w:szCs w:val="28"/>
        </w:rPr>
        <w:t xml:space="preserve"> </w:t>
      </w:r>
      <w:r w:rsidRPr="00121160">
        <w:rPr>
          <w:sz w:val="28"/>
          <w:szCs w:val="28"/>
        </w:rPr>
        <w:t>nineteenth century), dialogic criticism, existentialism, multiculturalism, phenomenology, psychological and</w:t>
      </w:r>
      <w:r w:rsidR="006A54A6">
        <w:rPr>
          <w:sz w:val="28"/>
          <w:szCs w:val="28"/>
        </w:rPr>
        <w:t xml:space="preserve"> </w:t>
      </w:r>
      <w:r w:rsidRPr="00121160">
        <w:rPr>
          <w:sz w:val="28"/>
          <w:szCs w:val="28"/>
        </w:rPr>
        <w:t>psychoanalytical theory, speech-act theory, theater of the absurd, and Russian formalism. I have also touched only</w:t>
      </w:r>
      <w:r w:rsidR="006A54A6">
        <w:rPr>
          <w:sz w:val="28"/>
          <w:szCs w:val="28"/>
        </w:rPr>
        <w:t xml:space="preserve"> </w:t>
      </w:r>
      <w:r w:rsidRPr="00121160">
        <w:rPr>
          <w:sz w:val="28"/>
          <w:szCs w:val="28"/>
        </w:rPr>
        <w:t>briefly on the race, class, and gender concerns of colonial, Marxist, and feminist criticism. The most convenient and</w:t>
      </w:r>
      <w:r w:rsidR="006A54A6">
        <w:rPr>
          <w:sz w:val="28"/>
          <w:szCs w:val="28"/>
        </w:rPr>
        <w:t xml:space="preserve"> </w:t>
      </w:r>
      <w:r w:rsidRPr="00121160">
        <w:rPr>
          <w:sz w:val="28"/>
          <w:szCs w:val="28"/>
        </w:rPr>
        <w:t>accessible sources of information on these schools are M. H. Abrams’ A Glossary of Literary Terms and A</w:t>
      </w:r>
      <w:r w:rsidR="006A54A6">
        <w:rPr>
          <w:sz w:val="28"/>
          <w:szCs w:val="28"/>
        </w:rPr>
        <w:t xml:space="preserve"> </w:t>
      </w:r>
      <w:r w:rsidRPr="00121160">
        <w:rPr>
          <w:sz w:val="28"/>
          <w:szCs w:val="28"/>
        </w:rPr>
        <w:t>Handbook of Literary Terms by Wilfred L. Guerin, et al. (see the Bibliography, Part II).</w:t>
      </w:r>
    </w:p>
    <w:p w14:paraId="3CFD64D3" w14:textId="77777777" w:rsidR="00121160" w:rsidRPr="00121160" w:rsidRDefault="00121160" w:rsidP="00121160">
      <w:pPr>
        <w:rPr>
          <w:sz w:val="28"/>
          <w:szCs w:val="28"/>
        </w:rPr>
      </w:pPr>
      <w:r w:rsidRPr="00121160">
        <w:rPr>
          <w:sz w:val="28"/>
          <w:szCs w:val="28"/>
        </w:rPr>
        <w:t xml:space="preserve">Ab </w:t>
      </w:r>
      <w:proofErr w:type="spellStart"/>
      <w:r w:rsidRPr="00121160">
        <w:rPr>
          <w:sz w:val="28"/>
          <w:szCs w:val="28"/>
        </w:rPr>
        <w:t>ovo</w:t>
      </w:r>
      <w:proofErr w:type="spellEnd"/>
      <w:r w:rsidRPr="00121160">
        <w:rPr>
          <w:sz w:val="28"/>
          <w:szCs w:val="28"/>
        </w:rPr>
        <w:t>: see in medias res.</w:t>
      </w:r>
    </w:p>
    <w:p w14:paraId="6011BEED" w14:textId="77777777" w:rsidR="00121160" w:rsidRPr="00121160" w:rsidRDefault="00121160" w:rsidP="006A54A6">
      <w:pPr>
        <w:rPr>
          <w:sz w:val="28"/>
          <w:szCs w:val="28"/>
        </w:rPr>
      </w:pPr>
      <w:r w:rsidRPr="00121160">
        <w:rPr>
          <w:sz w:val="28"/>
          <w:szCs w:val="28"/>
        </w:rPr>
        <w:t>Aeolian Harp: A small stringed instrument that produces “natural” music when the wind blows over its strings. In</w:t>
      </w:r>
      <w:r w:rsidR="006A54A6">
        <w:rPr>
          <w:sz w:val="28"/>
          <w:szCs w:val="28"/>
        </w:rPr>
        <w:t xml:space="preserve"> </w:t>
      </w:r>
      <w:r w:rsidRPr="00121160">
        <w:rPr>
          <w:sz w:val="28"/>
          <w:szCs w:val="28"/>
        </w:rPr>
        <w:t>Romantic theory and poetry, the aeolian harp (named for Aeolus, the Greek god of the wind) is frequently used as a</w:t>
      </w:r>
      <w:r w:rsidR="006A54A6">
        <w:rPr>
          <w:sz w:val="28"/>
          <w:szCs w:val="28"/>
        </w:rPr>
        <w:t xml:space="preserve"> </w:t>
      </w:r>
      <w:r w:rsidRPr="00121160">
        <w:rPr>
          <w:sz w:val="28"/>
          <w:szCs w:val="28"/>
        </w:rPr>
        <w:t>metaphor for the way in which inspiration blows over the poet and causes him to create. The harp metaphor</w:t>
      </w:r>
      <w:r w:rsidR="006A54A6">
        <w:rPr>
          <w:sz w:val="28"/>
          <w:szCs w:val="28"/>
        </w:rPr>
        <w:t xml:space="preserve"> </w:t>
      </w:r>
      <w:r w:rsidRPr="00121160">
        <w:rPr>
          <w:sz w:val="28"/>
          <w:szCs w:val="28"/>
        </w:rPr>
        <w:t>illustrates well the Romantic view of the poet as a passive recipient of imagination, rather than as an active artisan.</w:t>
      </w:r>
    </w:p>
    <w:p w14:paraId="23D686DB" w14:textId="77777777" w:rsidR="00121160" w:rsidRPr="00121160" w:rsidRDefault="00121160" w:rsidP="006A54A6">
      <w:pPr>
        <w:rPr>
          <w:sz w:val="28"/>
          <w:szCs w:val="28"/>
        </w:rPr>
      </w:pPr>
      <w:r w:rsidRPr="00121160">
        <w:rPr>
          <w:sz w:val="28"/>
          <w:szCs w:val="28"/>
        </w:rPr>
        <w:t>Aesthetic: On the simplest level, aesthetic signifies a concern with beauty and with fostering a refined taste for and</w:t>
      </w:r>
      <w:r w:rsidR="006A54A6">
        <w:rPr>
          <w:sz w:val="28"/>
          <w:szCs w:val="28"/>
        </w:rPr>
        <w:t xml:space="preserve"> </w:t>
      </w:r>
      <w:r w:rsidRPr="00121160">
        <w:rPr>
          <w:sz w:val="28"/>
          <w:szCs w:val="28"/>
        </w:rPr>
        <w:t>a critical appreciation of that beauty. Today, however, aesthetic is often used by diachronically minded (historicist)</w:t>
      </w:r>
      <w:r w:rsidR="006A54A6">
        <w:rPr>
          <w:sz w:val="28"/>
          <w:szCs w:val="28"/>
        </w:rPr>
        <w:t xml:space="preserve"> </w:t>
      </w:r>
      <w:r w:rsidRPr="00121160">
        <w:rPr>
          <w:sz w:val="28"/>
          <w:szCs w:val="28"/>
        </w:rPr>
        <w:t>theorists to label traditional, synchronic theorists whom they consider “guilty” of evading historical forces and</w:t>
      </w:r>
      <w:r w:rsidR="006A54A6">
        <w:rPr>
          <w:sz w:val="28"/>
          <w:szCs w:val="28"/>
        </w:rPr>
        <w:t xml:space="preserve"> </w:t>
      </w:r>
      <w:r w:rsidRPr="00121160">
        <w:rPr>
          <w:sz w:val="28"/>
          <w:szCs w:val="28"/>
        </w:rPr>
        <w:t>material realities. That is to say, aesthetic is often used today of critics (especially the new critics) who retain a</w:t>
      </w:r>
      <w:r w:rsidR="006A54A6">
        <w:rPr>
          <w:sz w:val="28"/>
          <w:szCs w:val="28"/>
        </w:rPr>
        <w:t xml:space="preserve"> </w:t>
      </w:r>
      <w:r w:rsidRPr="00121160">
        <w:rPr>
          <w:sz w:val="28"/>
          <w:szCs w:val="28"/>
        </w:rPr>
        <w:t>belief that poetry exists in a self-contained world of its own, untainted by crude historical forces and vulgar material</w:t>
      </w:r>
      <w:r w:rsidR="006A54A6">
        <w:rPr>
          <w:sz w:val="28"/>
          <w:szCs w:val="28"/>
        </w:rPr>
        <w:t xml:space="preserve"> </w:t>
      </w:r>
      <w:r w:rsidRPr="00121160">
        <w:rPr>
          <w:sz w:val="28"/>
          <w:szCs w:val="28"/>
        </w:rPr>
        <w:t>realities. Aestheticians (especially those influenced by Kant) grant poetry a special status that allows it to transcend</w:t>
      </w:r>
      <w:r w:rsidR="006A54A6">
        <w:rPr>
          <w:sz w:val="28"/>
          <w:szCs w:val="28"/>
        </w:rPr>
        <w:t xml:space="preserve"> </w:t>
      </w:r>
      <w:r w:rsidRPr="00121160">
        <w:rPr>
          <w:sz w:val="28"/>
          <w:szCs w:val="28"/>
        </w:rPr>
        <w:t>all boundaries of time and space and to escape the confines of all political agendas and ideologies. Aesthetic can be</w:t>
      </w:r>
      <w:r w:rsidR="006A54A6">
        <w:rPr>
          <w:sz w:val="28"/>
          <w:szCs w:val="28"/>
        </w:rPr>
        <w:t xml:space="preserve"> </w:t>
      </w:r>
      <w:r w:rsidRPr="00121160">
        <w:rPr>
          <w:sz w:val="28"/>
          <w:szCs w:val="28"/>
        </w:rPr>
        <w:t xml:space="preserve">used in both an ontological sense, to refer to the beauty of an aesthetic object, and an </w:t>
      </w:r>
      <w:r w:rsidRPr="00121160">
        <w:rPr>
          <w:sz w:val="28"/>
          <w:szCs w:val="28"/>
        </w:rPr>
        <w:lastRenderedPageBreak/>
        <w:t xml:space="preserve">epistemological sense, to </w:t>
      </w:r>
      <w:proofErr w:type="spellStart"/>
      <w:proofErr w:type="gramStart"/>
      <w:r w:rsidRPr="00121160">
        <w:rPr>
          <w:sz w:val="28"/>
          <w:szCs w:val="28"/>
        </w:rPr>
        <w:t>referto</w:t>
      </w:r>
      <w:proofErr w:type="spellEnd"/>
      <w:r w:rsidR="006A54A6">
        <w:rPr>
          <w:sz w:val="28"/>
          <w:szCs w:val="28"/>
        </w:rPr>
        <w:t xml:space="preserve"> </w:t>
      </w:r>
      <w:r w:rsidRPr="00121160">
        <w:rPr>
          <w:sz w:val="28"/>
          <w:szCs w:val="28"/>
        </w:rPr>
        <w:t xml:space="preserve"> an</w:t>
      </w:r>
      <w:proofErr w:type="gramEnd"/>
      <w:r w:rsidRPr="00121160">
        <w:rPr>
          <w:sz w:val="28"/>
          <w:szCs w:val="28"/>
        </w:rPr>
        <w:t xml:space="preserve"> aesthetic (subjective) response to that beauty. For Kant the epistemologist, aesthetic judgments are to be</w:t>
      </w:r>
      <w:r w:rsidR="006A54A6">
        <w:rPr>
          <w:sz w:val="28"/>
          <w:szCs w:val="28"/>
        </w:rPr>
        <w:t xml:space="preserve"> </w:t>
      </w:r>
      <w:r w:rsidRPr="00121160">
        <w:rPr>
          <w:sz w:val="28"/>
          <w:szCs w:val="28"/>
        </w:rPr>
        <w:t>distinguished from cognitive (logical) ones: the former work through feelings and are independent of all ends or</w:t>
      </w:r>
      <w:r w:rsidR="006A54A6">
        <w:rPr>
          <w:sz w:val="28"/>
          <w:szCs w:val="28"/>
        </w:rPr>
        <w:t xml:space="preserve"> </w:t>
      </w:r>
      <w:r w:rsidRPr="00121160">
        <w:rPr>
          <w:sz w:val="28"/>
          <w:szCs w:val="28"/>
        </w:rPr>
        <w:t>concepts; the latter are based on ideas and lead to the formulation of concepts and principles.</w:t>
      </w:r>
    </w:p>
    <w:p w14:paraId="78004397" w14:textId="77777777" w:rsidR="00121160" w:rsidRPr="00121160" w:rsidRDefault="00121160" w:rsidP="00121160">
      <w:pPr>
        <w:rPr>
          <w:sz w:val="28"/>
          <w:szCs w:val="28"/>
        </w:rPr>
      </w:pPr>
      <w:r w:rsidRPr="00121160">
        <w:rPr>
          <w:sz w:val="28"/>
          <w:szCs w:val="28"/>
        </w:rPr>
        <w:t>Affective Fallacy: see intentional fallacy.</w:t>
      </w:r>
    </w:p>
    <w:p w14:paraId="3D2DF55C" w14:textId="77777777" w:rsidR="00121160" w:rsidRPr="00121160" w:rsidRDefault="00121160" w:rsidP="00121160">
      <w:pPr>
        <w:rPr>
          <w:sz w:val="28"/>
          <w:szCs w:val="28"/>
        </w:rPr>
      </w:pPr>
      <w:r w:rsidRPr="00121160">
        <w:rPr>
          <w:sz w:val="28"/>
          <w:szCs w:val="28"/>
        </w:rPr>
        <w:t>Allegorical: see four levels of meaning.</w:t>
      </w:r>
    </w:p>
    <w:p w14:paraId="272AADDB" w14:textId="77777777" w:rsidR="00121160" w:rsidRPr="00121160" w:rsidRDefault="00121160" w:rsidP="00121160">
      <w:pPr>
        <w:rPr>
          <w:sz w:val="28"/>
          <w:szCs w:val="28"/>
        </w:rPr>
      </w:pPr>
      <w:r w:rsidRPr="00121160">
        <w:rPr>
          <w:sz w:val="28"/>
          <w:szCs w:val="28"/>
        </w:rPr>
        <w:t>Allegory: see symbol.</w:t>
      </w:r>
    </w:p>
    <w:p w14:paraId="2B5C5F76" w14:textId="77777777" w:rsidR="00121160" w:rsidRPr="00121160" w:rsidRDefault="00121160" w:rsidP="00121160">
      <w:pPr>
        <w:rPr>
          <w:sz w:val="28"/>
          <w:szCs w:val="28"/>
        </w:rPr>
      </w:pPr>
      <w:r w:rsidRPr="00121160">
        <w:rPr>
          <w:sz w:val="28"/>
          <w:szCs w:val="28"/>
        </w:rPr>
        <w:t>Anagogical: see four levels of meaning.</w:t>
      </w:r>
    </w:p>
    <w:p w14:paraId="11C6EE7D" w14:textId="77777777" w:rsidR="00121160" w:rsidRPr="00121160" w:rsidRDefault="00121160" w:rsidP="00121160">
      <w:pPr>
        <w:rPr>
          <w:sz w:val="28"/>
          <w:szCs w:val="28"/>
        </w:rPr>
      </w:pPr>
      <w:r w:rsidRPr="00121160">
        <w:rPr>
          <w:sz w:val="28"/>
          <w:szCs w:val="28"/>
        </w:rPr>
        <w:t>Anti-essentialist: see essentialist.</w:t>
      </w:r>
    </w:p>
    <w:p w14:paraId="17B7E2DE" w14:textId="77777777" w:rsidR="00121160" w:rsidRPr="00121160" w:rsidRDefault="00121160" w:rsidP="00121160">
      <w:pPr>
        <w:rPr>
          <w:sz w:val="28"/>
          <w:szCs w:val="28"/>
        </w:rPr>
      </w:pPr>
      <w:r w:rsidRPr="00121160">
        <w:rPr>
          <w:sz w:val="28"/>
          <w:szCs w:val="28"/>
        </w:rPr>
        <w:t>Antithesis: see dialectic.</w:t>
      </w:r>
    </w:p>
    <w:p w14:paraId="04870DA2" w14:textId="77777777" w:rsidR="00121160" w:rsidRPr="00121160" w:rsidRDefault="00121160" w:rsidP="00121160">
      <w:pPr>
        <w:rPr>
          <w:sz w:val="28"/>
          <w:szCs w:val="28"/>
        </w:rPr>
      </w:pPr>
      <w:r w:rsidRPr="00121160">
        <w:rPr>
          <w:sz w:val="28"/>
          <w:szCs w:val="28"/>
        </w:rPr>
        <w:t>Anxiety of Influence: A phrase coined by modern critic Harold Bloom to define a specific kind of artistic struggle</w:t>
      </w:r>
    </w:p>
    <w:p w14:paraId="4C22AF0E" w14:textId="77777777" w:rsidR="00121160" w:rsidRPr="00121160" w:rsidRDefault="00121160" w:rsidP="00121160">
      <w:pPr>
        <w:rPr>
          <w:sz w:val="28"/>
          <w:szCs w:val="28"/>
        </w:rPr>
      </w:pPr>
      <w:r w:rsidRPr="00121160">
        <w:rPr>
          <w:sz w:val="28"/>
          <w:szCs w:val="28"/>
        </w:rPr>
        <w:t>(or agon) that he sees as underlying and propelling the history of literature. Bloom’s thesis, influenced strongly by</w:t>
      </w:r>
    </w:p>
    <w:p w14:paraId="69A2968F" w14:textId="77777777" w:rsidR="00121160" w:rsidRPr="00121160" w:rsidRDefault="00121160" w:rsidP="006A54A6">
      <w:pPr>
        <w:rPr>
          <w:sz w:val="28"/>
          <w:szCs w:val="28"/>
        </w:rPr>
      </w:pPr>
      <w:r w:rsidRPr="00121160">
        <w:rPr>
          <w:sz w:val="28"/>
          <w:szCs w:val="28"/>
        </w:rPr>
        <w:t xml:space="preserve">©1999 The Teaching Company Limited </w:t>
      </w:r>
      <w:proofErr w:type="gramStart"/>
      <w:r w:rsidRPr="00121160">
        <w:rPr>
          <w:sz w:val="28"/>
          <w:szCs w:val="28"/>
        </w:rPr>
        <w:t>Partnership  42</w:t>
      </w:r>
      <w:proofErr w:type="gramEnd"/>
      <w:r w:rsidR="006A54A6">
        <w:rPr>
          <w:sz w:val="28"/>
          <w:szCs w:val="28"/>
        </w:rPr>
        <w:t xml:space="preserve"> </w:t>
      </w:r>
      <w:r w:rsidRPr="00121160">
        <w:rPr>
          <w:sz w:val="28"/>
          <w:szCs w:val="28"/>
        </w:rPr>
        <w:t>the Oedipal theories of Freud, is that each new poet must overthrow the “strong” poet who has preceded him: a</w:t>
      </w:r>
      <w:r w:rsidR="006A54A6">
        <w:rPr>
          <w:sz w:val="28"/>
          <w:szCs w:val="28"/>
        </w:rPr>
        <w:t xml:space="preserve"> </w:t>
      </w:r>
      <w:r w:rsidRPr="00121160">
        <w:rPr>
          <w:sz w:val="28"/>
          <w:szCs w:val="28"/>
        </w:rPr>
        <w:t>dialectical view of poetic history that yet resists falling into the pit of Marxist materialism. Bloom’s thesis is both</w:t>
      </w:r>
      <w:r w:rsidR="006A54A6">
        <w:rPr>
          <w:sz w:val="28"/>
          <w:szCs w:val="28"/>
        </w:rPr>
        <w:t xml:space="preserve"> </w:t>
      </w:r>
      <w:r w:rsidRPr="00121160">
        <w:rPr>
          <w:sz w:val="28"/>
          <w:szCs w:val="28"/>
        </w:rPr>
        <w:t>compelling and disturbing.</w:t>
      </w:r>
    </w:p>
    <w:p w14:paraId="1D76CA10" w14:textId="77777777" w:rsidR="00121160" w:rsidRPr="00121160" w:rsidRDefault="00121160" w:rsidP="006A54A6">
      <w:pPr>
        <w:rPr>
          <w:sz w:val="28"/>
          <w:szCs w:val="28"/>
        </w:rPr>
      </w:pPr>
      <w:r w:rsidRPr="00121160">
        <w:rPr>
          <w:sz w:val="28"/>
          <w:szCs w:val="28"/>
        </w:rPr>
        <w:t>Apollonian: In The Birth of Tragedy, Nietzsche makes a distinction between two philosophical-spiritual-aesthetic</w:t>
      </w:r>
      <w:r w:rsidR="006A54A6">
        <w:rPr>
          <w:sz w:val="28"/>
          <w:szCs w:val="28"/>
        </w:rPr>
        <w:t xml:space="preserve"> </w:t>
      </w:r>
      <w:r w:rsidRPr="00121160">
        <w:rPr>
          <w:sz w:val="28"/>
          <w:szCs w:val="28"/>
        </w:rPr>
        <w:t>orientations that he calls the Apollonian and the Dionysiac. The Apollonian (named for Apollo) is rational,</w:t>
      </w:r>
      <w:r w:rsidR="006A54A6">
        <w:rPr>
          <w:sz w:val="28"/>
          <w:szCs w:val="28"/>
        </w:rPr>
        <w:t xml:space="preserve"> </w:t>
      </w:r>
      <w:r w:rsidRPr="00121160">
        <w:rPr>
          <w:sz w:val="28"/>
          <w:szCs w:val="28"/>
        </w:rPr>
        <w:t>intellectual, balanced, and stoic; the Dionysiac (named for Dionysus) is intuitive, emotional, creative, and ecstatic.</w:t>
      </w:r>
    </w:p>
    <w:p w14:paraId="713280AE" w14:textId="77777777" w:rsidR="00121160" w:rsidRPr="00121160" w:rsidRDefault="00121160" w:rsidP="006A54A6">
      <w:pPr>
        <w:rPr>
          <w:sz w:val="28"/>
          <w:szCs w:val="28"/>
        </w:rPr>
      </w:pPr>
      <w:r w:rsidRPr="00121160">
        <w:rPr>
          <w:sz w:val="28"/>
          <w:szCs w:val="28"/>
        </w:rPr>
        <w:t>Whereas Western metaphysics has traditionally privileged Apollo over Dionysus, Nietzsche inverts this privileging,</w:t>
      </w:r>
      <w:r w:rsidR="006A54A6">
        <w:rPr>
          <w:sz w:val="28"/>
          <w:szCs w:val="28"/>
        </w:rPr>
        <w:t xml:space="preserve"> </w:t>
      </w:r>
      <w:r w:rsidRPr="00121160">
        <w:rPr>
          <w:sz w:val="28"/>
          <w:szCs w:val="28"/>
        </w:rPr>
        <w:t>even as he calls for a higher fusion of these two sides of man.</w:t>
      </w:r>
    </w:p>
    <w:p w14:paraId="397F8E3E" w14:textId="77777777" w:rsidR="00121160" w:rsidRPr="00121160" w:rsidRDefault="00121160" w:rsidP="006A54A6">
      <w:pPr>
        <w:rPr>
          <w:sz w:val="28"/>
          <w:szCs w:val="28"/>
        </w:rPr>
      </w:pPr>
      <w:r w:rsidRPr="00121160">
        <w:rPr>
          <w:sz w:val="28"/>
          <w:szCs w:val="28"/>
        </w:rPr>
        <w:lastRenderedPageBreak/>
        <w:t>Aporia: Greek for “wayless”; a term used by deconstructionists to refer to what happens when a critic tries to trace</w:t>
      </w:r>
      <w:r w:rsidR="006A54A6">
        <w:rPr>
          <w:sz w:val="28"/>
          <w:szCs w:val="28"/>
        </w:rPr>
        <w:t xml:space="preserve"> </w:t>
      </w:r>
      <w:r w:rsidRPr="00121160">
        <w:rPr>
          <w:sz w:val="28"/>
          <w:szCs w:val="28"/>
        </w:rPr>
        <w:t>a given signifier back to a single, stable signified. This finally futile attempt to reach the center (or meaning) of a</w:t>
      </w:r>
      <w:r w:rsidR="006A54A6">
        <w:rPr>
          <w:sz w:val="28"/>
          <w:szCs w:val="28"/>
        </w:rPr>
        <w:t xml:space="preserve"> </w:t>
      </w:r>
      <w:r w:rsidRPr="00121160">
        <w:rPr>
          <w:sz w:val="28"/>
          <w:szCs w:val="28"/>
        </w:rPr>
        <w:t>text, ultimately leaves the critic in a state of suspension in which meaning is always already deferred.</w:t>
      </w:r>
    </w:p>
    <w:p w14:paraId="6D80C440" w14:textId="77777777" w:rsidR="00121160" w:rsidRPr="00121160" w:rsidRDefault="00121160" w:rsidP="006A54A6">
      <w:pPr>
        <w:rPr>
          <w:sz w:val="28"/>
          <w:szCs w:val="28"/>
        </w:rPr>
      </w:pPr>
      <w:r w:rsidRPr="00121160">
        <w:rPr>
          <w:sz w:val="28"/>
          <w:szCs w:val="28"/>
        </w:rPr>
        <w:t>Archetype: In his Anatomy of Criticism, Northrop Frye defines an archetype as a “symbol which connects one</w:t>
      </w:r>
      <w:r w:rsidR="006A54A6">
        <w:rPr>
          <w:sz w:val="28"/>
          <w:szCs w:val="28"/>
        </w:rPr>
        <w:t xml:space="preserve"> </w:t>
      </w:r>
      <w:r w:rsidRPr="00121160">
        <w:rPr>
          <w:sz w:val="28"/>
          <w:szCs w:val="28"/>
        </w:rPr>
        <w:t>poem with another” and, by so doing, helps “integrate our literary experience.” Archetypes are “associative</w:t>
      </w:r>
      <w:r w:rsidR="006A54A6">
        <w:rPr>
          <w:sz w:val="28"/>
          <w:szCs w:val="28"/>
        </w:rPr>
        <w:t xml:space="preserve"> </w:t>
      </w:r>
      <w:r w:rsidRPr="00121160">
        <w:rPr>
          <w:sz w:val="28"/>
          <w:szCs w:val="28"/>
        </w:rPr>
        <w:t>clusters,” words or images or rituals that carry with them a wealth of connotative meanings and emotions that far</w:t>
      </w:r>
      <w:r w:rsidR="006A54A6">
        <w:rPr>
          <w:sz w:val="28"/>
          <w:szCs w:val="28"/>
        </w:rPr>
        <w:t xml:space="preserve"> </w:t>
      </w:r>
      <w:r w:rsidRPr="00121160">
        <w:rPr>
          <w:sz w:val="28"/>
          <w:szCs w:val="28"/>
        </w:rPr>
        <w:t>exceed their denotative, scientific, descriptive meanings. Some well-known examples are the pastoral archetypes of</w:t>
      </w:r>
      <w:r w:rsidR="006A54A6">
        <w:rPr>
          <w:sz w:val="28"/>
          <w:szCs w:val="28"/>
        </w:rPr>
        <w:t xml:space="preserve"> </w:t>
      </w:r>
      <w:r w:rsidRPr="00121160">
        <w:rPr>
          <w:sz w:val="28"/>
          <w:szCs w:val="28"/>
        </w:rPr>
        <w:t>shepherds and gardens; the cyclical archetypes of sun, moon, and harvest; and the heroic archetypes of quests and</w:t>
      </w:r>
      <w:r w:rsidR="006A54A6">
        <w:rPr>
          <w:sz w:val="28"/>
          <w:szCs w:val="28"/>
        </w:rPr>
        <w:t xml:space="preserve"> </w:t>
      </w:r>
      <w:r w:rsidRPr="00121160">
        <w:rPr>
          <w:sz w:val="28"/>
          <w:szCs w:val="28"/>
        </w:rPr>
        <w:t>dragons. George Lucas’s Star Wars trilogy abounds with archetypes as does Eliot’s Waste Land. In the criticism of</w:t>
      </w:r>
      <w:r w:rsidR="006A54A6">
        <w:rPr>
          <w:sz w:val="28"/>
          <w:szCs w:val="28"/>
        </w:rPr>
        <w:t xml:space="preserve"> </w:t>
      </w:r>
      <w:r w:rsidRPr="00121160">
        <w:rPr>
          <w:sz w:val="28"/>
          <w:szCs w:val="28"/>
        </w:rPr>
        <w:t>Frye, archetypes do not so much link poetry to the external world as they link one poem to another in a complex</w:t>
      </w:r>
    </w:p>
    <w:p w14:paraId="7FF5C262" w14:textId="77777777" w:rsidR="00121160" w:rsidRPr="00121160" w:rsidRDefault="00121160" w:rsidP="006A54A6">
      <w:pPr>
        <w:rPr>
          <w:sz w:val="28"/>
          <w:szCs w:val="28"/>
        </w:rPr>
      </w:pPr>
      <w:r w:rsidRPr="00121160">
        <w:rPr>
          <w:sz w:val="28"/>
          <w:szCs w:val="28"/>
        </w:rPr>
        <w:t>series of literary allusions. For Frye, archetypes, though polysemous in nature, all point back to a transcendent,</w:t>
      </w:r>
      <w:r w:rsidR="006A54A6">
        <w:rPr>
          <w:sz w:val="28"/>
          <w:szCs w:val="28"/>
        </w:rPr>
        <w:t xml:space="preserve"> </w:t>
      </w:r>
      <w:r w:rsidRPr="00121160">
        <w:rPr>
          <w:sz w:val="28"/>
          <w:szCs w:val="28"/>
        </w:rPr>
        <w:t>logocentric center, an aspect of Frye that has been criticized by both modernist and postmodernist theorists.</w:t>
      </w:r>
    </w:p>
    <w:p w14:paraId="122F229D" w14:textId="77777777" w:rsidR="00121160" w:rsidRPr="00121160" w:rsidRDefault="00121160" w:rsidP="00121160">
      <w:pPr>
        <w:rPr>
          <w:sz w:val="28"/>
          <w:szCs w:val="28"/>
        </w:rPr>
      </w:pPr>
      <w:r w:rsidRPr="00121160">
        <w:rPr>
          <w:sz w:val="28"/>
          <w:szCs w:val="28"/>
        </w:rPr>
        <w:t>Articulate: see structuralism.</w:t>
      </w:r>
    </w:p>
    <w:p w14:paraId="354FA200" w14:textId="77777777" w:rsidR="00121160" w:rsidRPr="00121160" w:rsidRDefault="00121160" w:rsidP="006A54A6">
      <w:pPr>
        <w:rPr>
          <w:sz w:val="28"/>
          <w:szCs w:val="28"/>
        </w:rPr>
      </w:pPr>
      <w:r w:rsidRPr="00121160">
        <w:rPr>
          <w:sz w:val="28"/>
          <w:szCs w:val="28"/>
        </w:rPr>
        <w:t>Bathos: A term used first by Longinus and then picked up with a vengeance by Pope. Bathos describes a kind of</w:t>
      </w:r>
      <w:r w:rsidR="006A54A6">
        <w:rPr>
          <w:sz w:val="28"/>
          <w:szCs w:val="28"/>
        </w:rPr>
        <w:t xml:space="preserve"> </w:t>
      </w:r>
      <w:r w:rsidRPr="00121160">
        <w:rPr>
          <w:sz w:val="28"/>
          <w:szCs w:val="28"/>
        </w:rPr>
        <w:t>heightened style that fancies itself sublime but is in reality overwrought and melodramatic. The bathetic poet lacks a</w:t>
      </w:r>
      <w:r w:rsidR="006A54A6">
        <w:rPr>
          <w:sz w:val="28"/>
          <w:szCs w:val="28"/>
        </w:rPr>
        <w:t xml:space="preserve"> </w:t>
      </w:r>
      <w:r w:rsidRPr="00121160">
        <w:rPr>
          <w:sz w:val="28"/>
          <w:szCs w:val="28"/>
        </w:rPr>
        <w:t>sense of decorum.</w:t>
      </w:r>
    </w:p>
    <w:p w14:paraId="4B069FFC" w14:textId="77777777" w:rsidR="00121160" w:rsidRPr="00121160" w:rsidRDefault="00121160" w:rsidP="00121160">
      <w:pPr>
        <w:rPr>
          <w:sz w:val="28"/>
          <w:szCs w:val="28"/>
        </w:rPr>
      </w:pPr>
      <w:r w:rsidRPr="00121160">
        <w:rPr>
          <w:sz w:val="28"/>
          <w:szCs w:val="28"/>
        </w:rPr>
        <w:t>Beauty: Until very recently, beauty has been prized as one of, if not the, most vital element of a work of art.</w:t>
      </w:r>
    </w:p>
    <w:p w14:paraId="5834530C" w14:textId="77777777" w:rsidR="00121160" w:rsidRPr="00121160" w:rsidRDefault="00121160" w:rsidP="006A54A6">
      <w:pPr>
        <w:rPr>
          <w:sz w:val="28"/>
          <w:szCs w:val="28"/>
        </w:rPr>
      </w:pPr>
      <w:r w:rsidRPr="00121160">
        <w:rPr>
          <w:sz w:val="28"/>
          <w:szCs w:val="28"/>
        </w:rPr>
        <w:t>Viewed ontologically, beauty has traditionally been defined as a kind of higher harmony or balance or proportion: a</w:t>
      </w:r>
      <w:r w:rsidR="006A54A6">
        <w:rPr>
          <w:sz w:val="28"/>
          <w:szCs w:val="28"/>
        </w:rPr>
        <w:t xml:space="preserve"> </w:t>
      </w:r>
      <w:r w:rsidRPr="00121160">
        <w:rPr>
          <w:sz w:val="28"/>
          <w:szCs w:val="28"/>
        </w:rPr>
        <w:t>reflection in our world of the greater harmony of the cosmos. Viewed epistemologically, beauty is a mental response</w:t>
      </w:r>
      <w:r w:rsidR="006A54A6">
        <w:rPr>
          <w:sz w:val="28"/>
          <w:szCs w:val="28"/>
        </w:rPr>
        <w:t xml:space="preserve"> </w:t>
      </w:r>
      <w:r w:rsidRPr="00121160">
        <w:rPr>
          <w:sz w:val="28"/>
          <w:szCs w:val="28"/>
        </w:rPr>
        <w:t>to certain objects that produces within us sentiments of tenderness and affection. (Cf. sublime.)</w:t>
      </w:r>
    </w:p>
    <w:p w14:paraId="6A62DEA8" w14:textId="77777777" w:rsidR="00121160" w:rsidRPr="00121160" w:rsidRDefault="00121160" w:rsidP="006A54A6">
      <w:pPr>
        <w:rPr>
          <w:sz w:val="28"/>
          <w:szCs w:val="28"/>
        </w:rPr>
      </w:pPr>
      <w:r w:rsidRPr="00121160">
        <w:rPr>
          <w:sz w:val="28"/>
          <w:szCs w:val="28"/>
        </w:rPr>
        <w:lastRenderedPageBreak/>
        <w:t>Binary: A set of two terms in which the first term is privileged over the second, and the second term is seen, in</w:t>
      </w:r>
      <w:r w:rsidR="006A54A6">
        <w:rPr>
          <w:sz w:val="28"/>
          <w:szCs w:val="28"/>
        </w:rPr>
        <w:t xml:space="preserve"> </w:t>
      </w:r>
      <w:r w:rsidRPr="00121160">
        <w:rPr>
          <w:sz w:val="28"/>
          <w:szCs w:val="28"/>
        </w:rPr>
        <w:t>some way, as a falling away from the first: form/imitation, being/becoming, presence/absence. Whereas</w:t>
      </w:r>
      <w:r w:rsidR="006A54A6">
        <w:rPr>
          <w:sz w:val="28"/>
          <w:szCs w:val="28"/>
        </w:rPr>
        <w:t xml:space="preserve"> </w:t>
      </w:r>
      <w:r w:rsidRPr="00121160">
        <w:rPr>
          <w:sz w:val="28"/>
          <w:szCs w:val="28"/>
        </w:rPr>
        <w:t>structuralists tend to invert binaries, deconstructionists seek always to break them down. Binaries can be viewed</w:t>
      </w:r>
      <w:r w:rsidR="006A54A6">
        <w:rPr>
          <w:sz w:val="28"/>
          <w:szCs w:val="28"/>
        </w:rPr>
        <w:t xml:space="preserve"> </w:t>
      </w:r>
      <w:r w:rsidRPr="00121160">
        <w:rPr>
          <w:sz w:val="28"/>
          <w:szCs w:val="28"/>
        </w:rPr>
        <w:t>either vertically, with the first term up and the second term down, or horizontally, with the first term in the center</w:t>
      </w:r>
      <w:r w:rsidR="006A54A6">
        <w:rPr>
          <w:sz w:val="28"/>
          <w:szCs w:val="28"/>
        </w:rPr>
        <w:t xml:space="preserve"> </w:t>
      </w:r>
      <w:r w:rsidRPr="00121160">
        <w:rPr>
          <w:sz w:val="28"/>
          <w:szCs w:val="28"/>
        </w:rPr>
        <w:t>and the second at the margin. (Cf. feminism.)</w:t>
      </w:r>
    </w:p>
    <w:p w14:paraId="6E04B110" w14:textId="77777777" w:rsidR="00121160" w:rsidRPr="00121160" w:rsidRDefault="00121160" w:rsidP="006A54A6">
      <w:pPr>
        <w:rPr>
          <w:sz w:val="28"/>
          <w:szCs w:val="28"/>
        </w:rPr>
      </w:pPr>
      <w:r w:rsidRPr="00121160">
        <w:rPr>
          <w:sz w:val="28"/>
          <w:szCs w:val="28"/>
        </w:rPr>
        <w:t>Canon: The Great Books of the Western world (i.e., those by Homer, Sophocles, Virgil, Dante, Shakespeare, etc.)</w:t>
      </w:r>
      <w:r w:rsidR="006A54A6">
        <w:rPr>
          <w:sz w:val="28"/>
          <w:szCs w:val="28"/>
        </w:rPr>
        <w:t xml:space="preserve"> </w:t>
      </w:r>
      <w:r w:rsidRPr="00121160">
        <w:rPr>
          <w:sz w:val="28"/>
          <w:szCs w:val="28"/>
        </w:rPr>
        <w:t>that have traditionally formed the core of humanistic studies. Canonical critics believe that the works of the canon</w:t>
      </w:r>
      <w:r w:rsidR="006A54A6">
        <w:rPr>
          <w:sz w:val="28"/>
          <w:szCs w:val="28"/>
        </w:rPr>
        <w:t xml:space="preserve"> </w:t>
      </w:r>
      <w:r w:rsidRPr="00121160">
        <w:rPr>
          <w:sz w:val="28"/>
          <w:szCs w:val="28"/>
        </w:rPr>
        <w:t>are aesthetically and essentially superior and possess an inherent value that transcends the time and place in which</w:t>
      </w:r>
      <w:r w:rsidR="006A54A6">
        <w:rPr>
          <w:sz w:val="28"/>
          <w:szCs w:val="28"/>
        </w:rPr>
        <w:t xml:space="preserve"> </w:t>
      </w:r>
      <w:r w:rsidRPr="00121160">
        <w:rPr>
          <w:sz w:val="28"/>
          <w:szCs w:val="28"/>
        </w:rPr>
        <w:t>they were written; non-canonical (generally postmodern) critics view the canon as a product of socio-political</w:t>
      </w:r>
      <w:r w:rsidR="006A54A6">
        <w:rPr>
          <w:sz w:val="28"/>
          <w:szCs w:val="28"/>
        </w:rPr>
        <w:t xml:space="preserve"> </w:t>
      </w:r>
      <w:r w:rsidRPr="00121160">
        <w:rPr>
          <w:sz w:val="28"/>
          <w:szCs w:val="28"/>
        </w:rPr>
        <w:t>forces (cf. discourse) that determine what is acceptable (status quo) and what is not.</w:t>
      </w:r>
    </w:p>
    <w:p w14:paraId="4509B171" w14:textId="77777777" w:rsidR="00121160" w:rsidRPr="00121160" w:rsidRDefault="00121160" w:rsidP="006A54A6">
      <w:pPr>
        <w:rPr>
          <w:sz w:val="28"/>
          <w:szCs w:val="28"/>
        </w:rPr>
      </w:pPr>
      <w:r w:rsidRPr="00121160">
        <w:rPr>
          <w:sz w:val="28"/>
          <w:szCs w:val="28"/>
        </w:rPr>
        <w:t>Catharsis: In the Poetics, Aristotle argues that a well-constructed tragic plot will so move our feelings of pity and</w:t>
      </w:r>
      <w:r w:rsidR="006A54A6">
        <w:rPr>
          <w:sz w:val="28"/>
          <w:szCs w:val="28"/>
        </w:rPr>
        <w:t xml:space="preserve"> </w:t>
      </w:r>
      <w:r w:rsidRPr="00121160">
        <w:rPr>
          <w:sz w:val="28"/>
          <w:szCs w:val="28"/>
        </w:rPr>
        <w:t>fear as to produce in us a catharsis of those emotions. The word catharsis may be translated in at least three ways</w:t>
      </w:r>
      <w:r w:rsidR="006A54A6">
        <w:rPr>
          <w:sz w:val="28"/>
          <w:szCs w:val="28"/>
        </w:rPr>
        <w:t xml:space="preserve"> </w:t>
      </w:r>
      <w:r w:rsidRPr="00121160">
        <w:rPr>
          <w:sz w:val="28"/>
          <w:szCs w:val="28"/>
        </w:rPr>
        <w:t>(as purgation, purification, or clarification), each of which suggests a slightly different understanding of the nature</w:t>
      </w:r>
      <w:r w:rsidR="006A54A6">
        <w:rPr>
          <w:sz w:val="28"/>
          <w:szCs w:val="28"/>
        </w:rPr>
        <w:t xml:space="preserve"> </w:t>
      </w:r>
      <w:r w:rsidRPr="00121160">
        <w:rPr>
          <w:sz w:val="28"/>
          <w:szCs w:val="28"/>
        </w:rPr>
        <w:t>of what might be termed the proper tragic pleasure. According to the purgation theory of catharsis (most famously</w:t>
      </w:r>
      <w:r w:rsidR="006A54A6">
        <w:rPr>
          <w:sz w:val="28"/>
          <w:szCs w:val="28"/>
        </w:rPr>
        <w:t xml:space="preserve"> </w:t>
      </w:r>
      <w:r w:rsidRPr="00121160">
        <w:rPr>
          <w:sz w:val="28"/>
          <w:szCs w:val="28"/>
        </w:rPr>
        <w:t>described in Milton’s brief preface to Samson Agonistes), tragedy works on us like an enema or an emetic,</w:t>
      </w:r>
      <w:r w:rsidR="006A54A6">
        <w:rPr>
          <w:sz w:val="28"/>
          <w:szCs w:val="28"/>
        </w:rPr>
        <w:t xml:space="preserve"> </w:t>
      </w:r>
      <w:r w:rsidRPr="00121160">
        <w:rPr>
          <w:sz w:val="28"/>
          <w:szCs w:val="28"/>
        </w:rPr>
        <w:t>cleansing us of our emotions of pity and fear and leaving us more fit and able to face the rigors of life. According to</w:t>
      </w:r>
      <w:r w:rsidR="006A54A6">
        <w:rPr>
          <w:sz w:val="28"/>
          <w:szCs w:val="28"/>
        </w:rPr>
        <w:t xml:space="preserve"> </w:t>
      </w:r>
      <w:r w:rsidRPr="00121160">
        <w:rPr>
          <w:sz w:val="28"/>
          <w:szCs w:val="28"/>
        </w:rPr>
        <w:t>the purification theory of catharsis, tragedy does not so much purge our emotions as purify them. Thus, whereas the</w:t>
      </w:r>
      <w:r w:rsidR="006A54A6">
        <w:rPr>
          <w:sz w:val="28"/>
          <w:szCs w:val="28"/>
        </w:rPr>
        <w:t xml:space="preserve"> </w:t>
      </w:r>
      <w:r w:rsidRPr="00121160">
        <w:rPr>
          <w:sz w:val="28"/>
          <w:szCs w:val="28"/>
        </w:rPr>
        <w:t>former theory is therapeutic in nature, the latter is more spiritual, suggesting that tragedy, like suffering, can</w:t>
      </w:r>
      <w:r w:rsidR="006A54A6">
        <w:rPr>
          <w:sz w:val="28"/>
          <w:szCs w:val="28"/>
        </w:rPr>
        <w:t xml:space="preserve"> </w:t>
      </w:r>
      <w:r w:rsidRPr="00121160">
        <w:rPr>
          <w:sz w:val="28"/>
          <w:szCs w:val="28"/>
        </w:rPr>
        <w:t>strengthen our faith and resolve by testing and trying them like gold in the fire. Finally, according to the</w:t>
      </w:r>
      <w:r w:rsidR="006A54A6">
        <w:rPr>
          <w:sz w:val="28"/>
          <w:szCs w:val="28"/>
        </w:rPr>
        <w:t xml:space="preserve"> </w:t>
      </w:r>
      <w:r w:rsidRPr="00121160">
        <w:rPr>
          <w:sz w:val="28"/>
          <w:szCs w:val="28"/>
        </w:rPr>
        <w:t>clarification theory of catharsis, tragedy sparks in us an intellectual response, a searing moment of perfect clarity in</w:t>
      </w:r>
      <w:r w:rsidR="006A54A6">
        <w:rPr>
          <w:sz w:val="28"/>
          <w:szCs w:val="28"/>
        </w:rPr>
        <w:t xml:space="preserve"> </w:t>
      </w:r>
      <w:r w:rsidRPr="00121160">
        <w:rPr>
          <w:sz w:val="28"/>
          <w:szCs w:val="28"/>
        </w:rPr>
        <w:t>which ill-defined emotions are carried up into a mystical realm of balanced, harmonious rationality. The</w:t>
      </w:r>
      <w:r w:rsidR="006A54A6">
        <w:rPr>
          <w:sz w:val="28"/>
          <w:szCs w:val="28"/>
        </w:rPr>
        <w:t xml:space="preserve"> </w:t>
      </w:r>
      <w:r w:rsidRPr="00121160">
        <w:rPr>
          <w:sz w:val="28"/>
          <w:szCs w:val="28"/>
        </w:rPr>
        <w:t xml:space="preserve">connections between the seemingly arbitrary chaos </w:t>
      </w:r>
      <w:r w:rsidRPr="00121160">
        <w:rPr>
          <w:sz w:val="28"/>
          <w:szCs w:val="28"/>
        </w:rPr>
        <w:lastRenderedPageBreak/>
        <w:t>and suffering of our world and the higher patterns and forces of</w:t>
      </w:r>
      <w:r w:rsidR="006A54A6">
        <w:rPr>
          <w:sz w:val="28"/>
          <w:szCs w:val="28"/>
        </w:rPr>
        <w:t xml:space="preserve"> </w:t>
      </w:r>
      <w:r w:rsidRPr="00121160">
        <w:rPr>
          <w:sz w:val="28"/>
          <w:szCs w:val="28"/>
        </w:rPr>
        <w:t>the cosmos are made suddenly visible in this realm.</w:t>
      </w:r>
    </w:p>
    <w:p w14:paraId="1FE914FE"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43</w:t>
      </w:r>
      <w:proofErr w:type="gramEnd"/>
    </w:p>
    <w:p w14:paraId="4BD71F0D" w14:textId="77777777" w:rsidR="00121160" w:rsidRPr="00121160" w:rsidRDefault="00121160" w:rsidP="00121160">
      <w:pPr>
        <w:rPr>
          <w:sz w:val="28"/>
          <w:szCs w:val="28"/>
        </w:rPr>
      </w:pPr>
      <w:r w:rsidRPr="00121160">
        <w:rPr>
          <w:sz w:val="28"/>
          <w:szCs w:val="28"/>
        </w:rPr>
        <w:t>Center: see decenter.</w:t>
      </w:r>
    </w:p>
    <w:p w14:paraId="16CF1A34" w14:textId="77777777" w:rsidR="00121160" w:rsidRPr="00121160" w:rsidRDefault="00121160" w:rsidP="006A54A6">
      <w:pPr>
        <w:rPr>
          <w:sz w:val="28"/>
          <w:szCs w:val="28"/>
        </w:rPr>
      </w:pPr>
      <w:r w:rsidRPr="00121160">
        <w:rPr>
          <w:sz w:val="28"/>
          <w:szCs w:val="28"/>
        </w:rPr>
        <w:t>Close Reading: A method of explicating (or opening, unpacking) a poem that was developed, taught, and</w:t>
      </w:r>
      <w:r w:rsidR="006A54A6">
        <w:rPr>
          <w:sz w:val="28"/>
          <w:szCs w:val="28"/>
        </w:rPr>
        <w:t xml:space="preserve"> </w:t>
      </w:r>
      <w:r w:rsidRPr="00121160">
        <w:rPr>
          <w:sz w:val="28"/>
          <w:szCs w:val="28"/>
        </w:rPr>
        <w:t>propagated by the American new critics. All close readings rest on the new critical assumption that the greatest</w:t>
      </w:r>
      <w:r w:rsidR="006A54A6">
        <w:rPr>
          <w:sz w:val="28"/>
          <w:szCs w:val="28"/>
        </w:rPr>
        <w:t xml:space="preserve"> </w:t>
      </w:r>
      <w:r w:rsidRPr="00121160">
        <w:rPr>
          <w:sz w:val="28"/>
          <w:szCs w:val="28"/>
        </w:rPr>
        <w:t>poems do not present their ideas directly, but through a complex deflection of meaning. The close reader, rather</w:t>
      </w:r>
      <w:r w:rsidR="006A54A6">
        <w:rPr>
          <w:sz w:val="28"/>
          <w:szCs w:val="28"/>
        </w:rPr>
        <w:t xml:space="preserve"> </w:t>
      </w:r>
      <w:r w:rsidRPr="00121160">
        <w:rPr>
          <w:sz w:val="28"/>
          <w:szCs w:val="28"/>
        </w:rPr>
        <w:t xml:space="preserve">than attempting to simplify or reduce a poem to its narrative and/or didactic meaning (its </w:t>
      </w:r>
      <w:proofErr w:type="spellStart"/>
      <w:r w:rsidRPr="00121160">
        <w:rPr>
          <w:sz w:val="28"/>
          <w:szCs w:val="28"/>
        </w:rPr>
        <w:t>paraphrasable</w:t>
      </w:r>
      <w:proofErr w:type="spellEnd"/>
      <w:r w:rsidRPr="00121160">
        <w:rPr>
          <w:sz w:val="28"/>
          <w:szCs w:val="28"/>
        </w:rPr>
        <w:t xml:space="preserve"> core), seeks</w:t>
      </w:r>
      <w:r w:rsidR="006A54A6">
        <w:rPr>
          <w:sz w:val="28"/>
          <w:szCs w:val="28"/>
        </w:rPr>
        <w:t xml:space="preserve"> </w:t>
      </w:r>
      <w:r w:rsidRPr="00121160">
        <w:rPr>
          <w:sz w:val="28"/>
          <w:szCs w:val="28"/>
        </w:rPr>
        <w:t>to uncover its essential ironies, paradoxes, and ambiguities. The best close readings reveal how, within the ironic</w:t>
      </w:r>
      <w:r w:rsidR="006A54A6">
        <w:rPr>
          <w:sz w:val="28"/>
          <w:szCs w:val="28"/>
        </w:rPr>
        <w:t xml:space="preserve"> </w:t>
      </w:r>
      <w:r w:rsidRPr="00121160">
        <w:rPr>
          <w:sz w:val="28"/>
          <w:szCs w:val="28"/>
        </w:rPr>
        <w:t>synthesis of the poem, even ugly or discordant elements can be so brought into equilibrium to form an eternal work</w:t>
      </w:r>
      <w:r w:rsidR="006A54A6">
        <w:rPr>
          <w:sz w:val="28"/>
          <w:szCs w:val="28"/>
        </w:rPr>
        <w:t xml:space="preserve"> </w:t>
      </w:r>
      <w:r w:rsidRPr="00121160">
        <w:rPr>
          <w:sz w:val="28"/>
          <w:szCs w:val="28"/>
        </w:rPr>
        <w:t>of aesthetic beauty and truth.</w:t>
      </w:r>
    </w:p>
    <w:p w14:paraId="222D069F" w14:textId="77777777" w:rsidR="00121160" w:rsidRPr="00121160" w:rsidRDefault="00121160" w:rsidP="006A54A6">
      <w:pPr>
        <w:rPr>
          <w:sz w:val="28"/>
          <w:szCs w:val="28"/>
        </w:rPr>
      </w:pPr>
      <w:r w:rsidRPr="00121160">
        <w:rPr>
          <w:sz w:val="28"/>
          <w:szCs w:val="28"/>
        </w:rPr>
        <w:t>Concrete Universal: The aesthetic history of this paradoxical phrase can be traced from Aristotle to Kant to</w:t>
      </w:r>
      <w:r w:rsidR="006A54A6">
        <w:rPr>
          <w:sz w:val="28"/>
          <w:szCs w:val="28"/>
        </w:rPr>
        <w:t xml:space="preserve"> </w:t>
      </w:r>
      <w:r w:rsidRPr="00121160">
        <w:rPr>
          <w:sz w:val="28"/>
          <w:szCs w:val="28"/>
        </w:rPr>
        <w:t>Coleridge to the new critics. Put simply, to claim that a certain poem is a concrete universal is to say that within the</w:t>
      </w:r>
      <w:r w:rsidR="006A54A6">
        <w:rPr>
          <w:sz w:val="28"/>
          <w:szCs w:val="28"/>
        </w:rPr>
        <w:t xml:space="preserve"> </w:t>
      </w:r>
      <w:r w:rsidRPr="00121160">
        <w:rPr>
          <w:sz w:val="28"/>
          <w:szCs w:val="28"/>
        </w:rPr>
        <w:t>microcosm of the poem, a universal idea has been fully realized in a concrete form. This notion is, of course,</w:t>
      </w:r>
      <w:r w:rsidR="006A54A6">
        <w:rPr>
          <w:sz w:val="28"/>
          <w:szCs w:val="28"/>
        </w:rPr>
        <w:t xml:space="preserve"> </w:t>
      </w:r>
      <w:r w:rsidRPr="00121160">
        <w:rPr>
          <w:sz w:val="28"/>
          <w:szCs w:val="28"/>
        </w:rPr>
        <w:t>profoundly incarnational and logocentric; like Christ (the ultimate Logos), who was both fully Man and fully God,</w:t>
      </w:r>
      <w:r w:rsidR="006A54A6">
        <w:rPr>
          <w:sz w:val="28"/>
          <w:szCs w:val="28"/>
        </w:rPr>
        <w:t xml:space="preserve"> </w:t>
      </w:r>
      <w:r w:rsidRPr="00121160">
        <w:rPr>
          <w:sz w:val="28"/>
          <w:szCs w:val="28"/>
        </w:rPr>
        <w:t>the concrete universal effects within itself a fusion of the physical and the non-physical, the specific and the</w:t>
      </w:r>
      <w:r w:rsidR="006A54A6">
        <w:rPr>
          <w:sz w:val="28"/>
          <w:szCs w:val="28"/>
        </w:rPr>
        <w:t xml:space="preserve"> </w:t>
      </w:r>
      <w:r w:rsidRPr="00121160">
        <w:rPr>
          <w:sz w:val="28"/>
          <w:szCs w:val="28"/>
        </w:rPr>
        <w:t>general, the image and the idea. Indeed, at its boldest, the notion of the concrete universal asserts an aesthetic and</w:t>
      </w:r>
      <w:r w:rsidR="006A54A6">
        <w:rPr>
          <w:sz w:val="28"/>
          <w:szCs w:val="28"/>
        </w:rPr>
        <w:t xml:space="preserve"> </w:t>
      </w:r>
      <w:r w:rsidRPr="00121160">
        <w:rPr>
          <w:sz w:val="28"/>
          <w:szCs w:val="28"/>
        </w:rPr>
        <w:t>metaphysical reality that has since been problematized by modernists and rejected by postmodernists. This notion is</w:t>
      </w:r>
      <w:r w:rsidR="006A54A6">
        <w:rPr>
          <w:sz w:val="28"/>
          <w:szCs w:val="28"/>
        </w:rPr>
        <w:t xml:space="preserve"> </w:t>
      </w:r>
      <w:r w:rsidRPr="00121160">
        <w:rPr>
          <w:sz w:val="28"/>
          <w:szCs w:val="28"/>
        </w:rPr>
        <w:t>that, within the space of the poem, signifier and signified enter into a relationship that is not only essential and</w:t>
      </w:r>
      <w:r w:rsidR="006A54A6">
        <w:rPr>
          <w:sz w:val="28"/>
          <w:szCs w:val="28"/>
        </w:rPr>
        <w:t xml:space="preserve"> </w:t>
      </w:r>
      <w:r w:rsidRPr="00121160">
        <w:rPr>
          <w:sz w:val="28"/>
          <w:szCs w:val="28"/>
        </w:rPr>
        <w:t>timeless (as opposed to arbitrary and “langue-specific”), but profoundly, almost mystically, reciprocal: i.e., the</w:t>
      </w:r>
      <w:r w:rsidR="006A54A6">
        <w:rPr>
          <w:sz w:val="28"/>
          <w:szCs w:val="28"/>
        </w:rPr>
        <w:t xml:space="preserve"> </w:t>
      </w:r>
      <w:r w:rsidRPr="00121160">
        <w:rPr>
          <w:sz w:val="28"/>
          <w:szCs w:val="28"/>
        </w:rPr>
        <w:t>signifier is carried up into the signified, even as the signified descends and dwells in the signifier. (Cf. symbol and</w:t>
      </w:r>
      <w:r w:rsidR="006A54A6">
        <w:rPr>
          <w:sz w:val="28"/>
          <w:szCs w:val="28"/>
        </w:rPr>
        <w:t xml:space="preserve"> </w:t>
      </w:r>
      <w:r w:rsidRPr="00121160">
        <w:rPr>
          <w:sz w:val="28"/>
          <w:szCs w:val="28"/>
        </w:rPr>
        <w:t>organic whole.)</w:t>
      </w:r>
    </w:p>
    <w:p w14:paraId="3463D169" w14:textId="77777777" w:rsidR="00121160" w:rsidRPr="00121160" w:rsidRDefault="00121160" w:rsidP="006A54A6">
      <w:pPr>
        <w:rPr>
          <w:sz w:val="28"/>
          <w:szCs w:val="28"/>
        </w:rPr>
      </w:pPr>
      <w:r w:rsidRPr="00121160">
        <w:rPr>
          <w:sz w:val="28"/>
          <w:szCs w:val="28"/>
        </w:rPr>
        <w:t>Decenter: Traditional metaphysicians and theorists have posited a center that is fixed and pure and that can</w:t>
      </w:r>
      <w:r w:rsidR="006A54A6">
        <w:rPr>
          <w:sz w:val="28"/>
          <w:szCs w:val="28"/>
        </w:rPr>
        <w:t xml:space="preserve"> </w:t>
      </w:r>
      <w:r w:rsidRPr="00121160">
        <w:rPr>
          <w:sz w:val="28"/>
          <w:szCs w:val="28"/>
        </w:rPr>
        <w:t xml:space="preserve">function both as the source of all meaning and as the </w:t>
      </w:r>
      <w:r w:rsidRPr="00121160">
        <w:rPr>
          <w:sz w:val="28"/>
          <w:szCs w:val="28"/>
        </w:rPr>
        <w:lastRenderedPageBreak/>
        <w:t>transcendental signified toward which all signifiers can be</w:t>
      </w:r>
      <w:r w:rsidR="006A54A6">
        <w:rPr>
          <w:sz w:val="28"/>
          <w:szCs w:val="28"/>
        </w:rPr>
        <w:t xml:space="preserve"> </w:t>
      </w:r>
      <w:r w:rsidRPr="00121160">
        <w:rPr>
          <w:sz w:val="28"/>
          <w:szCs w:val="28"/>
        </w:rPr>
        <w:t>referred. Modern theorists sought to disrupt this traditional view by, in part, dethroning the traditional hegemony of</w:t>
      </w:r>
      <w:r w:rsidR="006A54A6">
        <w:rPr>
          <w:sz w:val="28"/>
          <w:szCs w:val="28"/>
        </w:rPr>
        <w:t xml:space="preserve"> </w:t>
      </w:r>
      <w:r w:rsidRPr="00121160">
        <w:rPr>
          <w:sz w:val="28"/>
          <w:szCs w:val="28"/>
        </w:rPr>
        <w:t>the center (by decentering). Deconstructionists, however, have argued that modern theorists did not, in fact,</w:t>
      </w:r>
      <w:r w:rsidR="006A54A6">
        <w:rPr>
          <w:sz w:val="28"/>
          <w:szCs w:val="28"/>
        </w:rPr>
        <w:t xml:space="preserve"> </w:t>
      </w:r>
      <w:r w:rsidRPr="00121160">
        <w:rPr>
          <w:sz w:val="28"/>
          <w:szCs w:val="28"/>
        </w:rPr>
        <w:t xml:space="preserve">decenter the old system; they just created new centers to serve as new transcendental </w:t>
      </w:r>
      <w:proofErr w:type="spellStart"/>
      <w:r w:rsidRPr="00121160">
        <w:rPr>
          <w:sz w:val="28"/>
          <w:szCs w:val="28"/>
        </w:rPr>
        <w:t>signifieds</w:t>
      </w:r>
      <w:proofErr w:type="spellEnd"/>
      <w:r w:rsidRPr="00121160">
        <w:rPr>
          <w:sz w:val="28"/>
          <w:szCs w:val="28"/>
        </w:rPr>
        <w:t>. It was left,</w:t>
      </w:r>
      <w:r w:rsidR="006A54A6">
        <w:rPr>
          <w:sz w:val="28"/>
          <w:szCs w:val="28"/>
        </w:rPr>
        <w:t xml:space="preserve"> </w:t>
      </w:r>
      <w:r w:rsidRPr="00121160">
        <w:rPr>
          <w:sz w:val="28"/>
          <w:szCs w:val="28"/>
        </w:rPr>
        <w:t>therefore, to critics like Derrida to truly eliminate the center and to posit no final reference point for the signifiers of</w:t>
      </w:r>
      <w:r w:rsidR="006A54A6">
        <w:rPr>
          <w:sz w:val="28"/>
          <w:szCs w:val="28"/>
        </w:rPr>
        <w:t xml:space="preserve"> </w:t>
      </w:r>
      <w:r w:rsidRPr="00121160">
        <w:rPr>
          <w:sz w:val="28"/>
          <w:szCs w:val="28"/>
        </w:rPr>
        <w:t>philosophy, poetry, and language itself.</w:t>
      </w:r>
    </w:p>
    <w:p w14:paraId="74658634" w14:textId="77777777" w:rsidR="00121160" w:rsidRPr="00121160" w:rsidRDefault="00121160" w:rsidP="006A54A6">
      <w:pPr>
        <w:rPr>
          <w:sz w:val="28"/>
          <w:szCs w:val="28"/>
        </w:rPr>
      </w:pPr>
      <w:r w:rsidRPr="00121160">
        <w:rPr>
          <w:sz w:val="28"/>
          <w:szCs w:val="28"/>
        </w:rPr>
        <w:t>Deconstruction: A critical school (initiated by Derrida) that seeks to break down (or deconstruct) traditional</w:t>
      </w:r>
      <w:r w:rsidR="006A54A6">
        <w:rPr>
          <w:sz w:val="28"/>
          <w:szCs w:val="28"/>
        </w:rPr>
        <w:t xml:space="preserve"> </w:t>
      </w:r>
      <w:r w:rsidRPr="00121160">
        <w:rPr>
          <w:sz w:val="28"/>
          <w:szCs w:val="28"/>
        </w:rPr>
        <w:t>binaries; at its heart lies a refusal to posit a simple link between signified and signifier or, indeed, to allow for any</w:t>
      </w:r>
      <w:r w:rsidR="006A54A6">
        <w:rPr>
          <w:sz w:val="28"/>
          <w:szCs w:val="28"/>
        </w:rPr>
        <w:t xml:space="preserve"> </w:t>
      </w:r>
      <w:r w:rsidRPr="00121160">
        <w:rPr>
          <w:sz w:val="28"/>
          <w:szCs w:val="28"/>
        </w:rPr>
        <w:t>fixed center of meaning. In opposition to most literary critics, deconstructionists reject any and all attempts to break</w:t>
      </w:r>
      <w:r w:rsidR="006A54A6">
        <w:rPr>
          <w:sz w:val="28"/>
          <w:szCs w:val="28"/>
        </w:rPr>
        <w:t xml:space="preserve"> </w:t>
      </w:r>
      <w:r w:rsidRPr="00121160">
        <w:rPr>
          <w:sz w:val="28"/>
          <w:szCs w:val="28"/>
        </w:rPr>
        <w:t>the code of a text or to set up a referential system of interpretation; rather than freeze the meaning of a text, they</w:t>
      </w:r>
      <w:r w:rsidR="006A54A6">
        <w:rPr>
          <w:sz w:val="28"/>
          <w:szCs w:val="28"/>
        </w:rPr>
        <w:t xml:space="preserve"> </w:t>
      </w:r>
      <w:r w:rsidRPr="00121160">
        <w:rPr>
          <w:sz w:val="28"/>
          <w:szCs w:val="28"/>
        </w:rPr>
        <w:t>seek what Derrida calls a free full play of meaning. Deconstruction lies at the heart of most postmodern theory and</w:t>
      </w:r>
      <w:r w:rsidR="006A54A6">
        <w:rPr>
          <w:sz w:val="28"/>
          <w:szCs w:val="28"/>
        </w:rPr>
        <w:t xml:space="preserve"> </w:t>
      </w:r>
      <w:r w:rsidRPr="00121160">
        <w:rPr>
          <w:sz w:val="28"/>
          <w:szCs w:val="28"/>
        </w:rPr>
        <w:t>is anti-essentialist in orientation.</w:t>
      </w:r>
    </w:p>
    <w:p w14:paraId="75DA69A8" w14:textId="77777777" w:rsidR="00121160" w:rsidRPr="00121160" w:rsidRDefault="00121160" w:rsidP="006A54A6">
      <w:pPr>
        <w:rPr>
          <w:sz w:val="28"/>
          <w:szCs w:val="28"/>
        </w:rPr>
      </w:pPr>
      <w:r w:rsidRPr="00121160">
        <w:rPr>
          <w:sz w:val="28"/>
          <w:szCs w:val="28"/>
        </w:rPr>
        <w:t>Decorum: A concept central to neoclassical art (especially that of Pope). The poet who possesses decorum</w:t>
      </w:r>
      <w:r w:rsidR="006A54A6">
        <w:rPr>
          <w:sz w:val="28"/>
          <w:szCs w:val="28"/>
        </w:rPr>
        <w:t xml:space="preserve"> </w:t>
      </w:r>
      <w:r w:rsidRPr="00121160">
        <w:rPr>
          <w:sz w:val="28"/>
          <w:szCs w:val="28"/>
        </w:rPr>
        <w:t>understands intimately the proper relationship (or fit) between form and content. He prefers a serious, rational type</w:t>
      </w:r>
      <w:r w:rsidR="006A54A6">
        <w:rPr>
          <w:sz w:val="28"/>
          <w:szCs w:val="28"/>
        </w:rPr>
        <w:t xml:space="preserve"> </w:t>
      </w:r>
      <w:r w:rsidRPr="00121160">
        <w:rPr>
          <w:sz w:val="28"/>
          <w:szCs w:val="28"/>
        </w:rPr>
        <w:t>of art that does not inappropriately mix the high and the low, the serious and the comic. When Romantic poets and</w:t>
      </w:r>
      <w:r w:rsidR="006A54A6">
        <w:rPr>
          <w:sz w:val="28"/>
          <w:szCs w:val="28"/>
        </w:rPr>
        <w:t xml:space="preserve"> </w:t>
      </w:r>
      <w:r w:rsidRPr="00121160">
        <w:rPr>
          <w:sz w:val="28"/>
          <w:szCs w:val="28"/>
        </w:rPr>
        <w:t>theorists began to advocate the production of serious, meditative poems about low and rustic subjects (as</w:t>
      </w:r>
      <w:r w:rsidR="006A54A6">
        <w:rPr>
          <w:sz w:val="28"/>
          <w:szCs w:val="28"/>
        </w:rPr>
        <w:t xml:space="preserve"> </w:t>
      </w:r>
      <w:r w:rsidRPr="00121160">
        <w:rPr>
          <w:sz w:val="28"/>
          <w:szCs w:val="28"/>
        </w:rPr>
        <w:t>Wordsworth did both in his poems for and his Preface to Lyrical Ballads), they rang the death knell of neoclassical</w:t>
      </w:r>
      <w:r w:rsidR="006A54A6">
        <w:rPr>
          <w:sz w:val="28"/>
          <w:szCs w:val="28"/>
        </w:rPr>
        <w:t xml:space="preserve"> </w:t>
      </w:r>
      <w:r w:rsidRPr="00121160">
        <w:rPr>
          <w:sz w:val="28"/>
          <w:szCs w:val="28"/>
        </w:rPr>
        <w:t>decorum.</w:t>
      </w:r>
    </w:p>
    <w:p w14:paraId="57143A1B" w14:textId="77777777" w:rsidR="00121160" w:rsidRPr="00121160" w:rsidRDefault="00121160" w:rsidP="006A54A6">
      <w:pPr>
        <w:rPr>
          <w:sz w:val="28"/>
          <w:szCs w:val="28"/>
        </w:rPr>
      </w:pPr>
      <w:r w:rsidRPr="00121160">
        <w:rPr>
          <w:sz w:val="28"/>
          <w:szCs w:val="28"/>
        </w:rPr>
        <w:t>Defamiliarization: A term used to describe that mystical moment when the Romantic (</w:t>
      </w:r>
      <w:proofErr w:type="spellStart"/>
      <w:r w:rsidRPr="00121160">
        <w:rPr>
          <w:sz w:val="28"/>
          <w:szCs w:val="28"/>
        </w:rPr>
        <w:t>Wordsworthian</w:t>
      </w:r>
      <w:proofErr w:type="spellEnd"/>
      <w:r w:rsidRPr="00121160">
        <w:rPr>
          <w:sz w:val="28"/>
          <w:szCs w:val="28"/>
        </w:rPr>
        <w:t>) poet rips</w:t>
      </w:r>
      <w:r w:rsidR="006A54A6">
        <w:rPr>
          <w:sz w:val="28"/>
          <w:szCs w:val="28"/>
        </w:rPr>
        <w:t xml:space="preserve"> </w:t>
      </w:r>
      <w:r w:rsidRPr="00121160">
        <w:rPr>
          <w:sz w:val="28"/>
          <w:szCs w:val="28"/>
        </w:rPr>
        <w:t>away the “veil of familiarity” from the everyday objects of our world and thus allows us to see them afresh, with</w:t>
      </w:r>
      <w:r w:rsidR="006A54A6">
        <w:rPr>
          <w:sz w:val="28"/>
          <w:szCs w:val="28"/>
        </w:rPr>
        <w:t xml:space="preserve"> </w:t>
      </w:r>
      <w:r w:rsidRPr="00121160">
        <w:rPr>
          <w:sz w:val="28"/>
          <w:szCs w:val="28"/>
        </w:rPr>
        <w:t>child-like eyes of wonder. Most men, says Coleridge (paraphrasing Isaiah 6), have eyes but do not see;</w:t>
      </w:r>
      <w:r w:rsidR="006A54A6">
        <w:rPr>
          <w:sz w:val="28"/>
          <w:szCs w:val="28"/>
        </w:rPr>
        <w:t xml:space="preserve"> </w:t>
      </w:r>
      <w:r w:rsidRPr="00121160">
        <w:rPr>
          <w:sz w:val="28"/>
          <w:szCs w:val="28"/>
        </w:rPr>
        <w:t>defamiliarization opens our eyes to the mystery and beauty that surrounds us. The term was later used by a</w:t>
      </w:r>
      <w:r w:rsidR="006A54A6">
        <w:rPr>
          <w:sz w:val="28"/>
          <w:szCs w:val="28"/>
        </w:rPr>
        <w:t xml:space="preserve"> </w:t>
      </w:r>
      <w:r w:rsidRPr="00121160">
        <w:rPr>
          <w:sz w:val="28"/>
          <w:szCs w:val="28"/>
        </w:rPr>
        <w:t>theoretical school known as Russian Formalism.</w:t>
      </w:r>
    </w:p>
    <w:p w14:paraId="3E060330" w14:textId="77777777" w:rsidR="00121160" w:rsidRPr="00121160" w:rsidRDefault="00121160" w:rsidP="006A54A6">
      <w:pPr>
        <w:rPr>
          <w:sz w:val="28"/>
          <w:szCs w:val="28"/>
        </w:rPr>
      </w:pPr>
      <w:r w:rsidRPr="00121160">
        <w:rPr>
          <w:sz w:val="28"/>
          <w:szCs w:val="28"/>
        </w:rPr>
        <w:lastRenderedPageBreak/>
        <w:t>Deferral: In deconstructionist lingo, deferral occurs when a critic tries to link a given signifier to a single, stable</w:t>
      </w:r>
      <w:r w:rsidR="006A54A6">
        <w:rPr>
          <w:sz w:val="28"/>
          <w:szCs w:val="28"/>
        </w:rPr>
        <w:t xml:space="preserve"> </w:t>
      </w:r>
      <w:r w:rsidRPr="00121160">
        <w:rPr>
          <w:sz w:val="28"/>
          <w:szCs w:val="28"/>
        </w:rPr>
        <w:t>signified. In attempting to do so, the critic finds that every time he thinks he has found a signified (or center) that</w:t>
      </w:r>
      <w:r w:rsidR="006A54A6">
        <w:rPr>
          <w:sz w:val="28"/>
          <w:szCs w:val="28"/>
        </w:rPr>
        <w:t xml:space="preserve"> </w:t>
      </w:r>
      <w:r w:rsidRPr="00121160">
        <w:rPr>
          <w:sz w:val="28"/>
          <w:szCs w:val="28"/>
        </w:rPr>
        <w:t>will halt the meaning of the signifier (and the text it is a part of), it merely points back to another signified (or</w:t>
      </w:r>
      <w:r w:rsidR="006A54A6">
        <w:rPr>
          <w:sz w:val="28"/>
          <w:szCs w:val="28"/>
        </w:rPr>
        <w:t xml:space="preserve"> </w:t>
      </w:r>
      <w:r w:rsidRPr="00121160">
        <w:rPr>
          <w:sz w:val="28"/>
          <w:szCs w:val="28"/>
        </w:rPr>
        <w:t>center). This process is carried out through a perpetual series of deferrals until the critic puts aside his desire to find</w:t>
      </w:r>
      <w:r w:rsidR="006A54A6">
        <w:rPr>
          <w:sz w:val="28"/>
          <w:szCs w:val="28"/>
        </w:rPr>
        <w:t xml:space="preserve"> </w:t>
      </w:r>
      <w:r w:rsidRPr="00121160">
        <w:rPr>
          <w:sz w:val="28"/>
          <w:szCs w:val="28"/>
        </w:rPr>
        <w:t>a center and enters a state of aporia.</w:t>
      </w:r>
    </w:p>
    <w:p w14:paraId="07B51910" w14:textId="77777777" w:rsidR="00121160" w:rsidRPr="00121160" w:rsidRDefault="00121160" w:rsidP="006A54A6">
      <w:pPr>
        <w:rPr>
          <w:sz w:val="28"/>
          <w:szCs w:val="28"/>
        </w:rPr>
      </w:pPr>
      <w:r w:rsidRPr="00121160">
        <w:rPr>
          <w:sz w:val="28"/>
          <w:szCs w:val="28"/>
        </w:rPr>
        <w:t>Deus ex machina: The deus ex (sometimes, ek) machina, or “god from the machine,” was a crane-like device used</w:t>
      </w:r>
      <w:r w:rsidR="006A54A6">
        <w:rPr>
          <w:sz w:val="28"/>
          <w:szCs w:val="28"/>
        </w:rPr>
        <w:t xml:space="preserve"> </w:t>
      </w:r>
      <w:r w:rsidRPr="00121160">
        <w:rPr>
          <w:sz w:val="28"/>
          <w:szCs w:val="28"/>
        </w:rPr>
        <w:t>in classical Greek theater that would allow an actor to descend onto the stage in the guise of a god or goddess. This</w:t>
      </w:r>
      <w:r w:rsidR="006A54A6">
        <w:rPr>
          <w:sz w:val="28"/>
          <w:szCs w:val="28"/>
        </w:rPr>
        <w:t xml:space="preserve"> </w:t>
      </w:r>
      <w:r w:rsidRPr="00121160">
        <w:rPr>
          <w:sz w:val="28"/>
          <w:szCs w:val="28"/>
        </w:rPr>
        <w:t>device was used by dramatists as a way of resolving “from above” all manner of difficulties and misunderstandings;</w:t>
      </w:r>
      <w:r w:rsidR="006A54A6">
        <w:rPr>
          <w:sz w:val="28"/>
          <w:szCs w:val="28"/>
        </w:rPr>
        <w:t xml:space="preserve"> </w:t>
      </w:r>
      <w:r w:rsidRPr="00121160">
        <w:rPr>
          <w:sz w:val="28"/>
          <w:szCs w:val="28"/>
        </w:rPr>
        <w:t>thus, after weaving a veritable Gordian’s knot of relationships in his Ion, Euripides has the goddess Athena descend</w:t>
      </w:r>
    </w:p>
    <w:p w14:paraId="498F3F5F"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44</w:t>
      </w:r>
      <w:proofErr w:type="gramEnd"/>
    </w:p>
    <w:p w14:paraId="177F0112" w14:textId="77777777" w:rsidR="00121160" w:rsidRPr="00121160" w:rsidRDefault="00121160" w:rsidP="006A54A6">
      <w:pPr>
        <w:rPr>
          <w:sz w:val="28"/>
          <w:szCs w:val="28"/>
        </w:rPr>
      </w:pPr>
      <w:r w:rsidRPr="00121160">
        <w:rPr>
          <w:sz w:val="28"/>
          <w:szCs w:val="28"/>
        </w:rPr>
        <w:t>in a basket and unravel everyone’s true identity. (Note: the phrase deus ex machina is also used to refer generally to</w:t>
      </w:r>
      <w:r w:rsidR="006A54A6">
        <w:rPr>
          <w:sz w:val="28"/>
          <w:szCs w:val="28"/>
        </w:rPr>
        <w:t xml:space="preserve"> </w:t>
      </w:r>
      <w:r w:rsidRPr="00121160">
        <w:rPr>
          <w:sz w:val="28"/>
          <w:szCs w:val="28"/>
        </w:rPr>
        <w:t>any situation in which the identity of a character is discovered “in the nick of time” by an implausible or at least</w:t>
      </w:r>
      <w:r w:rsidR="006A54A6">
        <w:rPr>
          <w:sz w:val="28"/>
          <w:szCs w:val="28"/>
        </w:rPr>
        <w:t xml:space="preserve"> </w:t>
      </w:r>
      <w:r w:rsidRPr="00121160">
        <w:rPr>
          <w:sz w:val="28"/>
          <w:szCs w:val="28"/>
        </w:rPr>
        <w:t>contrived means; e.g., a scar, a birthmark, a childhood pendant, even a footprint.) Aristotle strongly disapproved of</w:t>
      </w:r>
      <w:r w:rsidR="006A54A6">
        <w:rPr>
          <w:sz w:val="28"/>
          <w:szCs w:val="28"/>
        </w:rPr>
        <w:t xml:space="preserve"> </w:t>
      </w:r>
      <w:r w:rsidRPr="00121160">
        <w:rPr>
          <w:sz w:val="28"/>
          <w:szCs w:val="28"/>
        </w:rPr>
        <w:t>this device for he felt it was an artificial way to end a plot; the plot, he felt, should be strong enough to resolve itself</w:t>
      </w:r>
      <w:r w:rsidR="006A54A6">
        <w:rPr>
          <w:sz w:val="28"/>
          <w:szCs w:val="28"/>
        </w:rPr>
        <w:t xml:space="preserve"> </w:t>
      </w:r>
      <w:r w:rsidRPr="00121160">
        <w:rPr>
          <w:sz w:val="28"/>
          <w:szCs w:val="28"/>
        </w:rPr>
        <w:t>in a manner consistent with necessity, probability, and inevitability. Indeed, one of the reasons Aristotle favored</w:t>
      </w:r>
      <w:r w:rsidR="006A54A6">
        <w:rPr>
          <w:sz w:val="28"/>
          <w:szCs w:val="28"/>
        </w:rPr>
        <w:t xml:space="preserve"> </w:t>
      </w:r>
      <w:r w:rsidRPr="00121160">
        <w:rPr>
          <w:sz w:val="28"/>
          <w:szCs w:val="28"/>
        </w:rPr>
        <w:t>Sophocles over Euripides was that the latter made much use of the deus ex machina (although it should be noted</w:t>
      </w:r>
      <w:r w:rsidR="006A54A6">
        <w:rPr>
          <w:sz w:val="28"/>
          <w:szCs w:val="28"/>
        </w:rPr>
        <w:t xml:space="preserve"> </w:t>
      </w:r>
      <w:r w:rsidRPr="00121160">
        <w:rPr>
          <w:sz w:val="28"/>
          <w:szCs w:val="28"/>
        </w:rPr>
        <w:t>that Sophocles makes brilliant use of the device in his Philoctetes). Moliere offers a “serious parody” of the device</w:t>
      </w:r>
      <w:r w:rsidR="006A54A6">
        <w:rPr>
          <w:sz w:val="28"/>
          <w:szCs w:val="28"/>
        </w:rPr>
        <w:t xml:space="preserve"> </w:t>
      </w:r>
      <w:r w:rsidRPr="00121160">
        <w:rPr>
          <w:sz w:val="28"/>
          <w:szCs w:val="28"/>
        </w:rPr>
        <w:t>in his Tartuffe.</w:t>
      </w:r>
    </w:p>
    <w:p w14:paraId="7E58D60B" w14:textId="77777777" w:rsidR="00121160" w:rsidRPr="00121160" w:rsidRDefault="00121160" w:rsidP="00121160">
      <w:pPr>
        <w:rPr>
          <w:sz w:val="28"/>
          <w:szCs w:val="28"/>
        </w:rPr>
      </w:pPr>
      <w:r w:rsidRPr="00121160">
        <w:rPr>
          <w:sz w:val="28"/>
          <w:szCs w:val="28"/>
        </w:rPr>
        <w:t>Diachronic: see synchronic.</w:t>
      </w:r>
    </w:p>
    <w:p w14:paraId="31186147" w14:textId="77777777" w:rsidR="00121160" w:rsidRPr="00121160" w:rsidRDefault="00121160" w:rsidP="00437B9D">
      <w:pPr>
        <w:rPr>
          <w:sz w:val="28"/>
          <w:szCs w:val="28"/>
        </w:rPr>
      </w:pPr>
      <w:r w:rsidRPr="00121160">
        <w:rPr>
          <w:sz w:val="28"/>
          <w:szCs w:val="28"/>
        </w:rPr>
        <w:t>Dialectic: In the philosophy of Plato, dialectic refers to a process of question and answer through which false</w:t>
      </w:r>
      <w:r w:rsidR="006A54A6">
        <w:rPr>
          <w:sz w:val="28"/>
          <w:szCs w:val="28"/>
        </w:rPr>
        <w:t xml:space="preserve"> </w:t>
      </w:r>
      <w:r w:rsidRPr="00121160">
        <w:rPr>
          <w:sz w:val="28"/>
          <w:szCs w:val="28"/>
        </w:rPr>
        <w:t>notions are stripped away and the truth is revealed. In the philosophy of Hegel, the conflictual nature of Plato’s</w:t>
      </w:r>
      <w:r w:rsidR="006A54A6">
        <w:rPr>
          <w:sz w:val="28"/>
          <w:szCs w:val="28"/>
        </w:rPr>
        <w:t xml:space="preserve"> </w:t>
      </w:r>
      <w:r w:rsidRPr="00121160">
        <w:rPr>
          <w:sz w:val="28"/>
          <w:szCs w:val="28"/>
        </w:rPr>
        <w:t xml:space="preserve">dialectic is retained, but the whole process is systematized and placed in a historical (diachronic) </w:t>
      </w:r>
      <w:r w:rsidRPr="00121160">
        <w:rPr>
          <w:sz w:val="28"/>
          <w:szCs w:val="28"/>
        </w:rPr>
        <w:lastRenderedPageBreak/>
        <w:t>continuum. For</w:t>
      </w:r>
      <w:r w:rsidR="00437B9D">
        <w:rPr>
          <w:sz w:val="28"/>
          <w:szCs w:val="28"/>
        </w:rPr>
        <w:t xml:space="preserve"> </w:t>
      </w:r>
      <w:r w:rsidRPr="00121160">
        <w:rPr>
          <w:sz w:val="28"/>
          <w:szCs w:val="28"/>
        </w:rPr>
        <w:t>Hegel, an original idea (or thesis) produces, over time, its own opposite (or antithesis); these two ideas then,</w:t>
      </w:r>
      <w:r w:rsidR="00437B9D">
        <w:rPr>
          <w:sz w:val="28"/>
          <w:szCs w:val="28"/>
        </w:rPr>
        <w:t xml:space="preserve"> </w:t>
      </w:r>
      <w:r w:rsidRPr="00121160">
        <w:rPr>
          <w:sz w:val="28"/>
          <w:szCs w:val="28"/>
        </w:rPr>
        <w:t>through a process of struggle, transformation, and fusion, produce a new and higher idea, called the synthesis. A</w:t>
      </w:r>
      <w:r w:rsidR="00437B9D">
        <w:rPr>
          <w:sz w:val="28"/>
          <w:szCs w:val="28"/>
        </w:rPr>
        <w:t xml:space="preserve"> </w:t>
      </w:r>
      <w:r w:rsidRPr="00121160">
        <w:rPr>
          <w:sz w:val="28"/>
          <w:szCs w:val="28"/>
        </w:rPr>
        <w:t>generation later, Marx would co-opt the Hegelian dialectic for himself, reducing Hegel’s historical yet transcendent</w:t>
      </w:r>
      <w:r w:rsidR="00437B9D">
        <w:rPr>
          <w:sz w:val="28"/>
          <w:szCs w:val="28"/>
        </w:rPr>
        <w:t xml:space="preserve"> </w:t>
      </w:r>
      <w:r w:rsidRPr="00121160">
        <w:rPr>
          <w:sz w:val="28"/>
          <w:szCs w:val="28"/>
        </w:rPr>
        <w:t>approach to a strictly historicist/materialist one. The resulting process, known as dialectical materialism, preserves</w:t>
      </w:r>
      <w:r w:rsidR="00437B9D">
        <w:rPr>
          <w:sz w:val="28"/>
          <w:szCs w:val="28"/>
        </w:rPr>
        <w:t xml:space="preserve"> </w:t>
      </w:r>
      <w:r w:rsidRPr="00121160">
        <w:rPr>
          <w:sz w:val="28"/>
          <w:szCs w:val="28"/>
        </w:rPr>
        <w:t>the movement from thesis to antithesis to synthesis, but reinscribes it in a material continuum of economic forces</w:t>
      </w:r>
      <w:r w:rsidR="00437B9D">
        <w:rPr>
          <w:sz w:val="28"/>
          <w:szCs w:val="28"/>
        </w:rPr>
        <w:t xml:space="preserve"> </w:t>
      </w:r>
      <w:r w:rsidRPr="00121160">
        <w:rPr>
          <w:sz w:val="28"/>
          <w:szCs w:val="28"/>
        </w:rPr>
        <w:t>and class struggle. Thus, whereas for Hegel it is primarily aesthetic and transcendent ideas that progress through the</w:t>
      </w:r>
      <w:r w:rsidR="00437B9D">
        <w:rPr>
          <w:sz w:val="28"/>
          <w:szCs w:val="28"/>
        </w:rPr>
        <w:t xml:space="preserve"> </w:t>
      </w:r>
      <w:r w:rsidRPr="00121160">
        <w:rPr>
          <w:sz w:val="28"/>
          <w:szCs w:val="28"/>
        </w:rPr>
        <w:t>dialectic, for Marx, such ideas are but products of socio-political realities that are themselves produced by a</w:t>
      </w:r>
      <w:r w:rsidR="00437B9D">
        <w:rPr>
          <w:sz w:val="28"/>
          <w:szCs w:val="28"/>
        </w:rPr>
        <w:t xml:space="preserve"> </w:t>
      </w:r>
      <w:r w:rsidRPr="00121160">
        <w:rPr>
          <w:sz w:val="28"/>
          <w:szCs w:val="28"/>
        </w:rPr>
        <w:t>dialectical process in the economic strata of society.</w:t>
      </w:r>
    </w:p>
    <w:p w14:paraId="0F58AF3F" w14:textId="77777777" w:rsidR="00121160" w:rsidRPr="00121160" w:rsidRDefault="00121160" w:rsidP="00121160">
      <w:pPr>
        <w:rPr>
          <w:sz w:val="28"/>
          <w:szCs w:val="28"/>
        </w:rPr>
      </w:pPr>
      <w:r w:rsidRPr="00121160">
        <w:rPr>
          <w:sz w:val="28"/>
          <w:szCs w:val="28"/>
        </w:rPr>
        <w:t>Dialectical Materialism: see dialectic.</w:t>
      </w:r>
    </w:p>
    <w:p w14:paraId="5847BE2E" w14:textId="77777777" w:rsidR="00121160" w:rsidRPr="00121160" w:rsidRDefault="00121160" w:rsidP="00437B9D">
      <w:pPr>
        <w:rPr>
          <w:sz w:val="28"/>
          <w:szCs w:val="28"/>
        </w:rPr>
      </w:pPr>
      <w:proofErr w:type="spellStart"/>
      <w:r w:rsidRPr="00121160">
        <w:rPr>
          <w:sz w:val="28"/>
          <w:szCs w:val="28"/>
        </w:rPr>
        <w:t>Différance</w:t>
      </w:r>
      <w:proofErr w:type="spellEnd"/>
      <w:r w:rsidRPr="00121160">
        <w:rPr>
          <w:sz w:val="28"/>
          <w:szCs w:val="28"/>
        </w:rPr>
        <w:t>: A “one-word poem” coined by Derrida that is composed of two French words: one meaning difference,</w:t>
      </w:r>
      <w:r w:rsidR="00437B9D">
        <w:rPr>
          <w:sz w:val="28"/>
          <w:szCs w:val="28"/>
        </w:rPr>
        <w:t xml:space="preserve"> </w:t>
      </w:r>
      <w:r w:rsidRPr="00121160">
        <w:rPr>
          <w:sz w:val="28"/>
          <w:szCs w:val="28"/>
        </w:rPr>
        <w:t>the other meaning to defer. The word functions on two levels. First, it links the modernist notion (best expressed in</w:t>
      </w:r>
      <w:r w:rsidR="00437B9D">
        <w:rPr>
          <w:sz w:val="28"/>
          <w:szCs w:val="28"/>
        </w:rPr>
        <w:t xml:space="preserve"> </w:t>
      </w:r>
      <w:r w:rsidRPr="00121160">
        <w:rPr>
          <w:sz w:val="28"/>
          <w:szCs w:val="28"/>
        </w:rPr>
        <w:t>the linguistic theories of Saussure) that language and meaning are based on and produced by differences rather than</w:t>
      </w:r>
      <w:r w:rsidR="00437B9D">
        <w:rPr>
          <w:sz w:val="28"/>
          <w:szCs w:val="28"/>
        </w:rPr>
        <w:t xml:space="preserve"> </w:t>
      </w:r>
      <w:r w:rsidRPr="00121160">
        <w:rPr>
          <w:sz w:val="28"/>
          <w:szCs w:val="28"/>
        </w:rPr>
        <w:t>similarities (on “scientific” analysis/fission rather than Romantic synthesis/fusion) with the postmodern notion that</w:t>
      </w:r>
      <w:r w:rsidR="00437B9D">
        <w:rPr>
          <w:sz w:val="28"/>
          <w:szCs w:val="28"/>
        </w:rPr>
        <w:t xml:space="preserve"> </w:t>
      </w:r>
      <w:r w:rsidRPr="00121160">
        <w:rPr>
          <w:sz w:val="28"/>
          <w:szCs w:val="28"/>
        </w:rPr>
        <w:t>(because of the breakdown of signifier and signified) meaning is perpetually deferred. Second, it deconstructs the</w:t>
      </w:r>
      <w:r w:rsidR="00437B9D">
        <w:rPr>
          <w:sz w:val="28"/>
          <w:szCs w:val="28"/>
        </w:rPr>
        <w:t xml:space="preserve"> </w:t>
      </w:r>
      <w:r w:rsidRPr="00121160">
        <w:rPr>
          <w:sz w:val="28"/>
          <w:szCs w:val="28"/>
        </w:rPr>
        <w:t xml:space="preserve">traditional binary of speech/writing by privileging the written word over the spoken word. (Because </w:t>
      </w:r>
      <w:proofErr w:type="spellStart"/>
      <w:r w:rsidRPr="00121160">
        <w:rPr>
          <w:sz w:val="28"/>
          <w:szCs w:val="28"/>
        </w:rPr>
        <w:t>différance</w:t>
      </w:r>
      <w:proofErr w:type="spellEnd"/>
      <w:r w:rsidRPr="00121160">
        <w:rPr>
          <w:sz w:val="28"/>
          <w:szCs w:val="28"/>
        </w:rPr>
        <w:t xml:space="preserve"> and</w:t>
      </w:r>
      <w:r w:rsidR="00437B9D">
        <w:rPr>
          <w:sz w:val="28"/>
          <w:szCs w:val="28"/>
        </w:rPr>
        <w:t xml:space="preserve"> </w:t>
      </w:r>
      <w:r w:rsidRPr="00121160">
        <w:rPr>
          <w:sz w:val="28"/>
          <w:szCs w:val="28"/>
        </w:rPr>
        <w:t xml:space="preserve">the properly spelled </w:t>
      </w:r>
      <w:proofErr w:type="spellStart"/>
      <w:r w:rsidRPr="00121160">
        <w:rPr>
          <w:sz w:val="28"/>
          <w:szCs w:val="28"/>
        </w:rPr>
        <w:t>différence</w:t>
      </w:r>
      <w:proofErr w:type="spellEnd"/>
      <w:r w:rsidRPr="00121160">
        <w:rPr>
          <w:sz w:val="28"/>
          <w:szCs w:val="28"/>
        </w:rPr>
        <w:t xml:space="preserve"> are pronounced exactly the same in French, the listener can only determine which</w:t>
      </w:r>
      <w:r w:rsidR="00437B9D">
        <w:rPr>
          <w:sz w:val="28"/>
          <w:szCs w:val="28"/>
        </w:rPr>
        <w:t xml:space="preserve"> </w:t>
      </w:r>
      <w:r w:rsidRPr="00121160">
        <w:rPr>
          <w:sz w:val="28"/>
          <w:szCs w:val="28"/>
        </w:rPr>
        <w:t>word is being spoken by seeing it in written form.)</w:t>
      </w:r>
    </w:p>
    <w:p w14:paraId="5357D0B0" w14:textId="77777777" w:rsidR="00121160" w:rsidRPr="00121160" w:rsidRDefault="00121160" w:rsidP="00121160">
      <w:pPr>
        <w:rPr>
          <w:sz w:val="28"/>
          <w:szCs w:val="28"/>
        </w:rPr>
      </w:pPr>
      <w:r w:rsidRPr="00121160">
        <w:rPr>
          <w:sz w:val="28"/>
          <w:szCs w:val="28"/>
        </w:rPr>
        <w:t>Dionysiac: see Apollonian.</w:t>
      </w:r>
    </w:p>
    <w:p w14:paraId="6AEDD1F1" w14:textId="77777777" w:rsidR="00121160" w:rsidRPr="00121160" w:rsidRDefault="00121160" w:rsidP="00437B9D">
      <w:pPr>
        <w:rPr>
          <w:sz w:val="28"/>
          <w:szCs w:val="28"/>
        </w:rPr>
      </w:pPr>
      <w:r w:rsidRPr="00121160">
        <w:rPr>
          <w:sz w:val="28"/>
          <w:szCs w:val="28"/>
        </w:rPr>
        <w:t>Discourse: In the writings of Foucault, discourse refers to widespread social-political-historical systems of power</w:t>
      </w:r>
      <w:r w:rsidR="00437B9D">
        <w:rPr>
          <w:sz w:val="28"/>
          <w:szCs w:val="28"/>
        </w:rPr>
        <w:t xml:space="preserve"> </w:t>
      </w:r>
      <w:r w:rsidRPr="00121160">
        <w:rPr>
          <w:sz w:val="28"/>
          <w:szCs w:val="28"/>
        </w:rPr>
        <w:t>that determine what can be thought and said at any given moment in history. These systems are known as discursive</w:t>
      </w:r>
      <w:r w:rsidR="00437B9D">
        <w:rPr>
          <w:sz w:val="28"/>
          <w:szCs w:val="28"/>
        </w:rPr>
        <w:t xml:space="preserve"> </w:t>
      </w:r>
      <w:r w:rsidRPr="00121160">
        <w:rPr>
          <w:sz w:val="28"/>
          <w:szCs w:val="28"/>
        </w:rPr>
        <w:t>structures.</w:t>
      </w:r>
    </w:p>
    <w:p w14:paraId="409BFADE" w14:textId="77777777" w:rsidR="00121160" w:rsidRPr="00121160" w:rsidRDefault="00121160" w:rsidP="00121160">
      <w:pPr>
        <w:rPr>
          <w:sz w:val="28"/>
          <w:szCs w:val="28"/>
        </w:rPr>
      </w:pPr>
      <w:r w:rsidRPr="00121160">
        <w:rPr>
          <w:sz w:val="28"/>
          <w:szCs w:val="28"/>
        </w:rPr>
        <w:t>Discursive Structure: see discourse.</w:t>
      </w:r>
    </w:p>
    <w:p w14:paraId="3AF3FB47" w14:textId="77777777" w:rsidR="00121160" w:rsidRPr="00121160" w:rsidRDefault="00121160" w:rsidP="00437B9D">
      <w:pPr>
        <w:rPr>
          <w:sz w:val="28"/>
          <w:szCs w:val="28"/>
        </w:rPr>
      </w:pPr>
      <w:r w:rsidRPr="00121160">
        <w:rPr>
          <w:sz w:val="28"/>
          <w:szCs w:val="28"/>
        </w:rPr>
        <w:lastRenderedPageBreak/>
        <w:t>Disinterested: Disinterested, as opposed to uninterested, signifies an approach to criticism (whether aesthetic or</w:t>
      </w:r>
      <w:r w:rsidR="00437B9D">
        <w:rPr>
          <w:sz w:val="28"/>
          <w:szCs w:val="28"/>
        </w:rPr>
        <w:t xml:space="preserve"> </w:t>
      </w:r>
      <w:r w:rsidRPr="00121160">
        <w:rPr>
          <w:sz w:val="28"/>
          <w:szCs w:val="28"/>
        </w:rPr>
        <w:t>otherwise) that is removed, objective, and free from all political agendas or ideologies (today, we would say non-</w:t>
      </w:r>
      <w:r w:rsidR="00437B9D">
        <w:rPr>
          <w:sz w:val="28"/>
          <w:szCs w:val="28"/>
        </w:rPr>
        <w:t xml:space="preserve"> </w:t>
      </w:r>
      <w:r w:rsidRPr="00121160">
        <w:rPr>
          <w:sz w:val="28"/>
          <w:szCs w:val="28"/>
        </w:rPr>
        <w:t>partisan). The word was made famous in Matthew Arnold’s definition of criticism as “a disinterested endeavor to</w:t>
      </w:r>
      <w:r w:rsidR="00437B9D">
        <w:rPr>
          <w:sz w:val="28"/>
          <w:szCs w:val="28"/>
        </w:rPr>
        <w:t xml:space="preserve"> </w:t>
      </w:r>
      <w:r w:rsidRPr="00121160">
        <w:rPr>
          <w:sz w:val="28"/>
          <w:szCs w:val="28"/>
        </w:rPr>
        <w:t>learn and propagate the best that is known and thought in the world.” (Note: the phrase “the best that is known and</w:t>
      </w:r>
      <w:r w:rsidR="00437B9D">
        <w:rPr>
          <w:sz w:val="28"/>
          <w:szCs w:val="28"/>
        </w:rPr>
        <w:t xml:space="preserve"> </w:t>
      </w:r>
      <w:r w:rsidRPr="00121160">
        <w:rPr>
          <w:sz w:val="28"/>
          <w:szCs w:val="28"/>
        </w:rPr>
        <w:t>thought” is central to the traditional understanding of the canon.) Objective theorists in</w:t>
      </w:r>
      <w:r w:rsidR="00437B9D">
        <w:rPr>
          <w:sz w:val="28"/>
          <w:szCs w:val="28"/>
        </w:rPr>
        <w:t xml:space="preserve"> </w:t>
      </w:r>
      <w:r w:rsidRPr="00121160">
        <w:rPr>
          <w:sz w:val="28"/>
          <w:szCs w:val="28"/>
        </w:rPr>
        <w:t>general, and the new critics</w:t>
      </w:r>
      <w:r w:rsidR="00437B9D">
        <w:rPr>
          <w:sz w:val="28"/>
          <w:szCs w:val="28"/>
        </w:rPr>
        <w:t xml:space="preserve"> </w:t>
      </w:r>
      <w:r w:rsidRPr="00121160">
        <w:rPr>
          <w:sz w:val="28"/>
          <w:szCs w:val="28"/>
        </w:rPr>
        <w:t>in particular, are great advocates of Arnold’s notion of disinterestedness. To modern and especially postmodern</w:t>
      </w:r>
      <w:r w:rsidR="00437B9D">
        <w:rPr>
          <w:sz w:val="28"/>
          <w:szCs w:val="28"/>
        </w:rPr>
        <w:t xml:space="preserve"> </w:t>
      </w:r>
      <w:r w:rsidRPr="00121160">
        <w:rPr>
          <w:sz w:val="28"/>
          <w:szCs w:val="28"/>
        </w:rPr>
        <w:t>theorists, however, the whole concept of disinterestedness is an illusion; all poets and critics create and write out of</w:t>
      </w:r>
      <w:r w:rsidR="00437B9D">
        <w:rPr>
          <w:sz w:val="28"/>
          <w:szCs w:val="28"/>
        </w:rPr>
        <w:t xml:space="preserve"> </w:t>
      </w:r>
      <w:r w:rsidRPr="00121160">
        <w:rPr>
          <w:sz w:val="28"/>
          <w:szCs w:val="28"/>
        </w:rPr>
        <w:t>a reigning discourse and cannot achieve the necessary aesthetic distance to speak disinterestedly. To the historicist,</w:t>
      </w:r>
      <w:r w:rsidR="00437B9D">
        <w:rPr>
          <w:sz w:val="28"/>
          <w:szCs w:val="28"/>
        </w:rPr>
        <w:t xml:space="preserve"> </w:t>
      </w:r>
      <w:r w:rsidRPr="00121160">
        <w:rPr>
          <w:sz w:val="28"/>
          <w:szCs w:val="28"/>
        </w:rPr>
        <w:t>a claim of disinterestedness is merely a veiled way of asserting the hegemony of the status quo. The historicist</w:t>
      </w:r>
      <w:r w:rsidR="00437B9D">
        <w:rPr>
          <w:sz w:val="28"/>
          <w:szCs w:val="28"/>
        </w:rPr>
        <w:t xml:space="preserve"> </w:t>
      </w:r>
      <w:r w:rsidRPr="00121160">
        <w:rPr>
          <w:sz w:val="28"/>
          <w:szCs w:val="28"/>
        </w:rPr>
        <w:t>“faith” that everything is political is diametrically opposed to the objective “faith” that certain great writers (e.g., the</w:t>
      </w:r>
      <w:r w:rsidR="00437B9D">
        <w:rPr>
          <w:sz w:val="28"/>
          <w:szCs w:val="28"/>
        </w:rPr>
        <w:t xml:space="preserve"> </w:t>
      </w:r>
      <w:r w:rsidRPr="00121160">
        <w:rPr>
          <w:sz w:val="28"/>
          <w:szCs w:val="28"/>
        </w:rPr>
        <w:t>authors of the canon) can so transcend their time and space as to achieve the timeless state of disinterestedness.</w:t>
      </w:r>
    </w:p>
    <w:p w14:paraId="3CFBAA76" w14:textId="77777777" w:rsidR="00121160" w:rsidRPr="00121160" w:rsidRDefault="00121160" w:rsidP="00437B9D">
      <w:pPr>
        <w:rPr>
          <w:sz w:val="28"/>
          <w:szCs w:val="28"/>
        </w:rPr>
      </w:pPr>
      <w:r w:rsidRPr="00121160">
        <w:rPr>
          <w:sz w:val="28"/>
          <w:szCs w:val="28"/>
        </w:rPr>
        <w:t>Dissociation of Sensibility: According to T. S. Eliot, during the seventeenth century, the great metaphysical poets</w:t>
      </w:r>
      <w:r w:rsidR="00437B9D">
        <w:rPr>
          <w:sz w:val="28"/>
          <w:szCs w:val="28"/>
        </w:rPr>
        <w:t xml:space="preserve"> </w:t>
      </w:r>
      <w:r w:rsidRPr="00121160">
        <w:rPr>
          <w:sz w:val="28"/>
          <w:szCs w:val="28"/>
        </w:rPr>
        <w:t>and writers of Britain (especially John Donne) were able to fuse within their lives and their art the emotional and the</w:t>
      </w:r>
      <w:r w:rsidR="00437B9D">
        <w:rPr>
          <w:sz w:val="28"/>
          <w:szCs w:val="28"/>
        </w:rPr>
        <w:t xml:space="preserve"> </w:t>
      </w:r>
      <w:r w:rsidRPr="00121160">
        <w:rPr>
          <w:sz w:val="28"/>
          <w:szCs w:val="28"/>
        </w:rPr>
        <w:t>intellectual. After the seventeenth century, however, Britain (and Europe in general) fell into a dissociation of</w:t>
      </w:r>
      <w:r w:rsidR="00437B9D">
        <w:rPr>
          <w:sz w:val="28"/>
          <w:szCs w:val="28"/>
        </w:rPr>
        <w:t xml:space="preserve"> </w:t>
      </w:r>
      <w:r w:rsidRPr="00121160">
        <w:rPr>
          <w:sz w:val="28"/>
          <w:szCs w:val="28"/>
        </w:rPr>
        <w:t>sensibility: i.e., their intellectual and emotional sides began to pull away from each other, producing either an</w:t>
      </w:r>
      <w:r w:rsidR="00437B9D">
        <w:rPr>
          <w:sz w:val="28"/>
          <w:szCs w:val="28"/>
        </w:rPr>
        <w:t xml:space="preserve"> </w:t>
      </w:r>
      <w:r w:rsidRPr="00121160">
        <w:rPr>
          <w:sz w:val="28"/>
          <w:szCs w:val="28"/>
        </w:rPr>
        <w:t>overemphasis on the former (the eighteenth-century Age of Reason) or the latter (the nineteenth-century Age of</w:t>
      </w:r>
      <w:r w:rsidR="00437B9D">
        <w:rPr>
          <w:sz w:val="28"/>
          <w:szCs w:val="28"/>
        </w:rPr>
        <w:t xml:space="preserve"> </w:t>
      </w:r>
      <w:r w:rsidRPr="00121160">
        <w:rPr>
          <w:sz w:val="28"/>
          <w:szCs w:val="28"/>
        </w:rPr>
        <w:t>Romanticism). Schiller traces a similar division in his Letters on the Aesthetic Education of Man.</w:t>
      </w:r>
    </w:p>
    <w:p w14:paraId="1DC73847"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45</w:t>
      </w:r>
      <w:proofErr w:type="gramEnd"/>
    </w:p>
    <w:p w14:paraId="7EC6B33D" w14:textId="77777777" w:rsidR="00121160" w:rsidRPr="00121160" w:rsidRDefault="00121160" w:rsidP="00437B9D">
      <w:pPr>
        <w:rPr>
          <w:sz w:val="28"/>
          <w:szCs w:val="28"/>
        </w:rPr>
      </w:pPr>
      <w:r w:rsidRPr="00121160">
        <w:rPr>
          <w:sz w:val="28"/>
          <w:szCs w:val="28"/>
        </w:rPr>
        <w:t>Documentary Hypothesis: A theory developed by the German higher critics (late nineteenth century) that</w:t>
      </w:r>
      <w:r w:rsidR="00437B9D">
        <w:rPr>
          <w:sz w:val="28"/>
          <w:szCs w:val="28"/>
        </w:rPr>
        <w:t xml:space="preserve"> </w:t>
      </w:r>
      <w:r w:rsidRPr="00121160">
        <w:rPr>
          <w:sz w:val="28"/>
          <w:szCs w:val="28"/>
        </w:rPr>
        <w:t>displaced Moses as the sole author of the Pentateuch (the first five books of the Bible). According to this hypothesis</w:t>
      </w:r>
      <w:r w:rsidR="00437B9D">
        <w:rPr>
          <w:sz w:val="28"/>
          <w:szCs w:val="28"/>
        </w:rPr>
        <w:t xml:space="preserve"> </w:t>
      </w:r>
      <w:r w:rsidRPr="00121160">
        <w:rPr>
          <w:sz w:val="28"/>
          <w:szCs w:val="28"/>
        </w:rPr>
        <w:t>(learned by all seminary students), the Pentateuch was written and rewritten, edited and re-edited over a period of</w:t>
      </w:r>
      <w:r w:rsidR="00437B9D">
        <w:rPr>
          <w:sz w:val="28"/>
          <w:szCs w:val="28"/>
        </w:rPr>
        <w:t xml:space="preserve"> </w:t>
      </w:r>
      <w:r w:rsidRPr="00121160">
        <w:rPr>
          <w:sz w:val="28"/>
          <w:szCs w:val="28"/>
        </w:rPr>
        <w:t xml:space="preserve">hundreds of years. This radically new way of viewing </w:t>
      </w:r>
      <w:r w:rsidRPr="00121160">
        <w:rPr>
          <w:sz w:val="28"/>
          <w:szCs w:val="28"/>
        </w:rPr>
        <w:lastRenderedPageBreak/>
        <w:t>biblical authorship betrays a modernist, anti-logocentric view</w:t>
      </w:r>
      <w:r w:rsidR="00437B9D">
        <w:rPr>
          <w:sz w:val="28"/>
          <w:szCs w:val="28"/>
        </w:rPr>
        <w:t xml:space="preserve"> </w:t>
      </w:r>
      <w:r w:rsidRPr="00121160">
        <w:rPr>
          <w:sz w:val="28"/>
          <w:szCs w:val="28"/>
        </w:rPr>
        <w:t>of both metaphysics and aesthetics. It suggests that, rather than Moses writing the Pentateuch, the Pentateuch wrote</w:t>
      </w:r>
      <w:r w:rsidR="00437B9D">
        <w:rPr>
          <w:sz w:val="28"/>
          <w:szCs w:val="28"/>
        </w:rPr>
        <w:t xml:space="preserve"> </w:t>
      </w:r>
      <w:r w:rsidRPr="00121160">
        <w:rPr>
          <w:sz w:val="28"/>
          <w:szCs w:val="28"/>
        </w:rPr>
        <w:t>Moses.</w:t>
      </w:r>
    </w:p>
    <w:p w14:paraId="27D714E3" w14:textId="77777777" w:rsidR="00121160" w:rsidRPr="00121160" w:rsidRDefault="00121160" w:rsidP="00121160">
      <w:pPr>
        <w:rPr>
          <w:sz w:val="28"/>
          <w:szCs w:val="28"/>
        </w:rPr>
      </w:pPr>
      <w:proofErr w:type="spellStart"/>
      <w:r w:rsidRPr="00121160">
        <w:rPr>
          <w:sz w:val="28"/>
          <w:szCs w:val="28"/>
        </w:rPr>
        <w:t>Écriture</w:t>
      </w:r>
      <w:proofErr w:type="spellEnd"/>
      <w:r w:rsidRPr="00121160">
        <w:rPr>
          <w:sz w:val="28"/>
          <w:szCs w:val="28"/>
        </w:rPr>
        <w:t>: see text.</w:t>
      </w:r>
    </w:p>
    <w:p w14:paraId="01490755" w14:textId="77777777" w:rsidR="00121160" w:rsidRPr="00121160" w:rsidRDefault="00121160" w:rsidP="00437B9D">
      <w:pPr>
        <w:rPr>
          <w:sz w:val="28"/>
          <w:szCs w:val="28"/>
        </w:rPr>
      </w:pPr>
      <w:r w:rsidRPr="00121160">
        <w:rPr>
          <w:sz w:val="28"/>
          <w:szCs w:val="28"/>
        </w:rPr>
        <w:t>Egotistical Sublime: In the letters of Keats, the egotistical sublime is a quality possessed by artists like Milton and</w:t>
      </w:r>
      <w:r w:rsidR="00437B9D">
        <w:rPr>
          <w:sz w:val="28"/>
          <w:szCs w:val="28"/>
        </w:rPr>
        <w:t xml:space="preserve"> </w:t>
      </w:r>
      <w:r w:rsidRPr="00121160">
        <w:rPr>
          <w:sz w:val="28"/>
          <w:szCs w:val="28"/>
        </w:rPr>
        <w:t>Wordsworth whose poetic vision is always mediated through their own strong, dominant personalities. Coleridge’s</w:t>
      </w:r>
      <w:r w:rsidR="00437B9D">
        <w:rPr>
          <w:sz w:val="28"/>
          <w:szCs w:val="28"/>
        </w:rPr>
        <w:t xml:space="preserve"> </w:t>
      </w:r>
      <w:r w:rsidRPr="00121160">
        <w:rPr>
          <w:sz w:val="28"/>
          <w:szCs w:val="28"/>
        </w:rPr>
        <w:t>incisive comment that, in his poetic studies of other people, Wordsworth is always a spectator ab extra (“from the</w:t>
      </w:r>
      <w:r w:rsidR="00437B9D">
        <w:rPr>
          <w:sz w:val="28"/>
          <w:szCs w:val="28"/>
        </w:rPr>
        <w:t xml:space="preserve"> </w:t>
      </w:r>
      <w:r w:rsidRPr="00121160">
        <w:rPr>
          <w:sz w:val="28"/>
          <w:szCs w:val="28"/>
        </w:rPr>
        <w:t>outside”) reinforces Keats’s notion that egotistical poets, though they may have great sympathy, are lacking</w:t>
      </w:r>
      <w:r w:rsidR="00437B9D">
        <w:rPr>
          <w:sz w:val="28"/>
          <w:szCs w:val="28"/>
        </w:rPr>
        <w:t xml:space="preserve"> </w:t>
      </w:r>
      <w:r w:rsidRPr="00121160">
        <w:rPr>
          <w:sz w:val="28"/>
          <w:szCs w:val="28"/>
        </w:rPr>
        <w:t>somewhat in empathy. (Note: Keats does not use egotistical in a pejorative sense.) Keats contrasts Milton and</w:t>
      </w:r>
      <w:r w:rsidR="00437B9D">
        <w:rPr>
          <w:sz w:val="28"/>
          <w:szCs w:val="28"/>
        </w:rPr>
        <w:t xml:space="preserve"> </w:t>
      </w:r>
      <w:r w:rsidRPr="00121160">
        <w:rPr>
          <w:sz w:val="28"/>
          <w:szCs w:val="28"/>
        </w:rPr>
        <w:t>Wordsworth with Shakespeare, that chameleon poet who could lose himself completely in the lives of his</w:t>
      </w:r>
      <w:r w:rsidR="00437B9D">
        <w:rPr>
          <w:sz w:val="28"/>
          <w:szCs w:val="28"/>
        </w:rPr>
        <w:t xml:space="preserve"> </w:t>
      </w:r>
      <w:r w:rsidRPr="00121160">
        <w:rPr>
          <w:sz w:val="28"/>
          <w:szCs w:val="28"/>
        </w:rPr>
        <w:t>characters. Generally speaking, the opposite of egotistical sublime is negative capability.</w:t>
      </w:r>
    </w:p>
    <w:p w14:paraId="69AB0A90" w14:textId="77777777" w:rsidR="00121160" w:rsidRPr="00121160" w:rsidRDefault="00121160" w:rsidP="00437B9D">
      <w:pPr>
        <w:rPr>
          <w:sz w:val="28"/>
          <w:szCs w:val="28"/>
        </w:rPr>
      </w:pPr>
      <w:r w:rsidRPr="00121160">
        <w:rPr>
          <w:sz w:val="28"/>
          <w:szCs w:val="28"/>
        </w:rPr>
        <w:t>Emotional Belief: In Practical Criticism, I. A. Richards, seeking a unique sphere for poetry separate from that of</w:t>
      </w:r>
      <w:r w:rsidR="00437B9D">
        <w:rPr>
          <w:sz w:val="28"/>
          <w:szCs w:val="28"/>
        </w:rPr>
        <w:t xml:space="preserve"> </w:t>
      </w:r>
      <w:r w:rsidRPr="00121160">
        <w:rPr>
          <w:sz w:val="28"/>
          <w:szCs w:val="28"/>
        </w:rPr>
        <w:t>the positivistic world of science, fashioned a vital distinction between intellectual belief and emotional belief.</w:t>
      </w:r>
    </w:p>
    <w:p w14:paraId="61C1297A" w14:textId="77777777" w:rsidR="00121160" w:rsidRPr="00121160" w:rsidRDefault="00121160" w:rsidP="00DE5C15">
      <w:pPr>
        <w:rPr>
          <w:sz w:val="28"/>
          <w:szCs w:val="28"/>
        </w:rPr>
      </w:pPr>
      <w:r w:rsidRPr="00121160">
        <w:rPr>
          <w:sz w:val="28"/>
          <w:szCs w:val="28"/>
        </w:rPr>
        <w:t>Whereas intellectual belief occurs in a rational context of logical consistency, emotional belief occurs in an</w:t>
      </w:r>
      <w:r w:rsidR="00437B9D">
        <w:rPr>
          <w:sz w:val="28"/>
          <w:szCs w:val="28"/>
        </w:rPr>
        <w:t xml:space="preserve"> </w:t>
      </w:r>
      <w:r w:rsidRPr="00121160">
        <w:rPr>
          <w:sz w:val="28"/>
          <w:szCs w:val="28"/>
        </w:rPr>
        <w:t>emotional context of sentiments and feelings. Intellectual belief seeks as its end the fusion of all ideas into a perfect,</w:t>
      </w:r>
      <w:r w:rsidR="00DE5C15">
        <w:rPr>
          <w:sz w:val="28"/>
          <w:szCs w:val="28"/>
        </w:rPr>
        <w:t xml:space="preserve"> </w:t>
      </w:r>
      <w:r w:rsidRPr="00121160">
        <w:rPr>
          <w:sz w:val="28"/>
          <w:szCs w:val="28"/>
        </w:rPr>
        <w:t>ordered system; the final goal of emotional belief is to so order ideas around our emotional needs and desires as to</w:t>
      </w:r>
      <w:r w:rsidR="00DE5C15">
        <w:rPr>
          <w:sz w:val="28"/>
          <w:szCs w:val="28"/>
        </w:rPr>
        <w:t xml:space="preserve"> </w:t>
      </w:r>
      <w:r w:rsidRPr="00121160">
        <w:rPr>
          <w:sz w:val="28"/>
          <w:szCs w:val="28"/>
        </w:rPr>
        <w:t>pave the way for their fulfillment. Emotional belief is not verified by an external standard of systematic coherence</w:t>
      </w:r>
      <w:r w:rsidR="00DE5C15">
        <w:rPr>
          <w:sz w:val="28"/>
          <w:szCs w:val="28"/>
        </w:rPr>
        <w:t xml:space="preserve"> </w:t>
      </w:r>
      <w:r w:rsidRPr="00121160">
        <w:rPr>
          <w:sz w:val="28"/>
          <w:szCs w:val="28"/>
        </w:rPr>
        <w:t>but by its success at meeting our emotional needs and desires. Richards’ distinction helps to explain why readers</w:t>
      </w:r>
      <w:r w:rsidR="00DE5C15">
        <w:rPr>
          <w:sz w:val="28"/>
          <w:szCs w:val="28"/>
        </w:rPr>
        <w:t xml:space="preserve"> </w:t>
      </w:r>
      <w:r w:rsidRPr="00121160">
        <w:rPr>
          <w:sz w:val="28"/>
          <w:szCs w:val="28"/>
        </w:rPr>
        <w:t>who do not share Dante’s medieval Catholic Christianity or his pre-Copernican view of the universe can yet accept</w:t>
      </w:r>
      <w:r w:rsidR="00DE5C15">
        <w:rPr>
          <w:sz w:val="28"/>
          <w:szCs w:val="28"/>
        </w:rPr>
        <w:t xml:space="preserve"> </w:t>
      </w:r>
      <w:r w:rsidRPr="00121160">
        <w:rPr>
          <w:sz w:val="28"/>
          <w:szCs w:val="28"/>
        </w:rPr>
        <w:t>the emotional, psychological, and aesthetic truth of his Divine Comedy. John Crowe Ransom later criticized</w:t>
      </w:r>
      <w:r w:rsidR="00DE5C15">
        <w:rPr>
          <w:sz w:val="28"/>
          <w:szCs w:val="28"/>
        </w:rPr>
        <w:t xml:space="preserve"> </w:t>
      </w:r>
      <w:r w:rsidRPr="00121160">
        <w:rPr>
          <w:sz w:val="28"/>
          <w:szCs w:val="28"/>
        </w:rPr>
        <w:t>Richards for making too sharp a distinction between feeling-centered poetry and cold, unemotional science; this</w:t>
      </w:r>
      <w:r w:rsidR="00DE5C15">
        <w:rPr>
          <w:sz w:val="28"/>
          <w:szCs w:val="28"/>
        </w:rPr>
        <w:t xml:space="preserve"> </w:t>
      </w:r>
      <w:r w:rsidRPr="00121160">
        <w:rPr>
          <w:sz w:val="28"/>
          <w:szCs w:val="28"/>
        </w:rPr>
        <w:t xml:space="preserve">dichotomy, he felt, only fueled the positivistic critique of poetry as useless. (Cf. </w:t>
      </w:r>
      <w:proofErr w:type="spellStart"/>
      <w:r w:rsidRPr="00121160">
        <w:rPr>
          <w:sz w:val="28"/>
          <w:szCs w:val="28"/>
        </w:rPr>
        <w:t>pseudostatements</w:t>
      </w:r>
      <w:proofErr w:type="spellEnd"/>
      <w:r w:rsidRPr="00121160">
        <w:rPr>
          <w:sz w:val="28"/>
          <w:szCs w:val="28"/>
        </w:rPr>
        <w:t>.)</w:t>
      </w:r>
    </w:p>
    <w:p w14:paraId="4A611997" w14:textId="77777777" w:rsidR="00121160" w:rsidRPr="00121160" w:rsidRDefault="00121160" w:rsidP="00121160">
      <w:pPr>
        <w:rPr>
          <w:sz w:val="28"/>
          <w:szCs w:val="28"/>
        </w:rPr>
      </w:pPr>
      <w:r w:rsidRPr="00121160">
        <w:rPr>
          <w:sz w:val="28"/>
          <w:szCs w:val="28"/>
        </w:rPr>
        <w:lastRenderedPageBreak/>
        <w:t>Epistemology: see ontology.</w:t>
      </w:r>
    </w:p>
    <w:p w14:paraId="0A1FA1C1" w14:textId="77777777" w:rsidR="00121160" w:rsidRPr="00121160" w:rsidRDefault="00121160" w:rsidP="00121160">
      <w:pPr>
        <w:rPr>
          <w:sz w:val="28"/>
          <w:szCs w:val="28"/>
        </w:rPr>
      </w:pPr>
      <w:r w:rsidRPr="00121160">
        <w:rPr>
          <w:sz w:val="28"/>
          <w:szCs w:val="28"/>
        </w:rPr>
        <w:t>Episodic: see plot.</w:t>
      </w:r>
    </w:p>
    <w:p w14:paraId="7A8D322A" w14:textId="77777777" w:rsidR="00121160" w:rsidRPr="00121160" w:rsidRDefault="00121160" w:rsidP="00121160">
      <w:pPr>
        <w:rPr>
          <w:sz w:val="28"/>
          <w:szCs w:val="28"/>
        </w:rPr>
      </w:pPr>
      <w:r w:rsidRPr="00121160">
        <w:rPr>
          <w:sz w:val="28"/>
          <w:szCs w:val="28"/>
        </w:rPr>
        <w:t>Epoch of Concentration: see epoch of expansion.</w:t>
      </w:r>
    </w:p>
    <w:p w14:paraId="15CA7949" w14:textId="77777777" w:rsidR="00121160" w:rsidRPr="00121160" w:rsidRDefault="00121160" w:rsidP="009E4D27">
      <w:pPr>
        <w:rPr>
          <w:sz w:val="28"/>
          <w:szCs w:val="28"/>
        </w:rPr>
      </w:pPr>
      <w:r w:rsidRPr="00121160">
        <w:rPr>
          <w:sz w:val="28"/>
          <w:szCs w:val="28"/>
        </w:rPr>
        <w:t>Epoch of Expansion: In “The Function of Criticism at the Present Time,” Matthew Arnold makes a famous</w:t>
      </w:r>
      <w:r w:rsidR="009E4D27">
        <w:rPr>
          <w:sz w:val="28"/>
          <w:szCs w:val="28"/>
        </w:rPr>
        <w:t xml:space="preserve"> </w:t>
      </w:r>
      <w:r w:rsidRPr="00121160">
        <w:rPr>
          <w:sz w:val="28"/>
          <w:szCs w:val="28"/>
        </w:rPr>
        <w:t>distinction between two epochs (or ages) in the “life cycle” of a culture. In epochs of expansion, a culture is rich</w:t>
      </w:r>
      <w:r w:rsidR="009E4D27">
        <w:rPr>
          <w:sz w:val="28"/>
          <w:szCs w:val="28"/>
        </w:rPr>
        <w:t xml:space="preserve"> </w:t>
      </w:r>
      <w:r w:rsidRPr="00121160">
        <w:rPr>
          <w:sz w:val="28"/>
          <w:szCs w:val="28"/>
        </w:rPr>
        <w:t>with new and fresh ideas; during such epochs, poets are needed to harness this intellectual energy and convert it into</w:t>
      </w:r>
      <w:r w:rsidR="009E4D27">
        <w:rPr>
          <w:sz w:val="28"/>
          <w:szCs w:val="28"/>
        </w:rPr>
        <w:t xml:space="preserve"> </w:t>
      </w:r>
      <w:r w:rsidRPr="00121160">
        <w:rPr>
          <w:sz w:val="28"/>
          <w:szCs w:val="28"/>
        </w:rPr>
        <w:t>great works of art. Such epochs are rare; Arnold identifies two: Periclean Athens (the age of Sophocles) and</w:t>
      </w:r>
      <w:r w:rsidR="009E4D27">
        <w:rPr>
          <w:sz w:val="28"/>
          <w:szCs w:val="28"/>
        </w:rPr>
        <w:t xml:space="preserve"> </w:t>
      </w:r>
      <w:r w:rsidRPr="00121160">
        <w:rPr>
          <w:sz w:val="28"/>
          <w:szCs w:val="28"/>
        </w:rPr>
        <w:t>Elizabethan England (the age of Shakespeare). Oddly, Arnold (unlike Shelley) did not consider the Romantic Age</w:t>
      </w:r>
      <w:r w:rsidR="009E4D27">
        <w:rPr>
          <w:sz w:val="28"/>
          <w:szCs w:val="28"/>
        </w:rPr>
        <w:t xml:space="preserve"> </w:t>
      </w:r>
      <w:r w:rsidRPr="00121160">
        <w:rPr>
          <w:sz w:val="28"/>
          <w:szCs w:val="28"/>
        </w:rPr>
        <w:t>(born of the French Revolution) to be an epoch of expansion. Rather, he considered his own time period to be an</w:t>
      </w:r>
      <w:r w:rsidR="009E4D27">
        <w:rPr>
          <w:sz w:val="28"/>
          <w:szCs w:val="28"/>
        </w:rPr>
        <w:t xml:space="preserve"> </w:t>
      </w:r>
      <w:r w:rsidRPr="00121160">
        <w:rPr>
          <w:sz w:val="28"/>
          <w:szCs w:val="28"/>
        </w:rPr>
        <w:t>epoch of concentration, an age in which ideas are stagnant and the free exchange of ideas is stifled in some way.</w:t>
      </w:r>
    </w:p>
    <w:p w14:paraId="139B9B19" w14:textId="77777777" w:rsidR="00121160" w:rsidRPr="00121160" w:rsidRDefault="00121160" w:rsidP="00B549DA">
      <w:pPr>
        <w:rPr>
          <w:sz w:val="28"/>
          <w:szCs w:val="28"/>
        </w:rPr>
      </w:pPr>
      <w:r w:rsidRPr="00121160">
        <w:rPr>
          <w:sz w:val="28"/>
          <w:szCs w:val="28"/>
        </w:rPr>
        <w:t>Just as Arnold believed that great poets were needed to harness the energy of the epoch of expansion, so he believed</w:t>
      </w:r>
      <w:r w:rsidR="00B549DA">
        <w:rPr>
          <w:sz w:val="28"/>
          <w:szCs w:val="28"/>
        </w:rPr>
        <w:t xml:space="preserve"> </w:t>
      </w:r>
      <w:r w:rsidRPr="00121160">
        <w:rPr>
          <w:sz w:val="28"/>
          <w:szCs w:val="28"/>
        </w:rPr>
        <w:t>that critics were needed during epochs of concentration to help create and foster a free flow of ideas that would, in</w:t>
      </w:r>
      <w:r w:rsidR="00B549DA">
        <w:rPr>
          <w:sz w:val="28"/>
          <w:szCs w:val="28"/>
        </w:rPr>
        <w:t xml:space="preserve"> </w:t>
      </w:r>
      <w:r w:rsidRPr="00121160">
        <w:rPr>
          <w:sz w:val="28"/>
          <w:szCs w:val="28"/>
        </w:rPr>
        <w:t>time, catapult their culture into a new epoch of expansion. Though Arnold, like most theorists before him, privileged</w:t>
      </w:r>
      <w:r w:rsidR="00B549DA">
        <w:rPr>
          <w:sz w:val="28"/>
          <w:szCs w:val="28"/>
        </w:rPr>
        <w:t xml:space="preserve"> </w:t>
      </w:r>
      <w:r w:rsidRPr="00121160">
        <w:rPr>
          <w:sz w:val="28"/>
          <w:szCs w:val="28"/>
        </w:rPr>
        <w:t>the creative over the critical, his notion of the two epochs actually raised the status and function of the critic to a</w:t>
      </w:r>
      <w:r w:rsidR="00B549DA">
        <w:rPr>
          <w:sz w:val="28"/>
          <w:szCs w:val="28"/>
        </w:rPr>
        <w:t xml:space="preserve"> </w:t>
      </w:r>
      <w:r w:rsidRPr="00121160">
        <w:rPr>
          <w:sz w:val="28"/>
          <w:szCs w:val="28"/>
        </w:rPr>
        <w:t>level of importance almost equal to that of the poet (a recent tendency that postmodern theorists have taken to an</w:t>
      </w:r>
      <w:r w:rsidR="00B549DA">
        <w:rPr>
          <w:sz w:val="28"/>
          <w:szCs w:val="28"/>
        </w:rPr>
        <w:t xml:space="preserve"> </w:t>
      </w:r>
      <w:r w:rsidRPr="00121160">
        <w:rPr>
          <w:sz w:val="28"/>
          <w:szCs w:val="28"/>
        </w:rPr>
        <w:t>extreme; see text). For Arnold, the crowning works of the canon are the products of a creative fusion between a</w:t>
      </w:r>
      <w:r w:rsidR="00B549DA">
        <w:rPr>
          <w:sz w:val="28"/>
          <w:szCs w:val="28"/>
        </w:rPr>
        <w:t xml:space="preserve"> </w:t>
      </w:r>
      <w:r w:rsidRPr="00121160">
        <w:rPr>
          <w:sz w:val="28"/>
          <w:szCs w:val="28"/>
        </w:rPr>
        <w:t>great poet and an epoch of expansion (between “the man” and “the moment”). It is not enough to be a gifted poet;</w:t>
      </w:r>
      <w:r w:rsidR="00B549DA">
        <w:rPr>
          <w:sz w:val="28"/>
          <w:szCs w:val="28"/>
        </w:rPr>
        <w:t xml:space="preserve"> </w:t>
      </w:r>
      <w:r w:rsidRPr="00121160">
        <w:rPr>
          <w:sz w:val="28"/>
          <w:szCs w:val="28"/>
        </w:rPr>
        <w:t>without the fresh ideas available in such an epoch, the poet will lack the necessary raw material on which to exert</w:t>
      </w:r>
      <w:r w:rsidR="00B549DA">
        <w:rPr>
          <w:sz w:val="28"/>
          <w:szCs w:val="28"/>
        </w:rPr>
        <w:t xml:space="preserve"> </w:t>
      </w:r>
      <w:r w:rsidRPr="00121160">
        <w:rPr>
          <w:sz w:val="28"/>
          <w:szCs w:val="28"/>
        </w:rPr>
        <w:t>his creative gifts. Oddly, though Arnold is one of the great bugbears of modern and postmodern theory, his notion</w:t>
      </w:r>
      <w:r w:rsidR="00B549DA">
        <w:rPr>
          <w:sz w:val="28"/>
          <w:szCs w:val="28"/>
        </w:rPr>
        <w:t xml:space="preserve"> </w:t>
      </w:r>
      <w:r w:rsidRPr="00121160">
        <w:rPr>
          <w:sz w:val="28"/>
          <w:szCs w:val="28"/>
        </w:rPr>
        <w:t>that “the moment” is as vital as “the man” does put some restraints on the traditional logocentric faith in the</w:t>
      </w:r>
      <w:r w:rsidR="00B549DA">
        <w:rPr>
          <w:sz w:val="28"/>
          <w:szCs w:val="28"/>
        </w:rPr>
        <w:t xml:space="preserve"> </w:t>
      </w:r>
      <w:r w:rsidRPr="00121160">
        <w:rPr>
          <w:sz w:val="28"/>
          <w:szCs w:val="28"/>
        </w:rPr>
        <w:t>transcendent power of poetry.</w:t>
      </w:r>
    </w:p>
    <w:p w14:paraId="5399BCB0" w14:textId="77777777" w:rsidR="00121160" w:rsidRPr="00121160" w:rsidRDefault="00121160" w:rsidP="00B549DA">
      <w:pPr>
        <w:rPr>
          <w:sz w:val="28"/>
          <w:szCs w:val="28"/>
        </w:rPr>
      </w:pPr>
      <w:r w:rsidRPr="00121160">
        <w:rPr>
          <w:sz w:val="28"/>
          <w:szCs w:val="28"/>
        </w:rPr>
        <w:t>Erasure: A critical term/tool used by postmodern critics (particularly deconstructionists and new historicists) to</w:t>
      </w:r>
      <w:r w:rsidR="00B549DA">
        <w:rPr>
          <w:sz w:val="28"/>
          <w:szCs w:val="28"/>
        </w:rPr>
        <w:t xml:space="preserve"> </w:t>
      </w:r>
      <w:r w:rsidRPr="00121160">
        <w:rPr>
          <w:sz w:val="28"/>
          <w:szCs w:val="28"/>
        </w:rPr>
        <w:t xml:space="preserve">refer to those moments in a text when </w:t>
      </w:r>
      <w:r w:rsidRPr="00121160">
        <w:rPr>
          <w:sz w:val="28"/>
          <w:szCs w:val="28"/>
        </w:rPr>
        <w:lastRenderedPageBreak/>
        <w:t>the artist attempts to elide material or historical realities that disrupt his</w:t>
      </w:r>
      <w:r w:rsidR="00B549DA">
        <w:rPr>
          <w:sz w:val="28"/>
          <w:szCs w:val="28"/>
        </w:rPr>
        <w:t xml:space="preserve"> </w:t>
      </w:r>
      <w:r w:rsidRPr="00121160">
        <w:rPr>
          <w:sz w:val="28"/>
          <w:szCs w:val="28"/>
        </w:rPr>
        <w:t>aesthetic agenda (or ideology).</w:t>
      </w:r>
    </w:p>
    <w:p w14:paraId="4BE88507" w14:textId="77777777" w:rsidR="00121160" w:rsidRPr="00121160" w:rsidRDefault="00121160" w:rsidP="00B549DA">
      <w:pPr>
        <w:rPr>
          <w:sz w:val="28"/>
          <w:szCs w:val="28"/>
        </w:rPr>
      </w:pPr>
      <w:r w:rsidRPr="00121160">
        <w:rPr>
          <w:sz w:val="28"/>
          <w:szCs w:val="28"/>
        </w:rPr>
        <w:t>Esemplastic: A word coined by Coleridge to express the imagination’s power to shape and fuse seemingly</w:t>
      </w:r>
      <w:r w:rsidR="00B549DA">
        <w:rPr>
          <w:sz w:val="28"/>
          <w:szCs w:val="28"/>
        </w:rPr>
        <w:t xml:space="preserve"> </w:t>
      </w:r>
      <w:r w:rsidRPr="00121160">
        <w:rPr>
          <w:sz w:val="28"/>
          <w:szCs w:val="28"/>
        </w:rPr>
        <w:t>discordant images into a single, unified whole. The word is composed of three Greek words that mean, literally, “to</w:t>
      </w:r>
      <w:r w:rsidR="00B549DA">
        <w:rPr>
          <w:sz w:val="28"/>
          <w:szCs w:val="28"/>
        </w:rPr>
        <w:t xml:space="preserve"> </w:t>
      </w:r>
      <w:r w:rsidRPr="00121160">
        <w:rPr>
          <w:sz w:val="28"/>
          <w:szCs w:val="28"/>
        </w:rPr>
        <w:t>shape into one.”</w:t>
      </w:r>
    </w:p>
    <w:p w14:paraId="32443642"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46</w:t>
      </w:r>
      <w:proofErr w:type="gramEnd"/>
    </w:p>
    <w:p w14:paraId="7DE25E36" w14:textId="77777777" w:rsidR="00121160" w:rsidRPr="00121160" w:rsidRDefault="00121160" w:rsidP="00B549DA">
      <w:pPr>
        <w:rPr>
          <w:sz w:val="28"/>
          <w:szCs w:val="28"/>
        </w:rPr>
      </w:pPr>
      <w:r w:rsidRPr="00121160">
        <w:rPr>
          <w:sz w:val="28"/>
          <w:szCs w:val="28"/>
        </w:rPr>
        <w:t>Essentialist: Traditional theorists tend to be essentialist, in that they believe that there are essential differences</w:t>
      </w:r>
      <w:r w:rsidR="00B549DA">
        <w:rPr>
          <w:sz w:val="28"/>
          <w:szCs w:val="28"/>
        </w:rPr>
        <w:t xml:space="preserve"> </w:t>
      </w:r>
      <w:r w:rsidRPr="00121160">
        <w:rPr>
          <w:sz w:val="28"/>
          <w:szCs w:val="28"/>
        </w:rPr>
        <w:t>between various genres, various modes of discourse, and various works. Generally, this belief is accompanied by a</w:t>
      </w:r>
      <w:r w:rsidR="00B549DA">
        <w:rPr>
          <w:sz w:val="28"/>
          <w:szCs w:val="28"/>
        </w:rPr>
        <w:t xml:space="preserve"> </w:t>
      </w:r>
      <w:r w:rsidRPr="00121160">
        <w:rPr>
          <w:sz w:val="28"/>
          <w:szCs w:val="28"/>
        </w:rPr>
        <w:t>firm conviction that certain modes of discourse (poetry) certain genres (tragedy and epic), and certain works (those</w:t>
      </w:r>
      <w:r w:rsidR="00B549DA">
        <w:rPr>
          <w:sz w:val="28"/>
          <w:szCs w:val="28"/>
        </w:rPr>
        <w:t xml:space="preserve"> </w:t>
      </w:r>
      <w:r w:rsidRPr="00121160">
        <w:rPr>
          <w:sz w:val="28"/>
          <w:szCs w:val="28"/>
        </w:rPr>
        <w:t>that make up the canon) are inherently superior to others. As a rule, most postmodern theorists are anti-essentialist:</w:t>
      </w:r>
      <w:r w:rsidR="00B549DA">
        <w:rPr>
          <w:sz w:val="28"/>
          <w:szCs w:val="28"/>
        </w:rPr>
        <w:t xml:space="preserve"> </w:t>
      </w:r>
      <w:r w:rsidRPr="00121160">
        <w:rPr>
          <w:sz w:val="28"/>
          <w:szCs w:val="28"/>
        </w:rPr>
        <w:t>they do not accept the canon as being essentially superior and refuse to privilege poetry over prose or even to make</w:t>
      </w:r>
      <w:r w:rsidR="00B549DA">
        <w:rPr>
          <w:sz w:val="28"/>
          <w:szCs w:val="28"/>
        </w:rPr>
        <w:t xml:space="preserve"> </w:t>
      </w:r>
      <w:r w:rsidRPr="00121160">
        <w:rPr>
          <w:sz w:val="28"/>
          <w:szCs w:val="28"/>
        </w:rPr>
        <w:t>distinctions between aesthetic and popular culture.</w:t>
      </w:r>
    </w:p>
    <w:p w14:paraId="70452E75" w14:textId="77777777" w:rsidR="00121160" w:rsidRPr="00121160" w:rsidRDefault="00121160" w:rsidP="00121160">
      <w:pPr>
        <w:rPr>
          <w:sz w:val="28"/>
          <w:szCs w:val="28"/>
        </w:rPr>
      </w:pPr>
      <w:r w:rsidRPr="00121160">
        <w:rPr>
          <w:sz w:val="28"/>
          <w:szCs w:val="28"/>
        </w:rPr>
        <w:t>Explication: see close reading.</w:t>
      </w:r>
    </w:p>
    <w:p w14:paraId="29142DA0" w14:textId="77777777" w:rsidR="00121160" w:rsidRPr="00121160" w:rsidRDefault="00121160" w:rsidP="00B549DA">
      <w:pPr>
        <w:rPr>
          <w:sz w:val="28"/>
          <w:szCs w:val="28"/>
        </w:rPr>
      </w:pPr>
      <w:r w:rsidRPr="00121160">
        <w:rPr>
          <w:sz w:val="28"/>
          <w:szCs w:val="28"/>
        </w:rPr>
        <w:t>Expressive Theories: One of the four types of critical approaches defined in M. H. Abrams’ The Mirror and the</w:t>
      </w:r>
      <w:r w:rsidR="00B549DA">
        <w:rPr>
          <w:sz w:val="28"/>
          <w:szCs w:val="28"/>
        </w:rPr>
        <w:t xml:space="preserve"> </w:t>
      </w:r>
      <w:r w:rsidRPr="00121160">
        <w:rPr>
          <w:sz w:val="28"/>
          <w:szCs w:val="28"/>
        </w:rPr>
        <w:t>Lamp. Expressive theories explore the relationship between poem and poet; they are epistemological in orientation</w:t>
      </w:r>
      <w:r w:rsidR="00B549DA">
        <w:rPr>
          <w:sz w:val="28"/>
          <w:szCs w:val="28"/>
        </w:rPr>
        <w:t xml:space="preserve"> </w:t>
      </w:r>
      <w:r w:rsidRPr="00121160">
        <w:rPr>
          <w:sz w:val="28"/>
          <w:szCs w:val="28"/>
        </w:rPr>
        <w:t>and view poetry as essentially subjective. Originating in the philosophical theories of Kant and reaching their fullest</w:t>
      </w:r>
      <w:r w:rsidR="00B549DA">
        <w:rPr>
          <w:sz w:val="28"/>
          <w:szCs w:val="28"/>
        </w:rPr>
        <w:t xml:space="preserve"> </w:t>
      </w:r>
      <w:r w:rsidRPr="00121160">
        <w:rPr>
          <w:sz w:val="28"/>
          <w:szCs w:val="28"/>
        </w:rPr>
        <w:t>expression in the work of the British Romantic poets, expressive theorists consider the questions “What is a poem?”</w:t>
      </w:r>
      <w:r w:rsidR="00B549DA">
        <w:rPr>
          <w:sz w:val="28"/>
          <w:szCs w:val="28"/>
        </w:rPr>
        <w:t xml:space="preserve"> </w:t>
      </w:r>
      <w:r w:rsidRPr="00121160">
        <w:rPr>
          <w:sz w:val="28"/>
          <w:szCs w:val="28"/>
        </w:rPr>
        <w:t>and “What is a poet?” to be nearly identical.</w:t>
      </w:r>
    </w:p>
    <w:p w14:paraId="062714FE" w14:textId="77777777" w:rsidR="00121160" w:rsidRPr="00121160" w:rsidRDefault="00121160" w:rsidP="00121160">
      <w:pPr>
        <w:rPr>
          <w:sz w:val="28"/>
          <w:szCs w:val="28"/>
        </w:rPr>
      </w:pPr>
      <w:r w:rsidRPr="00121160">
        <w:rPr>
          <w:sz w:val="28"/>
          <w:szCs w:val="28"/>
        </w:rPr>
        <w:t>Fancy: see imagination.</w:t>
      </w:r>
    </w:p>
    <w:p w14:paraId="245CFACA" w14:textId="77777777" w:rsidR="00121160" w:rsidRPr="00121160" w:rsidRDefault="00121160" w:rsidP="00B549DA">
      <w:pPr>
        <w:rPr>
          <w:sz w:val="28"/>
          <w:szCs w:val="28"/>
        </w:rPr>
      </w:pPr>
      <w:r w:rsidRPr="00121160">
        <w:rPr>
          <w:sz w:val="28"/>
          <w:szCs w:val="28"/>
        </w:rPr>
        <w:t>Feminism: Though to most people, feminism merely signifies a belief that women should have full and equal access</w:t>
      </w:r>
      <w:r w:rsidR="00B549DA">
        <w:rPr>
          <w:sz w:val="28"/>
          <w:szCs w:val="28"/>
        </w:rPr>
        <w:t xml:space="preserve"> </w:t>
      </w:r>
      <w:r w:rsidRPr="00121160">
        <w:rPr>
          <w:sz w:val="28"/>
          <w:szCs w:val="28"/>
        </w:rPr>
        <w:t>to the workplace, in the realm of postmodern theory, feminism means a great deal more. Feminist theorists begin by</w:t>
      </w:r>
      <w:r w:rsidR="00B549DA">
        <w:rPr>
          <w:sz w:val="28"/>
          <w:szCs w:val="28"/>
        </w:rPr>
        <w:t xml:space="preserve"> </w:t>
      </w:r>
      <w:r w:rsidRPr="00121160">
        <w:rPr>
          <w:sz w:val="28"/>
          <w:szCs w:val="28"/>
        </w:rPr>
        <w:t>rejecting the binary system of logocentrism as a patriarchal construct that has privileged not only men, but male</w:t>
      </w:r>
      <w:r w:rsidR="00B549DA">
        <w:rPr>
          <w:sz w:val="28"/>
          <w:szCs w:val="28"/>
        </w:rPr>
        <w:t xml:space="preserve"> </w:t>
      </w:r>
      <w:r w:rsidRPr="00121160">
        <w:rPr>
          <w:sz w:val="28"/>
          <w:szCs w:val="28"/>
        </w:rPr>
        <w:t>concerns and values. Male art has been treated as the norm (or center), while women and their artistic endeavors</w:t>
      </w:r>
      <w:r w:rsidR="00B549DA">
        <w:rPr>
          <w:sz w:val="28"/>
          <w:szCs w:val="28"/>
        </w:rPr>
        <w:t xml:space="preserve"> </w:t>
      </w:r>
      <w:r w:rsidRPr="00121160">
        <w:rPr>
          <w:sz w:val="28"/>
          <w:szCs w:val="28"/>
        </w:rPr>
        <w:t xml:space="preserve">have been relegated </w:t>
      </w:r>
      <w:r w:rsidRPr="00121160">
        <w:rPr>
          <w:sz w:val="28"/>
          <w:szCs w:val="28"/>
        </w:rPr>
        <w:lastRenderedPageBreak/>
        <w:t>to the margins of both society and literary criticism. Postmodern feminists are firmly anti-</w:t>
      </w:r>
      <w:r w:rsidR="00B549DA">
        <w:rPr>
          <w:sz w:val="28"/>
          <w:szCs w:val="28"/>
        </w:rPr>
        <w:t xml:space="preserve"> </w:t>
      </w:r>
      <w:r w:rsidRPr="00121160">
        <w:rPr>
          <w:sz w:val="28"/>
          <w:szCs w:val="28"/>
        </w:rPr>
        <w:t>essentialist and non-canonical in orientation and champion the use of such words as gender and text.</w:t>
      </w:r>
    </w:p>
    <w:p w14:paraId="1E0DD8CC" w14:textId="77777777" w:rsidR="00121160" w:rsidRPr="00121160" w:rsidRDefault="00121160" w:rsidP="00121160">
      <w:pPr>
        <w:rPr>
          <w:sz w:val="28"/>
          <w:szCs w:val="28"/>
        </w:rPr>
      </w:pPr>
      <w:r w:rsidRPr="00121160">
        <w:rPr>
          <w:sz w:val="28"/>
          <w:szCs w:val="28"/>
        </w:rPr>
        <w:t>Figure: see typology.</w:t>
      </w:r>
    </w:p>
    <w:p w14:paraId="1442D38B" w14:textId="77777777" w:rsidR="00121160" w:rsidRPr="00121160" w:rsidRDefault="00121160" w:rsidP="00121160">
      <w:pPr>
        <w:rPr>
          <w:sz w:val="28"/>
          <w:szCs w:val="28"/>
        </w:rPr>
      </w:pPr>
      <w:r w:rsidRPr="00121160">
        <w:rPr>
          <w:sz w:val="28"/>
          <w:szCs w:val="28"/>
        </w:rPr>
        <w:t>Formal Drive: see play drive.</w:t>
      </w:r>
    </w:p>
    <w:p w14:paraId="62BA2F45" w14:textId="77777777" w:rsidR="00121160" w:rsidRPr="00121160" w:rsidRDefault="00121160" w:rsidP="00B549DA">
      <w:pPr>
        <w:rPr>
          <w:sz w:val="28"/>
          <w:szCs w:val="28"/>
        </w:rPr>
      </w:pPr>
      <w:r w:rsidRPr="00121160">
        <w:rPr>
          <w:sz w:val="28"/>
          <w:szCs w:val="28"/>
        </w:rPr>
        <w:t xml:space="preserve">Formalist: To call a critic a formalist is to </w:t>
      </w:r>
      <w:r w:rsidR="00B549DA">
        <w:rPr>
          <w:sz w:val="28"/>
          <w:szCs w:val="28"/>
        </w:rPr>
        <w:t xml:space="preserve">identify him with a theoretical </w:t>
      </w:r>
      <w:r w:rsidRPr="00121160">
        <w:rPr>
          <w:sz w:val="28"/>
          <w:szCs w:val="28"/>
        </w:rPr>
        <w:t>orientation that privileges form over</w:t>
      </w:r>
      <w:r w:rsidR="00B549DA">
        <w:rPr>
          <w:sz w:val="28"/>
          <w:szCs w:val="28"/>
        </w:rPr>
        <w:t xml:space="preserve"> </w:t>
      </w:r>
      <w:r w:rsidRPr="00121160">
        <w:rPr>
          <w:sz w:val="28"/>
          <w:szCs w:val="28"/>
        </w:rPr>
        <w:t>content and that discovers in the aesthetic form of a poem something that borders on the perfect and the</w:t>
      </w:r>
      <w:r w:rsidR="00B549DA">
        <w:rPr>
          <w:sz w:val="28"/>
          <w:szCs w:val="28"/>
        </w:rPr>
        <w:t xml:space="preserve"> </w:t>
      </w:r>
      <w:r w:rsidRPr="00121160">
        <w:rPr>
          <w:sz w:val="28"/>
          <w:szCs w:val="28"/>
        </w:rPr>
        <w:t>transcendent. Mimetic formalists (like Aristotle) believe that certain poetic forms are superior for they most fully</w:t>
      </w:r>
      <w:r w:rsidR="00B549DA">
        <w:rPr>
          <w:sz w:val="28"/>
          <w:szCs w:val="28"/>
        </w:rPr>
        <w:t xml:space="preserve"> </w:t>
      </w:r>
      <w:r w:rsidRPr="00121160">
        <w:rPr>
          <w:sz w:val="28"/>
          <w:szCs w:val="28"/>
        </w:rPr>
        <w:t>capture and embody higher truths. Pragmatic (epistemological) formalists (like Kant) hail form as a pure, timeless</w:t>
      </w:r>
      <w:r w:rsidR="00B549DA">
        <w:rPr>
          <w:sz w:val="28"/>
          <w:szCs w:val="28"/>
        </w:rPr>
        <w:t xml:space="preserve"> </w:t>
      </w:r>
      <w:r w:rsidRPr="00121160">
        <w:rPr>
          <w:sz w:val="28"/>
          <w:szCs w:val="28"/>
        </w:rPr>
        <w:t>end in itself, the ideal object for aesthetic (subjective) contemplation. Expressive (Romantic) formalists (like</w:t>
      </w:r>
      <w:r w:rsidR="00B549DA">
        <w:rPr>
          <w:sz w:val="28"/>
          <w:szCs w:val="28"/>
        </w:rPr>
        <w:t xml:space="preserve"> </w:t>
      </w:r>
      <w:r w:rsidRPr="00121160">
        <w:rPr>
          <w:sz w:val="28"/>
          <w:szCs w:val="28"/>
        </w:rPr>
        <w:t>Coleridge) champion form as a sort of altar on and through which is enacted the marriage (fusion) of subject and</w:t>
      </w:r>
      <w:r w:rsidR="00B549DA">
        <w:rPr>
          <w:sz w:val="28"/>
          <w:szCs w:val="28"/>
        </w:rPr>
        <w:t xml:space="preserve"> </w:t>
      </w:r>
      <w:r w:rsidRPr="00121160">
        <w:rPr>
          <w:sz w:val="28"/>
          <w:szCs w:val="28"/>
        </w:rPr>
        <w:t>object, concrete and universal. Objective formalists (like the new critics) consider a poem’s form, rather than its</w:t>
      </w:r>
      <w:r w:rsidR="00B549DA">
        <w:rPr>
          <w:sz w:val="28"/>
          <w:szCs w:val="28"/>
        </w:rPr>
        <w:t xml:space="preserve"> </w:t>
      </w:r>
      <w:r w:rsidRPr="00121160">
        <w:rPr>
          <w:sz w:val="28"/>
          <w:szCs w:val="28"/>
        </w:rPr>
        <w:t>content, to be that which transforms the poem into a self-contained, eternal artifact.</w:t>
      </w:r>
    </w:p>
    <w:p w14:paraId="1BB4579D" w14:textId="77777777" w:rsidR="00121160" w:rsidRPr="00121160" w:rsidRDefault="00121160" w:rsidP="00B549DA">
      <w:pPr>
        <w:rPr>
          <w:sz w:val="28"/>
          <w:szCs w:val="28"/>
        </w:rPr>
      </w:pPr>
      <w:r w:rsidRPr="00121160">
        <w:rPr>
          <w:sz w:val="28"/>
          <w:szCs w:val="28"/>
        </w:rPr>
        <w:t>Forms: In the metaphysics of Plato, the Forms are a series of unchanging, transcendent Ideas that exist (pure and</w:t>
      </w:r>
      <w:r w:rsidR="00B549DA">
        <w:rPr>
          <w:sz w:val="28"/>
          <w:szCs w:val="28"/>
        </w:rPr>
        <w:t xml:space="preserve"> </w:t>
      </w:r>
      <w:r w:rsidRPr="00121160">
        <w:rPr>
          <w:sz w:val="28"/>
          <w:szCs w:val="28"/>
        </w:rPr>
        <w:t>invisible) in the heavens and that serve as the patterns for all earthly, material realities. The Forms exist in an unseen</w:t>
      </w:r>
    </w:p>
    <w:p w14:paraId="7091EAF0" w14:textId="77777777" w:rsidR="00121160" w:rsidRPr="00121160" w:rsidRDefault="00121160" w:rsidP="00B549DA">
      <w:pPr>
        <w:rPr>
          <w:sz w:val="28"/>
          <w:szCs w:val="28"/>
        </w:rPr>
      </w:pPr>
      <w:r w:rsidRPr="00121160">
        <w:rPr>
          <w:sz w:val="28"/>
          <w:szCs w:val="28"/>
        </w:rPr>
        <w:t>World of Being that cannot be perceived by our senses, but can only be contemplated by the mind’s eye. All things</w:t>
      </w:r>
      <w:r w:rsidR="00B549DA">
        <w:rPr>
          <w:sz w:val="28"/>
          <w:szCs w:val="28"/>
        </w:rPr>
        <w:t xml:space="preserve"> </w:t>
      </w:r>
      <w:r w:rsidRPr="00121160">
        <w:rPr>
          <w:sz w:val="28"/>
          <w:szCs w:val="28"/>
        </w:rPr>
        <w:t>that we behold in our physical, sensual World of Becoming are, in fact, imitations of these perfect Forms; they have</w:t>
      </w:r>
      <w:r w:rsidR="00B549DA">
        <w:rPr>
          <w:sz w:val="28"/>
          <w:szCs w:val="28"/>
        </w:rPr>
        <w:t xml:space="preserve"> </w:t>
      </w:r>
      <w:r w:rsidRPr="00121160">
        <w:rPr>
          <w:sz w:val="28"/>
          <w:szCs w:val="28"/>
        </w:rPr>
        <w:t>no essential truth or reality of their own. (Cf. mimesis, logos, and logocentrism.)</w:t>
      </w:r>
    </w:p>
    <w:p w14:paraId="28EEEF47" w14:textId="77777777" w:rsidR="00121160" w:rsidRPr="00121160" w:rsidRDefault="00121160" w:rsidP="00B549DA">
      <w:pPr>
        <w:rPr>
          <w:sz w:val="28"/>
          <w:szCs w:val="28"/>
        </w:rPr>
      </w:pPr>
      <w:r w:rsidRPr="00121160">
        <w:rPr>
          <w:sz w:val="28"/>
          <w:szCs w:val="28"/>
        </w:rPr>
        <w:t>Four Levels of Meaning: In the medieval church (and especially in the theories of Thomas Aquinas), nearly every</w:t>
      </w:r>
      <w:r w:rsidR="00B549DA">
        <w:rPr>
          <w:sz w:val="28"/>
          <w:szCs w:val="28"/>
        </w:rPr>
        <w:t xml:space="preserve"> </w:t>
      </w:r>
      <w:r w:rsidRPr="00121160">
        <w:rPr>
          <w:sz w:val="28"/>
          <w:szCs w:val="28"/>
        </w:rPr>
        <w:t>verse of scripture was believed to work on at least four separate levels of meaning: the literal (or historical), the</w:t>
      </w:r>
      <w:r w:rsidR="00B549DA">
        <w:rPr>
          <w:sz w:val="28"/>
          <w:szCs w:val="28"/>
        </w:rPr>
        <w:t xml:space="preserve"> </w:t>
      </w:r>
      <w:r w:rsidRPr="00121160">
        <w:rPr>
          <w:sz w:val="28"/>
          <w:szCs w:val="28"/>
        </w:rPr>
        <w:t>allegorical, the tropological (or moral), and the anagogical. In a famous letter, Dante, who used this understanding</w:t>
      </w:r>
      <w:r w:rsidR="00B549DA">
        <w:rPr>
          <w:sz w:val="28"/>
          <w:szCs w:val="28"/>
        </w:rPr>
        <w:t xml:space="preserve"> </w:t>
      </w:r>
      <w:r w:rsidRPr="00121160">
        <w:rPr>
          <w:sz w:val="28"/>
          <w:szCs w:val="28"/>
        </w:rPr>
        <w:t>of scripture as one of the groundworks for his Divine Comedy, offers a four-fold reading of the verse: “when Israel</w:t>
      </w:r>
      <w:r w:rsidR="00B549DA">
        <w:rPr>
          <w:sz w:val="28"/>
          <w:szCs w:val="28"/>
        </w:rPr>
        <w:t xml:space="preserve"> </w:t>
      </w:r>
      <w:r w:rsidRPr="00121160">
        <w:rPr>
          <w:sz w:val="28"/>
          <w:szCs w:val="28"/>
        </w:rPr>
        <w:t xml:space="preserve">out of Egypt came.” Taken literally, he writes, this verse refers to the Exodus; allegorically, it signifies how </w:t>
      </w:r>
      <w:r w:rsidRPr="00121160">
        <w:rPr>
          <w:sz w:val="28"/>
          <w:szCs w:val="28"/>
        </w:rPr>
        <w:lastRenderedPageBreak/>
        <w:t>Christ</w:t>
      </w:r>
      <w:r w:rsidR="00B549DA">
        <w:rPr>
          <w:sz w:val="28"/>
          <w:szCs w:val="28"/>
        </w:rPr>
        <w:t xml:space="preserve"> </w:t>
      </w:r>
      <w:r w:rsidRPr="00121160">
        <w:rPr>
          <w:sz w:val="28"/>
          <w:szCs w:val="28"/>
        </w:rPr>
        <w:t xml:space="preserve">freed us from sin; </w:t>
      </w:r>
      <w:proofErr w:type="spellStart"/>
      <w:r w:rsidRPr="00121160">
        <w:rPr>
          <w:sz w:val="28"/>
          <w:szCs w:val="28"/>
        </w:rPr>
        <w:t>tropologically</w:t>
      </w:r>
      <w:proofErr w:type="spellEnd"/>
      <w:r w:rsidRPr="00121160">
        <w:rPr>
          <w:sz w:val="28"/>
          <w:szCs w:val="28"/>
        </w:rPr>
        <w:t>, it describes the conversion of the soul from its bondage to sin to its new freedom</w:t>
      </w:r>
      <w:r w:rsidR="00B549DA">
        <w:rPr>
          <w:sz w:val="28"/>
          <w:szCs w:val="28"/>
        </w:rPr>
        <w:t xml:space="preserve"> </w:t>
      </w:r>
      <w:r w:rsidRPr="00121160">
        <w:rPr>
          <w:sz w:val="28"/>
          <w:szCs w:val="28"/>
        </w:rPr>
        <w:t xml:space="preserve">in Christ; </w:t>
      </w:r>
      <w:proofErr w:type="spellStart"/>
      <w:r w:rsidRPr="00121160">
        <w:rPr>
          <w:sz w:val="28"/>
          <w:szCs w:val="28"/>
        </w:rPr>
        <w:t>anagogically</w:t>
      </w:r>
      <w:proofErr w:type="spellEnd"/>
      <w:r w:rsidRPr="00121160">
        <w:rPr>
          <w:sz w:val="28"/>
          <w:szCs w:val="28"/>
        </w:rPr>
        <w:t>, it prophesies that final, glorious moment when the human soul will leave behind the body’s</w:t>
      </w:r>
      <w:r w:rsidR="00B549DA">
        <w:rPr>
          <w:sz w:val="28"/>
          <w:szCs w:val="28"/>
        </w:rPr>
        <w:t xml:space="preserve"> </w:t>
      </w:r>
      <w:r w:rsidRPr="00121160">
        <w:rPr>
          <w:sz w:val="28"/>
          <w:szCs w:val="28"/>
        </w:rPr>
        <w:t>long slavery to death and corruption and enter the true Promised Land of heaven. Though this method of analyzing</w:t>
      </w:r>
      <w:r w:rsidR="00B549DA">
        <w:rPr>
          <w:sz w:val="28"/>
          <w:szCs w:val="28"/>
        </w:rPr>
        <w:t xml:space="preserve"> </w:t>
      </w:r>
      <w:r w:rsidRPr="00121160">
        <w:rPr>
          <w:sz w:val="28"/>
          <w:szCs w:val="28"/>
        </w:rPr>
        <w:t>literature is spiritual in origin, the concept of multiple levels of meaning working simultaneously can also be used in</w:t>
      </w:r>
      <w:r w:rsidR="00B549DA">
        <w:rPr>
          <w:sz w:val="28"/>
          <w:szCs w:val="28"/>
        </w:rPr>
        <w:t xml:space="preserve"> </w:t>
      </w:r>
      <w:r w:rsidRPr="00121160">
        <w:rPr>
          <w:sz w:val="28"/>
          <w:szCs w:val="28"/>
        </w:rPr>
        <w:t>a secular setting. The Greek word “polysemous” (literally: “many signs”) is used to define a belief that the words</w:t>
      </w:r>
      <w:r w:rsidR="00B549DA">
        <w:rPr>
          <w:sz w:val="28"/>
          <w:szCs w:val="28"/>
        </w:rPr>
        <w:t xml:space="preserve"> </w:t>
      </w:r>
      <w:r w:rsidRPr="00121160">
        <w:rPr>
          <w:sz w:val="28"/>
          <w:szCs w:val="28"/>
        </w:rPr>
        <w:t>and images of poetry do not have one simple meaning but signify a number of different (sometimes opposing)</w:t>
      </w:r>
      <w:r w:rsidR="00B549DA">
        <w:rPr>
          <w:sz w:val="28"/>
          <w:szCs w:val="28"/>
        </w:rPr>
        <w:t xml:space="preserve"> </w:t>
      </w:r>
      <w:r w:rsidRPr="00121160">
        <w:rPr>
          <w:sz w:val="28"/>
          <w:szCs w:val="28"/>
        </w:rPr>
        <w:t>meanings. This is to be contrasted from the more positivistic belief that there should and must be a one-to-one</w:t>
      </w:r>
      <w:r w:rsidR="00B549DA">
        <w:rPr>
          <w:sz w:val="28"/>
          <w:szCs w:val="28"/>
        </w:rPr>
        <w:t xml:space="preserve"> </w:t>
      </w:r>
      <w:r w:rsidRPr="00121160">
        <w:rPr>
          <w:sz w:val="28"/>
          <w:szCs w:val="28"/>
        </w:rPr>
        <w:t>correspondence between a word (signifier) and its meaning (signified). Though nearly all theorists who adopt the</w:t>
      </w:r>
      <w:r w:rsidR="00B549DA">
        <w:rPr>
          <w:sz w:val="28"/>
          <w:szCs w:val="28"/>
        </w:rPr>
        <w:t xml:space="preserve"> </w:t>
      </w:r>
      <w:r w:rsidRPr="00121160">
        <w:rPr>
          <w:sz w:val="28"/>
          <w:szCs w:val="28"/>
        </w:rPr>
        <w:t>four levels of meanings (from St. Paul to Dante to Northrop Frye) are logocentric in focus (or at least believe in</w:t>
      </w:r>
      <w:r w:rsidR="00B549DA">
        <w:rPr>
          <w:sz w:val="28"/>
          <w:szCs w:val="28"/>
        </w:rPr>
        <w:t xml:space="preserve"> </w:t>
      </w:r>
      <w:r w:rsidRPr="00121160">
        <w:rPr>
          <w:sz w:val="28"/>
          <w:szCs w:val="28"/>
        </w:rPr>
        <w:t>transcendence and in absolute standards), the concept of polysemous meaning is actually central to the relativistic,</w:t>
      </w:r>
      <w:r w:rsidR="00B549DA">
        <w:rPr>
          <w:sz w:val="28"/>
          <w:szCs w:val="28"/>
        </w:rPr>
        <w:t xml:space="preserve"> </w:t>
      </w:r>
      <w:r w:rsidRPr="00121160">
        <w:rPr>
          <w:sz w:val="28"/>
          <w:szCs w:val="28"/>
        </w:rPr>
        <w:t>anti-logocentric theories of postmodernism (especially deconstruction).</w:t>
      </w:r>
    </w:p>
    <w:p w14:paraId="715E3475"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47</w:t>
      </w:r>
      <w:proofErr w:type="gramEnd"/>
    </w:p>
    <w:p w14:paraId="460F5926" w14:textId="77777777" w:rsidR="00121160" w:rsidRPr="00121160" w:rsidRDefault="00121160" w:rsidP="00121160">
      <w:pPr>
        <w:rPr>
          <w:sz w:val="28"/>
          <w:szCs w:val="28"/>
        </w:rPr>
      </w:pPr>
      <w:r w:rsidRPr="00121160">
        <w:rPr>
          <w:sz w:val="28"/>
          <w:szCs w:val="28"/>
        </w:rPr>
        <w:t>Gender: A “politically correct” word that, in the halls of academia, has taken the place of the word “sex.”</w:t>
      </w:r>
    </w:p>
    <w:p w14:paraId="55DBEF54" w14:textId="77777777" w:rsidR="00121160" w:rsidRPr="00121160" w:rsidRDefault="00121160" w:rsidP="00B549DA">
      <w:pPr>
        <w:rPr>
          <w:sz w:val="28"/>
          <w:szCs w:val="28"/>
        </w:rPr>
      </w:pPr>
      <w:r w:rsidRPr="00121160">
        <w:rPr>
          <w:sz w:val="28"/>
          <w:szCs w:val="28"/>
        </w:rPr>
        <w:t>Postmodern theorists (particularly feminists) insist that the word gender be used because, unlike “sex,” it does not</w:t>
      </w:r>
      <w:r w:rsidR="00B549DA">
        <w:rPr>
          <w:sz w:val="28"/>
          <w:szCs w:val="28"/>
        </w:rPr>
        <w:t xml:space="preserve"> </w:t>
      </w:r>
      <w:r w:rsidRPr="00121160">
        <w:rPr>
          <w:sz w:val="28"/>
          <w:szCs w:val="28"/>
        </w:rPr>
        <w:t>suggest that there are essential, inherent, biologically determined differences between men and women. To the</w:t>
      </w:r>
      <w:r w:rsidR="00B549DA">
        <w:rPr>
          <w:sz w:val="28"/>
          <w:szCs w:val="28"/>
        </w:rPr>
        <w:t xml:space="preserve"> </w:t>
      </w:r>
      <w:r w:rsidRPr="00121160">
        <w:rPr>
          <w:sz w:val="28"/>
          <w:szCs w:val="28"/>
        </w:rPr>
        <w:t>postmodern feminist, all gender differences (even the maternal instinct itself) are societal constructs (products of the</w:t>
      </w:r>
      <w:r w:rsidR="00B549DA">
        <w:rPr>
          <w:sz w:val="28"/>
          <w:szCs w:val="28"/>
        </w:rPr>
        <w:t xml:space="preserve"> </w:t>
      </w:r>
      <w:r w:rsidRPr="00121160">
        <w:rPr>
          <w:sz w:val="28"/>
          <w:szCs w:val="28"/>
        </w:rPr>
        <w:t>reigning discourse).</w:t>
      </w:r>
    </w:p>
    <w:p w14:paraId="71795243" w14:textId="77777777" w:rsidR="00121160" w:rsidRPr="00121160" w:rsidRDefault="00121160" w:rsidP="00121160">
      <w:pPr>
        <w:rPr>
          <w:sz w:val="28"/>
          <w:szCs w:val="28"/>
        </w:rPr>
      </w:pPr>
      <w:r w:rsidRPr="00121160">
        <w:rPr>
          <w:sz w:val="28"/>
          <w:szCs w:val="28"/>
        </w:rPr>
        <w:t>Hamartia: see tragic flaw.</w:t>
      </w:r>
    </w:p>
    <w:p w14:paraId="5655D1FE" w14:textId="77777777" w:rsidR="00121160" w:rsidRPr="00121160" w:rsidRDefault="00121160" w:rsidP="00121160">
      <w:pPr>
        <w:rPr>
          <w:sz w:val="28"/>
          <w:szCs w:val="28"/>
        </w:rPr>
      </w:pPr>
      <w:r w:rsidRPr="00121160">
        <w:rPr>
          <w:sz w:val="28"/>
          <w:szCs w:val="28"/>
        </w:rPr>
        <w:t>Hegemony: A synonym for power used by modern and postmodern theorists alike (especially those influenced by</w:t>
      </w:r>
    </w:p>
    <w:p w14:paraId="3565EEA4" w14:textId="77777777" w:rsidR="00121160" w:rsidRPr="00121160" w:rsidRDefault="00121160" w:rsidP="00121160">
      <w:pPr>
        <w:rPr>
          <w:sz w:val="28"/>
          <w:szCs w:val="28"/>
        </w:rPr>
      </w:pPr>
      <w:r w:rsidRPr="00121160">
        <w:rPr>
          <w:sz w:val="28"/>
          <w:szCs w:val="28"/>
        </w:rPr>
        <w:t>Foucault) that is societal and institutional (rather than personal) in scope.</w:t>
      </w:r>
    </w:p>
    <w:p w14:paraId="2280DC9A" w14:textId="77777777" w:rsidR="00121160" w:rsidRPr="00121160" w:rsidRDefault="00121160" w:rsidP="00121160">
      <w:pPr>
        <w:rPr>
          <w:sz w:val="28"/>
          <w:szCs w:val="28"/>
        </w:rPr>
      </w:pPr>
      <w:r w:rsidRPr="00121160">
        <w:rPr>
          <w:sz w:val="28"/>
          <w:szCs w:val="28"/>
        </w:rPr>
        <w:t xml:space="preserve">Heresy of Paraphrase: see </w:t>
      </w:r>
      <w:proofErr w:type="spellStart"/>
      <w:r w:rsidRPr="00121160">
        <w:rPr>
          <w:sz w:val="28"/>
          <w:szCs w:val="28"/>
        </w:rPr>
        <w:t>paraphrasable</w:t>
      </w:r>
      <w:proofErr w:type="spellEnd"/>
      <w:r w:rsidRPr="00121160">
        <w:rPr>
          <w:sz w:val="28"/>
          <w:szCs w:val="28"/>
        </w:rPr>
        <w:t xml:space="preserve"> core.</w:t>
      </w:r>
    </w:p>
    <w:p w14:paraId="449BBD50" w14:textId="77777777" w:rsidR="00121160" w:rsidRPr="00121160" w:rsidRDefault="00121160" w:rsidP="00121160">
      <w:pPr>
        <w:rPr>
          <w:sz w:val="28"/>
          <w:szCs w:val="28"/>
        </w:rPr>
      </w:pPr>
      <w:r w:rsidRPr="00121160">
        <w:rPr>
          <w:sz w:val="28"/>
          <w:szCs w:val="28"/>
        </w:rPr>
        <w:lastRenderedPageBreak/>
        <w:t>Higher Criticism: see documentary hypothesis.</w:t>
      </w:r>
    </w:p>
    <w:p w14:paraId="25BA76D6" w14:textId="77777777" w:rsidR="00121160" w:rsidRPr="00121160" w:rsidRDefault="00121160" w:rsidP="00121160">
      <w:pPr>
        <w:rPr>
          <w:sz w:val="28"/>
          <w:szCs w:val="28"/>
        </w:rPr>
      </w:pPr>
      <w:r w:rsidRPr="00121160">
        <w:rPr>
          <w:sz w:val="28"/>
          <w:szCs w:val="28"/>
        </w:rPr>
        <w:t>Historicism: see new historicism.</w:t>
      </w:r>
    </w:p>
    <w:p w14:paraId="7D6DC23C" w14:textId="77777777" w:rsidR="00121160" w:rsidRPr="00121160" w:rsidRDefault="00121160" w:rsidP="00121160">
      <w:pPr>
        <w:rPr>
          <w:sz w:val="28"/>
          <w:szCs w:val="28"/>
        </w:rPr>
      </w:pPr>
      <w:r w:rsidRPr="00121160">
        <w:rPr>
          <w:sz w:val="28"/>
          <w:szCs w:val="28"/>
        </w:rPr>
        <w:t>Horizontal: see vertical.</w:t>
      </w:r>
    </w:p>
    <w:p w14:paraId="76C17779" w14:textId="77777777" w:rsidR="00121160" w:rsidRPr="00121160" w:rsidRDefault="00121160" w:rsidP="00E348A4">
      <w:pPr>
        <w:rPr>
          <w:sz w:val="28"/>
          <w:szCs w:val="28"/>
        </w:rPr>
      </w:pPr>
      <w:r w:rsidRPr="00121160">
        <w:rPr>
          <w:sz w:val="28"/>
          <w:szCs w:val="28"/>
        </w:rPr>
        <w:t>Idealism: Philosophically speaking, idealism is the belief that the only real thing in the universe is Mind (whether</w:t>
      </w:r>
      <w:r w:rsidR="00B549DA">
        <w:rPr>
          <w:sz w:val="28"/>
          <w:szCs w:val="28"/>
        </w:rPr>
        <w:t xml:space="preserve"> </w:t>
      </w:r>
      <w:r w:rsidRPr="00121160">
        <w:rPr>
          <w:sz w:val="28"/>
          <w:szCs w:val="28"/>
        </w:rPr>
        <w:t>that Mind be the I AM of God or the Absolute Self). The physical objects that we see around us are but projections</w:t>
      </w:r>
      <w:r w:rsidR="00B549DA">
        <w:rPr>
          <w:sz w:val="28"/>
          <w:szCs w:val="28"/>
        </w:rPr>
        <w:t xml:space="preserve"> </w:t>
      </w:r>
      <w:r w:rsidRPr="00121160">
        <w:rPr>
          <w:sz w:val="28"/>
          <w:szCs w:val="28"/>
        </w:rPr>
        <w:t>of this Mind; indeed, material things (the object) only exist inasmuch as they are perceived by a consciousness (the</w:t>
      </w:r>
      <w:r w:rsidR="00E348A4">
        <w:rPr>
          <w:sz w:val="28"/>
          <w:szCs w:val="28"/>
        </w:rPr>
        <w:t xml:space="preserve"> </w:t>
      </w:r>
      <w:r w:rsidRPr="00121160">
        <w:rPr>
          <w:sz w:val="28"/>
          <w:szCs w:val="28"/>
        </w:rPr>
        <w:t xml:space="preserve">subject). Such a view of </w:t>
      </w:r>
      <w:r w:rsidR="00E348A4">
        <w:rPr>
          <w:sz w:val="28"/>
          <w:szCs w:val="28"/>
        </w:rPr>
        <w:t xml:space="preserve">reality tends to rob art of its </w:t>
      </w:r>
      <w:r w:rsidRPr="00121160">
        <w:rPr>
          <w:sz w:val="28"/>
          <w:szCs w:val="28"/>
        </w:rPr>
        <w:t>independent status as a concrete universal. The pure idealist</w:t>
      </w:r>
      <w:r w:rsidR="00E348A4">
        <w:rPr>
          <w:sz w:val="28"/>
          <w:szCs w:val="28"/>
        </w:rPr>
        <w:t xml:space="preserve"> </w:t>
      </w:r>
      <w:r w:rsidRPr="00121160">
        <w:rPr>
          <w:sz w:val="28"/>
          <w:szCs w:val="28"/>
        </w:rPr>
        <w:t>should not be confused with what Coleridge calls the transcendental philosopher. The former denies any essential</w:t>
      </w:r>
      <w:r w:rsidR="00E348A4">
        <w:rPr>
          <w:sz w:val="28"/>
          <w:szCs w:val="28"/>
        </w:rPr>
        <w:t xml:space="preserve"> </w:t>
      </w:r>
      <w:r w:rsidRPr="00121160">
        <w:rPr>
          <w:sz w:val="28"/>
          <w:szCs w:val="28"/>
        </w:rPr>
        <w:t>integrity to matter and remains in a solipsistic, egocentric world of pure mind; the latter acknowledges the real</w:t>
      </w:r>
      <w:r w:rsidR="00E348A4">
        <w:rPr>
          <w:sz w:val="28"/>
          <w:szCs w:val="28"/>
        </w:rPr>
        <w:t xml:space="preserve"> </w:t>
      </w:r>
      <w:r w:rsidRPr="00121160">
        <w:rPr>
          <w:sz w:val="28"/>
          <w:szCs w:val="28"/>
        </w:rPr>
        <w:t>existence of the physical world and yearns to see the world of spirit/mind achieve a full incarnation in the world of</w:t>
      </w:r>
      <w:r w:rsidR="00E348A4">
        <w:rPr>
          <w:sz w:val="28"/>
          <w:szCs w:val="28"/>
        </w:rPr>
        <w:t xml:space="preserve"> </w:t>
      </w:r>
      <w:r w:rsidRPr="00121160">
        <w:rPr>
          <w:sz w:val="28"/>
          <w:szCs w:val="28"/>
        </w:rPr>
        <w:t>matter. The fullest expression of idealism is to be found in the writings of Fichte; the opposite of idealism is</w:t>
      </w:r>
      <w:r w:rsidR="00E348A4">
        <w:rPr>
          <w:sz w:val="28"/>
          <w:szCs w:val="28"/>
        </w:rPr>
        <w:t xml:space="preserve"> </w:t>
      </w:r>
      <w:r w:rsidRPr="00121160">
        <w:rPr>
          <w:sz w:val="28"/>
          <w:szCs w:val="28"/>
        </w:rPr>
        <w:t>materialism.</w:t>
      </w:r>
    </w:p>
    <w:p w14:paraId="77114A93" w14:textId="77777777" w:rsidR="00121160" w:rsidRPr="00121160" w:rsidRDefault="00121160" w:rsidP="00E348A4">
      <w:pPr>
        <w:rPr>
          <w:sz w:val="28"/>
          <w:szCs w:val="28"/>
        </w:rPr>
      </w:pPr>
      <w:r w:rsidRPr="00121160">
        <w:rPr>
          <w:sz w:val="28"/>
          <w:szCs w:val="28"/>
        </w:rPr>
        <w:t>Ideology: As used by Marxist theorists (and especially by postmodernists who have been influenced by them),</w:t>
      </w:r>
      <w:r w:rsidR="00E348A4">
        <w:rPr>
          <w:sz w:val="28"/>
          <w:szCs w:val="28"/>
        </w:rPr>
        <w:t xml:space="preserve"> </w:t>
      </w:r>
      <w:r w:rsidRPr="00121160">
        <w:rPr>
          <w:sz w:val="28"/>
          <w:szCs w:val="28"/>
        </w:rPr>
        <w:t>ideology refers to a complex belief system by which certain classes at certain periods structure their views of God,</w:t>
      </w:r>
      <w:r w:rsidR="00E348A4">
        <w:rPr>
          <w:sz w:val="28"/>
          <w:szCs w:val="28"/>
        </w:rPr>
        <w:t xml:space="preserve"> </w:t>
      </w:r>
      <w:r w:rsidRPr="00121160">
        <w:rPr>
          <w:sz w:val="28"/>
          <w:szCs w:val="28"/>
        </w:rPr>
        <w:t>art, reality, etc. Those who hold these ideologies (whether they be aristocrats, philosophers, or poets) consider them</w:t>
      </w:r>
      <w:r w:rsidR="00E348A4">
        <w:rPr>
          <w:sz w:val="28"/>
          <w:szCs w:val="28"/>
        </w:rPr>
        <w:t xml:space="preserve"> </w:t>
      </w:r>
      <w:r w:rsidRPr="00121160">
        <w:rPr>
          <w:sz w:val="28"/>
          <w:szCs w:val="28"/>
        </w:rPr>
        <w:t>to be objectively and universally true; in fact, the Marxist asserts, they are social products that do not (as the</w:t>
      </w:r>
      <w:r w:rsidR="00E348A4">
        <w:rPr>
          <w:sz w:val="28"/>
          <w:szCs w:val="28"/>
        </w:rPr>
        <w:t xml:space="preserve"> </w:t>
      </w:r>
      <w:r w:rsidRPr="00121160">
        <w:rPr>
          <w:sz w:val="28"/>
          <w:szCs w:val="28"/>
        </w:rPr>
        <w:t>“ideology holder” desires to believe) have the power to transcend their historical moment. New historicists in</w:t>
      </w:r>
      <w:r w:rsidR="00E348A4">
        <w:rPr>
          <w:sz w:val="28"/>
          <w:szCs w:val="28"/>
        </w:rPr>
        <w:t xml:space="preserve"> </w:t>
      </w:r>
      <w:r w:rsidRPr="00121160">
        <w:rPr>
          <w:sz w:val="28"/>
          <w:szCs w:val="28"/>
        </w:rPr>
        <w:t>particular have sought in their criticism to so pierce through the aesthetic</w:t>
      </w:r>
      <w:r w:rsidR="00E348A4">
        <w:rPr>
          <w:sz w:val="28"/>
          <w:szCs w:val="28"/>
        </w:rPr>
        <w:t xml:space="preserve"> </w:t>
      </w:r>
      <w:r w:rsidRPr="00121160">
        <w:rPr>
          <w:sz w:val="28"/>
          <w:szCs w:val="28"/>
        </w:rPr>
        <w:t>“shields” (or erasures) that poets erect as</w:t>
      </w:r>
      <w:r w:rsidR="00E348A4">
        <w:rPr>
          <w:sz w:val="28"/>
          <w:szCs w:val="28"/>
        </w:rPr>
        <w:t xml:space="preserve"> </w:t>
      </w:r>
      <w:r w:rsidRPr="00121160">
        <w:rPr>
          <w:sz w:val="28"/>
          <w:szCs w:val="28"/>
        </w:rPr>
        <w:t>to uncover these ideologies and the discursive structures that create them.</w:t>
      </w:r>
    </w:p>
    <w:p w14:paraId="6D66DFB6" w14:textId="77777777" w:rsidR="00121160" w:rsidRPr="00121160" w:rsidRDefault="00121160" w:rsidP="00E348A4">
      <w:pPr>
        <w:rPr>
          <w:sz w:val="28"/>
          <w:szCs w:val="28"/>
        </w:rPr>
      </w:pPr>
      <w:r w:rsidRPr="00121160">
        <w:rPr>
          <w:sz w:val="28"/>
          <w:szCs w:val="28"/>
        </w:rPr>
        <w:t>Imagination: Though critics sometimes use the words imagination and fancy as synonyms (as does Edmund Burke</w:t>
      </w:r>
      <w:r w:rsidR="00E348A4">
        <w:rPr>
          <w:sz w:val="28"/>
          <w:szCs w:val="28"/>
        </w:rPr>
        <w:t xml:space="preserve"> </w:t>
      </w:r>
      <w:r w:rsidRPr="00121160">
        <w:rPr>
          <w:sz w:val="28"/>
          <w:szCs w:val="28"/>
        </w:rPr>
        <w:t>in his Inquiry), the Romantics (especially Wordsworth and Coleridge) forged an important distinction between the</w:t>
      </w:r>
      <w:r w:rsidR="00E348A4">
        <w:rPr>
          <w:sz w:val="28"/>
          <w:szCs w:val="28"/>
        </w:rPr>
        <w:t xml:space="preserve"> </w:t>
      </w:r>
      <w:r w:rsidRPr="00121160">
        <w:rPr>
          <w:sz w:val="28"/>
          <w:szCs w:val="28"/>
        </w:rPr>
        <w:t>two. The fancy, they argued, was clearly the lesser power: though it does possess the ability to conjure up “fanciful”</w:t>
      </w:r>
      <w:r w:rsidR="00E348A4">
        <w:rPr>
          <w:sz w:val="28"/>
          <w:szCs w:val="28"/>
        </w:rPr>
        <w:t xml:space="preserve"> </w:t>
      </w:r>
      <w:r w:rsidRPr="00121160">
        <w:rPr>
          <w:sz w:val="28"/>
          <w:szCs w:val="28"/>
        </w:rPr>
        <w:t xml:space="preserve">objects, it must finally, writes Coleridge, “receive </w:t>
      </w:r>
      <w:r w:rsidRPr="00121160">
        <w:rPr>
          <w:sz w:val="28"/>
          <w:szCs w:val="28"/>
        </w:rPr>
        <w:lastRenderedPageBreak/>
        <w:t>all its materials ready made from the law of association.” The</w:t>
      </w:r>
      <w:r w:rsidR="00E348A4">
        <w:rPr>
          <w:sz w:val="28"/>
          <w:szCs w:val="28"/>
        </w:rPr>
        <w:t xml:space="preserve"> </w:t>
      </w:r>
      <w:r w:rsidRPr="00121160">
        <w:rPr>
          <w:sz w:val="28"/>
          <w:szCs w:val="28"/>
        </w:rPr>
        <w:t>fancy, that is, works within fixed parameters; it plays, but on a limited field. The imagination, on the other hand, is</w:t>
      </w:r>
      <w:r w:rsidR="00E348A4">
        <w:rPr>
          <w:sz w:val="28"/>
          <w:szCs w:val="28"/>
        </w:rPr>
        <w:t xml:space="preserve"> </w:t>
      </w:r>
      <w:r w:rsidRPr="00121160">
        <w:rPr>
          <w:sz w:val="28"/>
          <w:szCs w:val="28"/>
        </w:rPr>
        <w:t>freer, more vital: it can recombine ideas and images at will to create new and higher unities. Unlike the fancy, which</w:t>
      </w:r>
      <w:r w:rsidR="00E348A4">
        <w:rPr>
          <w:sz w:val="28"/>
          <w:szCs w:val="28"/>
        </w:rPr>
        <w:t xml:space="preserve"> </w:t>
      </w:r>
      <w:r w:rsidRPr="00121160">
        <w:rPr>
          <w:sz w:val="28"/>
          <w:szCs w:val="28"/>
        </w:rPr>
        <w:t>can only shift images around into new patterns, the imagination has both the perceptive power to see similitude</w:t>
      </w:r>
      <w:r w:rsidR="00E348A4">
        <w:rPr>
          <w:sz w:val="28"/>
          <w:szCs w:val="28"/>
        </w:rPr>
        <w:t xml:space="preserve"> </w:t>
      </w:r>
      <w:r w:rsidRPr="00121160">
        <w:rPr>
          <w:sz w:val="28"/>
          <w:szCs w:val="28"/>
        </w:rPr>
        <w:t>lurking within dissimilitude, unity in the midst of multeity, and the synthetic power to fuse and reconcile opposites</w:t>
      </w:r>
      <w:r w:rsidR="00E348A4">
        <w:rPr>
          <w:sz w:val="28"/>
          <w:szCs w:val="28"/>
        </w:rPr>
        <w:t xml:space="preserve"> </w:t>
      </w:r>
      <w:r w:rsidRPr="00121160">
        <w:rPr>
          <w:sz w:val="28"/>
          <w:szCs w:val="28"/>
        </w:rPr>
        <w:t>into one. It is primarily this esemplastic power that enables the imagination to create organic wholes and concrete</w:t>
      </w:r>
      <w:r w:rsidR="00E348A4">
        <w:rPr>
          <w:sz w:val="28"/>
          <w:szCs w:val="28"/>
        </w:rPr>
        <w:t xml:space="preserve"> </w:t>
      </w:r>
      <w:r w:rsidRPr="00121160">
        <w:rPr>
          <w:sz w:val="28"/>
          <w:szCs w:val="28"/>
        </w:rPr>
        <w:t>universals.</w:t>
      </w:r>
    </w:p>
    <w:p w14:paraId="1EA14221" w14:textId="77777777" w:rsidR="00121160" w:rsidRPr="00121160" w:rsidRDefault="00121160" w:rsidP="00121160">
      <w:pPr>
        <w:rPr>
          <w:sz w:val="28"/>
          <w:szCs w:val="28"/>
        </w:rPr>
      </w:pPr>
      <w:r w:rsidRPr="00121160">
        <w:rPr>
          <w:sz w:val="28"/>
          <w:szCs w:val="28"/>
        </w:rPr>
        <w:t>Imitation: see mimesis.</w:t>
      </w:r>
    </w:p>
    <w:p w14:paraId="2B72ACF4" w14:textId="77777777" w:rsidR="00121160" w:rsidRPr="00121160" w:rsidRDefault="00121160" w:rsidP="00E348A4">
      <w:pPr>
        <w:rPr>
          <w:sz w:val="28"/>
          <w:szCs w:val="28"/>
        </w:rPr>
      </w:pPr>
      <w:r w:rsidRPr="00121160">
        <w:rPr>
          <w:sz w:val="28"/>
          <w:szCs w:val="28"/>
        </w:rPr>
        <w:t>Incarnation: Though often used to refer specifically to the Christian belief that, in the person of Jesus Christ, God</w:t>
      </w:r>
      <w:r w:rsidR="00E348A4">
        <w:rPr>
          <w:sz w:val="28"/>
          <w:szCs w:val="28"/>
        </w:rPr>
        <w:t xml:space="preserve"> </w:t>
      </w:r>
      <w:r w:rsidRPr="00121160">
        <w:rPr>
          <w:sz w:val="28"/>
          <w:szCs w:val="28"/>
        </w:rPr>
        <w:t>took on human flesh (John 1:14), the word incarnation is used more generally by logocentric aestheticians to refer</w:t>
      </w:r>
      <w:r w:rsidR="00E348A4">
        <w:rPr>
          <w:sz w:val="28"/>
          <w:szCs w:val="28"/>
        </w:rPr>
        <w:t xml:space="preserve"> </w:t>
      </w:r>
      <w:r w:rsidRPr="00121160">
        <w:rPr>
          <w:sz w:val="28"/>
          <w:szCs w:val="28"/>
        </w:rPr>
        <w:t>to the power of physical, temporal works of art to capture, encapsulate, and contain truths that are non-physical and</w:t>
      </w:r>
      <w:r w:rsidR="00E348A4">
        <w:rPr>
          <w:sz w:val="28"/>
          <w:szCs w:val="28"/>
        </w:rPr>
        <w:t xml:space="preserve"> </w:t>
      </w:r>
      <w:r w:rsidRPr="00121160">
        <w:rPr>
          <w:sz w:val="28"/>
          <w:szCs w:val="28"/>
        </w:rPr>
        <w:t>eternal.</w:t>
      </w:r>
    </w:p>
    <w:p w14:paraId="6961D29F" w14:textId="77777777" w:rsidR="00121160" w:rsidRPr="00121160" w:rsidRDefault="00121160" w:rsidP="00121160">
      <w:pPr>
        <w:rPr>
          <w:sz w:val="28"/>
          <w:szCs w:val="28"/>
        </w:rPr>
      </w:pPr>
      <w:r w:rsidRPr="00121160">
        <w:rPr>
          <w:sz w:val="28"/>
          <w:szCs w:val="28"/>
        </w:rPr>
        <w:t>Intellectual belief: see emotional belief.</w:t>
      </w:r>
    </w:p>
    <w:p w14:paraId="68DA10A0" w14:textId="77777777" w:rsidR="00121160" w:rsidRPr="00121160" w:rsidRDefault="00121160" w:rsidP="000E071D">
      <w:pPr>
        <w:rPr>
          <w:sz w:val="28"/>
          <w:szCs w:val="28"/>
        </w:rPr>
      </w:pPr>
      <w:r w:rsidRPr="00121160">
        <w:rPr>
          <w:sz w:val="28"/>
          <w:szCs w:val="28"/>
        </w:rPr>
        <w:t>In Medias Res: In order to produce unified (rather than episodic) plots, Aristotle favored a device by which</w:t>
      </w:r>
      <w:r w:rsidR="00E348A4">
        <w:rPr>
          <w:sz w:val="28"/>
          <w:szCs w:val="28"/>
        </w:rPr>
        <w:t xml:space="preserve"> </w:t>
      </w:r>
      <w:r w:rsidRPr="00121160">
        <w:rPr>
          <w:sz w:val="28"/>
          <w:szCs w:val="28"/>
        </w:rPr>
        <w:t>tragedians would begin their play not at the beginning (with, say, the birth of Oedipus), but in medias res (“in the</w:t>
      </w:r>
      <w:r w:rsidR="00E348A4">
        <w:rPr>
          <w:sz w:val="28"/>
          <w:szCs w:val="28"/>
        </w:rPr>
        <w:t xml:space="preserve"> </w:t>
      </w:r>
      <w:r w:rsidRPr="00121160">
        <w:rPr>
          <w:sz w:val="28"/>
          <w:szCs w:val="28"/>
        </w:rPr>
        <w:t>middle of things”), at a moment of tension and conflict out of w</w:t>
      </w:r>
      <w:r w:rsidR="000E071D">
        <w:rPr>
          <w:sz w:val="28"/>
          <w:szCs w:val="28"/>
        </w:rPr>
        <w:t xml:space="preserve">hich a dramatic reversal and/or </w:t>
      </w:r>
      <w:r w:rsidRPr="00121160">
        <w:rPr>
          <w:sz w:val="28"/>
          <w:szCs w:val="28"/>
        </w:rPr>
        <w:t>recognition is about</w:t>
      </w:r>
      <w:r w:rsidR="000E071D">
        <w:rPr>
          <w:sz w:val="28"/>
          <w:szCs w:val="28"/>
        </w:rPr>
        <w:t xml:space="preserve"> </w:t>
      </w:r>
      <w:r w:rsidRPr="00121160">
        <w:rPr>
          <w:sz w:val="28"/>
          <w:szCs w:val="28"/>
        </w:rPr>
        <w:t>to spring. The great epic poets (from Homer to Milton) also preferred to plunge in medias res, rather than to begin</w:t>
      </w:r>
      <w:r w:rsidR="000E071D">
        <w:rPr>
          <w:sz w:val="28"/>
          <w:szCs w:val="28"/>
        </w:rPr>
        <w:t xml:space="preserve"> </w:t>
      </w:r>
      <w:r w:rsidRPr="00121160">
        <w:rPr>
          <w:sz w:val="28"/>
          <w:szCs w:val="28"/>
        </w:rPr>
        <w:t xml:space="preserve">ab </w:t>
      </w:r>
      <w:proofErr w:type="spellStart"/>
      <w:r w:rsidRPr="00121160">
        <w:rPr>
          <w:sz w:val="28"/>
          <w:szCs w:val="28"/>
        </w:rPr>
        <w:t>ovo</w:t>
      </w:r>
      <w:proofErr w:type="spellEnd"/>
      <w:r w:rsidRPr="00121160">
        <w:rPr>
          <w:sz w:val="28"/>
          <w:szCs w:val="28"/>
        </w:rPr>
        <w:t xml:space="preserve"> (“from the egg”). Though it is Horace who really coined the term, Aristotle describes the device in his</w:t>
      </w:r>
      <w:r w:rsidR="000E071D">
        <w:rPr>
          <w:sz w:val="28"/>
          <w:szCs w:val="28"/>
        </w:rPr>
        <w:t xml:space="preserve"> </w:t>
      </w:r>
      <w:r w:rsidRPr="00121160">
        <w:rPr>
          <w:sz w:val="28"/>
          <w:szCs w:val="28"/>
        </w:rPr>
        <w:t>Poetics.</w:t>
      </w:r>
    </w:p>
    <w:p w14:paraId="10BCB56D"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48</w:t>
      </w:r>
      <w:proofErr w:type="gramEnd"/>
    </w:p>
    <w:p w14:paraId="3288CE45" w14:textId="77777777" w:rsidR="00121160" w:rsidRPr="00121160" w:rsidRDefault="00121160" w:rsidP="000E071D">
      <w:pPr>
        <w:rPr>
          <w:sz w:val="28"/>
          <w:szCs w:val="28"/>
        </w:rPr>
      </w:pPr>
      <w:r w:rsidRPr="00121160">
        <w:rPr>
          <w:sz w:val="28"/>
          <w:szCs w:val="28"/>
        </w:rPr>
        <w:t>Intentional Fallacy: According to W. K. Wimsatt and Monroe C. Beardsley, two of the most radical new critics,</w:t>
      </w:r>
      <w:r w:rsidR="000E071D">
        <w:rPr>
          <w:sz w:val="28"/>
          <w:szCs w:val="28"/>
        </w:rPr>
        <w:t xml:space="preserve"> </w:t>
      </w:r>
      <w:r w:rsidRPr="00121160">
        <w:rPr>
          <w:sz w:val="28"/>
          <w:szCs w:val="28"/>
        </w:rPr>
        <w:t>poems should be analyzed and judged solely in terms of their internal structures. Critics who take as their standard</w:t>
      </w:r>
      <w:r w:rsidR="000E071D">
        <w:rPr>
          <w:sz w:val="28"/>
          <w:szCs w:val="28"/>
        </w:rPr>
        <w:t xml:space="preserve"> </w:t>
      </w:r>
      <w:r w:rsidRPr="00121160">
        <w:rPr>
          <w:sz w:val="28"/>
          <w:szCs w:val="28"/>
        </w:rPr>
        <w:t>of analysis the feelings or intentions of the poet (the psychological causes of the poem) are guilty of what they dub</w:t>
      </w:r>
      <w:r w:rsidR="000E071D">
        <w:rPr>
          <w:sz w:val="28"/>
          <w:szCs w:val="28"/>
        </w:rPr>
        <w:t xml:space="preserve"> </w:t>
      </w:r>
      <w:r w:rsidRPr="00121160">
        <w:rPr>
          <w:sz w:val="28"/>
          <w:szCs w:val="28"/>
        </w:rPr>
        <w:t xml:space="preserve">the intentional fallacy; those, on the other hand, who would </w:t>
      </w:r>
      <w:r w:rsidRPr="00121160">
        <w:rPr>
          <w:sz w:val="28"/>
          <w:szCs w:val="28"/>
        </w:rPr>
        <w:lastRenderedPageBreak/>
        <w:t>judge a poem by the impact it has on a reader (its</w:t>
      </w:r>
      <w:r w:rsidR="000E071D">
        <w:rPr>
          <w:sz w:val="28"/>
          <w:szCs w:val="28"/>
        </w:rPr>
        <w:t xml:space="preserve"> </w:t>
      </w:r>
      <w:r w:rsidRPr="00121160">
        <w:rPr>
          <w:sz w:val="28"/>
          <w:szCs w:val="28"/>
        </w:rPr>
        <w:t>psychological effects) are guilty of the affective fallacy. When either of these fallacies is indulged, the poem itself,</w:t>
      </w:r>
      <w:r w:rsidR="000E071D">
        <w:rPr>
          <w:sz w:val="28"/>
          <w:szCs w:val="28"/>
        </w:rPr>
        <w:t xml:space="preserve"> </w:t>
      </w:r>
      <w:r w:rsidRPr="00121160">
        <w:rPr>
          <w:sz w:val="28"/>
          <w:szCs w:val="28"/>
        </w:rPr>
        <w:t>as a self-contained artifact with its own aesthetic integrity and ontological existence, tends to disappear. These two</w:t>
      </w:r>
      <w:r w:rsidR="000E071D">
        <w:rPr>
          <w:sz w:val="28"/>
          <w:szCs w:val="28"/>
        </w:rPr>
        <w:t xml:space="preserve"> </w:t>
      </w:r>
      <w:r w:rsidRPr="00121160">
        <w:rPr>
          <w:sz w:val="28"/>
          <w:szCs w:val="28"/>
        </w:rPr>
        <w:t xml:space="preserve">fallacies are, respectively, a rejection </w:t>
      </w:r>
      <w:proofErr w:type="gramStart"/>
      <w:r w:rsidRPr="00121160">
        <w:rPr>
          <w:sz w:val="28"/>
          <w:szCs w:val="28"/>
        </w:rPr>
        <w:t xml:space="preserve">of </w:t>
      </w:r>
      <w:r w:rsidR="000E071D">
        <w:rPr>
          <w:sz w:val="28"/>
          <w:szCs w:val="28"/>
        </w:rPr>
        <w:t xml:space="preserve"> </w:t>
      </w:r>
      <w:proofErr w:type="spellStart"/>
      <w:r w:rsidRPr="00121160">
        <w:rPr>
          <w:sz w:val="28"/>
          <w:szCs w:val="28"/>
        </w:rPr>
        <w:t>oth</w:t>
      </w:r>
      <w:proofErr w:type="spellEnd"/>
      <w:proofErr w:type="gramEnd"/>
      <w:r w:rsidRPr="00121160">
        <w:rPr>
          <w:sz w:val="28"/>
          <w:szCs w:val="28"/>
        </w:rPr>
        <w:t xml:space="preserve"> the Romantic, expressive view of poetry as an extension of the poet</w:t>
      </w:r>
      <w:r w:rsidR="000E071D">
        <w:rPr>
          <w:sz w:val="28"/>
          <w:szCs w:val="28"/>
        </w:rPr>
        <w:t xml:space="preserve"> </w:t>
      </w:r>
      <w:r w:rsidRPr="00121160">
        <w:rPr>
          <w:sz w:val="28"/>
          <w:szCs w:val="28"/>
        </w:rPr>
        <w:t>and the neoclassical, pragmatic view of poetry as something that either teaches/pleases (Horace/Pope) or that carries</w:t>
      </w:r>
      <w:r w:rsidR="000E071D">
        <w:rPr>
          <w:sz w:val="28"/>
          <w:szCs w:val="28"/>
        </w:rPr>
        <w:t xml:space="preserve"> </w:t>
      </w:r>
      <w:r w:rsidRPr="00121160">
        <w:rPr>
          <w:sz w:val="28"/>
          <w:szCs w:val="28"/>
        </w:rPr>
        <w:t>its rea</w:t>
      </w:r>
      <w:r w:rsidR="000E071D">
        <w:rPr>
          <w:sz w:val="28"/>
          <w:szCs w:val="28"/>
        </w:rPr>
        <w:t xml:space="preserve">der away on a wave of sublimity </w:t>
      </w:r>
      <w:r w:rsidRPr="00121160">
        <w:rPr>
          <w:sz w:val="28"/>
          <w:szCs w:val="28"/>
        </w:rPr>
        <w:t>(Longinus/Burke). They constitute as well a rejection of any kind of</w:t>
      </w:r>
      <w:r w:rsidR="000E071D">
        <w:rPr>
          <w:sz w:val="28"/>
          <w:szCs w:val="28"/>
        </w:rPr>
        <w:t xml:space="preserve"> </w:t>
      </w:r>
      <w:r w:rsidRPr="00121160">
        <w:rPr>
          <w:sz w:val="28"/>
          <w:szCs w:val="28"/>
        </w:rPr>
        <w:t>epistemological criticism that would locate aesthetic beauty in our mental response to the poetic object. Rather, they</w:t>
      </w:r>
      <w:r w:rsidR="000E071D">
        <w:rPr>
          <w:sz w:val="28"/>
          <w:szCs w:val="28"/>
        </w:rPr>
        <w:t xml:space="preserve"> </w:t>
      </w:r>
      <w:r w:rsidRPr="00121160">
        <w:rPr>
          <w:sz w:val="28"/>
          <w:szCs w:val="28"/>
        </w:rPr>
        <w:t>mark a critical return to the classical, mimetic, ontological theories of Aristotle. However, even here, there is a vital</w:t>
      </w:r>
      <w:r w:rsidR="000E071D">
        <w:rPr>
          <w:sz w:val="28"/>
          <w:szCs w:val="28"/>
        </w:rPr>
        <w:t xml:space="preserve"> </w:t>
      </w:r>
      <w:r w:rsidRPr="00121160">
        <w:rPr>
          <w:sz w:val="28"/>
          <w:szCs w:val="28"/>
        </w:rPr>
        <w:t>shift. For Wimsatt and Beardsley (as for most of the new critics) the poem is to be cut off not just from the poet and</w:t>
      </w:r>
      <w:r w:rsidR="000E071D">
        <w:rPr>
          <w:sz w:val="28"/>
          <w:szCs w:val="28"/>
        </w:rPr>
        <w:t xml:space="preserve"> </w:t>
      </w:r>
      <w:r w:rsidRPr="00121160">
        <w:rPr>
          <w:sz w:val="28"/>
          <w:szCs w:val="28"/>
        </w:rPr>
        <w:t>the reader, but from the universe as well; the poem is its own universe, a specifically linguistic construct. (Note: the</w:t>
      </w:r>
      <w:r w:rsidR="000E071D">
        <w:rPr>
          <w:sz w:val="28"/>
          <w:szCs w:val="28"/>
        </w:rPr>
        <w:t xml:space="preserve"> </w:t>
      </w:r>
      <w:r w:rsidRPr="00121160">
        <w:rPr>
          <w:sz w:val="28"/>
          <w:szCs w:val="28"/>
        </w:rPr>
        <w:t>postmodern school of reader-response offers a more recent example of the affective fallacy.)</w:t>
      </w:r>
    </w:p>
    <w:p w14:paraId="455E0555" w14:textId="77777777" w:rsidR="00121160" w:rsidRPr="00121160" w:rsidRDefault="00121160" w:rsidP="000E071D">
      <w:pPr>
        <w:rPr>
          <w:sz w:val="28"/>
          <w:szCs w:val="28"/>
        </w:rPr>
      </w:pPr>
      <w:r w:rsidRPr="00121160">
        <w:rPr>
          <w:sz w:val="28"/>
          <w:szCs w:val="28"/>
        </w:rPr>
        <w:t>Interdisciplinary: A critical approach, favored by structuralists, in which works of art are viewed from a multitude</w:t>
      </w:r>
      <w:r w:rsidR="000E071D">
        <w:rPr>
          <w:sz w:val="28"/>
          <w:szCs w:val="28"/>
        </w:rPr>
        <w:t xml:space="preserve"> </w:t>
      </w:r>
      <w:r w:rsidRPr="00121160">
        <w:rPr>
          <w:sz w:val="28"/>
          <w:szCs w:val="28"/>
        </w:rPr>
        <w:t>of perspectives; the need to achieve such a multi-faceted perspective stems from the structuralist belief that art must</w:t>
      </w:r>
      <w:r w:rsidR="000E071D">
        <w:rPr>
          <w:sz w:val="28"/>
          <w:szCs w:val="28"/>
        </w:rPr>
        <w:t xml:space="preserve"> </w:t>
      </w:r>
      <w:r w:rsidRPr="00121160">
        <w:rPr>
          <w:sz w:val="28"/>
          <w:szCs w:val="28"/>
        </w:rPr>
        <w:t>(and can only fully) be understood as a product of a vast, complex system that takes in all areas of thought.</w:t>
      </w:r>
    </w:p>
    <w:p w14:paraId="42FF66AB" w14:textId="77777777" w:rsidR="00121160" w:rsidRPr="00121160" w:rsidRDefault="00121160" w:rsidP="00121160">
      <w:pPr>
        <w:rPr>
          <w:sz w:val="28"/>
          <w:szCs w:val="28"/>
        </w:rPr>
      </w:pPr>
      <w:r w:rsidRPr="00121160">
        <w:rPr>
          <w:sz w:val="28"/>
          <w:szCs w:val="28"/>
        </w:rPr>
        <w:t>(Foucault’s study of discourse offers a critical assessment of this system.)</w:t>
      </w:r>
    </w:p>
    <w:p w14:paraId="5B129153" w14:textId="77777777" w:rsidR="00121160" w:rsidRPr="00121160" w:rsidRDefault="00121160" w:rsidP="00121160">
      <w:pPr>
        <w:rPr>
          <w:sz w:val="28"/>
          <w:szCs w:val="28"/>
        </w:rPr>
      </w:pPr>
      <w:r w:rsidRPr="00121160">
        <w:rPr>
          <w:sz w:val="28"/>
          <w:szCs w:val="28"/>
        </w:rPr>
        <w:t>Interpretive Community: see reader-response.</w:t>
      </w:r>
    </w:p>
    <w:p w14:paraId="725E09DF" w14:textId="77777777" w:rsidR="00121160" w:rsidRPr="00121160" w:rsidRDefault="00121160" w:rsidP="000E071D">
      <w:pPr>
        <w:rPr>
          <w:sz w:val="28"/>
          <w:szCs w:val="28"/>
        </w:rPr>
      </w:pPr>
      <w:r w:rsidRPr="00121160">
        <w:rPr>
          <w:sz w:val="28"/>
          <w:szCs w:val="28"/>
        </w:rPr>
        <w:t>Langue: In the linguistics of Saussure, langue refers to the overall system of signs (along with its rules for</w:t>
      </w:r>
      <w:r w:rsidR="000E071D">
        <w:rPr>
          <w:sz w:val="28"/>
          <w:szCs w:val="28"/>
        </w:rPr>
        <w:t xml:space="preserve"> </w:t>
      </w:r>
      <w:r w:rsidRPr="00121160">
        <w:rPr>
          <w:sz w:val="28"/>
          <w:szCs w:val="28"/>
        </w:rPr>
        <w:t>grammar, syntax, and standard usage) that allows people to communicate with and understand each other. The</w:t>
      </w:r>
      <w:r w:rsidR="000E071D">
        <w:rPr>
          <w:sz w:val="28"/>
          <w:szCs w:val="28"/>
        </w:rPr>
        <w:t xml:space="preserve"> </w:t>
      </w:r>
      <w:r w:rsidRPr="00121160">
        <w:rPr>
          <w:sz w:val="28"/>
          <w:szCs w:val="28"/>
        </w:rPr>
        <w:t>langue lies deeper than thought and is accepted unconsciously, rather than chosen consciously, by those who use it</w:t>
      </w:r>
      <w:r w:rsidR="000E071D">
        <w:rPr>
          <w:sz w:val="28"/>
          <w:szCs w:val="28"/>
        </w:rPr>
        <w:t xml:space="preserve"> </w:t>
      </w:r>
      <w:r w:rsidRPr="00121160">
        <w:rPr>
          <w:sz w:val="28"/>
          <w:szCs w:val="28"/>
        </w:rPr>
        <w:t>(in this, it shares some similarities with the discursive structures of Foucault). Saussure distinguishes langue from</w:t>
      </w:r>
      <w:r w:rsidR="000E071D">
        <w:rPr>
          <w:sz w:val="28"/>
          <w:szCs w:val="28"/>
        </w:rPr>
        <w:t xml:space="preserve"> </w:t>
      </w:r>
      <w:r w:rsidRPr="00121160">
        <w:rPr>
          <w:sz w:val="28"/>
          <w:szCs w:val="28"/>
        </w:rPr>
        <w:t>parole, a specific instance of speech or writing that arises from (and is the product of) the controlling langue. (Note:</w:t>
      </w:r>
    </w:p>
    <w:p w14:paraId="1CAD9F5C" w14:textId="77777777" w:rsidR="00121160" w:rsidRPr="00121160" w:rsidRDefault="00121160" w:rsidP="00121160">
      <w:pPr>
        <w:rPr>
          <w:sz w:val="28"/>
          <w:szCs w:val="28"/>
        </w:rPr>
      </w:pPr>
      <w:r w:rsidRPr="00121160">
        <w:rPr>
          <w:sz w:val="28"/>
          <w:szCs w:val="28"/>
        </w:rPr>
        <w:lastRenderedPageBreak/>
        <w:t>In the linguistic theories of Noam Chomsky, langue is called competence and parole is called performance.)</w:t>
      </w:r>
    </w:p>
    <w:p w14:paraId="4BC73CE6" w14:textId="77777777" w:rsidR="00121160" w:rsidRPr="00121160" w:rsidRDefault="00121160" w:rsidP="000E071D">
      <w:pPr>
        <w:rPr>
          <w:sz w:val="28"/>
          <w:szCs w:val="28"/>
        </w:rPr>
      </w:pPr>
      <w:r w:rsidRPr="00121160">
        <w:rPr>
          <w:sz w:val="28"/>
          <w:szCs w:val="28"/>
        </w:rPr>
        <w:t>Linguistics: Having lost their faith in the real existence of logocentric being and presence (ontology), and in the</w:t>
      </w:r>
      <w:r w:rsidR="000E071D">
        <w:rPr>
          <w:sz w:val="28"/>
          <w:szCs w:val="28"/>
        </w:rPr>
        <w:t xml:space="preserve"> </w:t>
      </w:r>
      <w:r w:rsidRPr="00121160">
        <w:rPr>
          <w:sz w:val="28"/>
          <w:szCs w:val="28"/>
        </w:rPr>
        <w:t>ability of the human mind to know and understand being and presence (epistemology), metaphysicians and theorists</w:t>
      </w:r>
      <w:r w:rsidR="000E071D">
        <w:rPr>
          <w:sz w:val="28"/>
          <w:szCs w:val="28"/>
        </w:rPr>
        <w:t xml:space="preserve"> </w:t>
      </w:r>
      <w:r w:rsidRPr="00121160">
        <w:rPr>
          <w:sz w:val="28"/>
          <w:szCs w:val="28"/>
        </w:rPr>
        <w:t>eventually turned to linguistics: the scientific study of the nature, origin, and structure of human language.</w:t>
      </w:r>
    </w:p>
    <w:p w14:paraId="35783167" w14:textId="77777777" w:rsidR="00121160" w:rsidRPr="00121160" w:rsidRDefault="00121160" w:rsidP="000E071D">
      <w:pPr>
        <w:rPr>
          <w:sz w:val="28"/>
          <w:szCs w:val="28"/>
        </w:rPr>
      </w:pPr>
      <w:r w:rsidRPr="00121160">
        <w:rPr>
          <w:sz w:val="28"/>
          <w:szCs w:val="28"/>
        </w:rPr>
        <w:t xml:space="preserve">Traditional, logocentric-minded linguists maintained a faith in the existence of a “language of Adam” that </w:t>
      </w:r>
      <w:proofErr w:type="gramStart"/>
      <w:r w:rsidRPr="00121160">
        <w:rPr>
          <w:sz w:val="28"/>
          <w:szCs w:val="28"/>
        </w:rPr>
        <w:t>fell</w:t>
      </w:r>
      <w:proofErr w:type="gramEnd"/>
      <w:r w:rsidRPr="00121160">
        <w:rPr>
          <w:sz w:val="28"/>
          <w:szCs w:val="28"/>
        </w:rPr>
        <w:t xml:space="preserve"> pure</w:t>
      </w:r>
      <w:r w:rsidR="000E071D">
        <w:rPr>
          <w:sz w:val="28"/>
          <w:szCs w:val="28"/>
        </w:rPr>
        <w:t xml:space="preserve"> </w:t>
      </w:r>
      <w:r w:rsidRPr="00121160">
        <w:rPr>
          <w:sz w:val="28"/>
          <w:szCs w:val="28"/>
        </w:rPr>
        <w:t>from heaven but was later disrupted by the tragedy of Babel (Genesis 11). Modern linguists since Saussure have</w:t>
      </w:r>
      <w:r w:rsidR="000E071D">
        <w:rPr>
          <w:sz w:val="28"/>
          <w:szCs w:val="28"/>
        </w:rPr>
        <w:t xml:space="preserve"> </w:t>
      </w:r>
      <w:r w:rsidRPr="00121160">
        <w:rPr>
          <w:sz w:val="28"/>
          <w:szCs w:val="28"/>
        </w:rPr>
        <w:t>argued that the link between signifier and signified is arbitrary and that language is a cultural-historical, socio-</w:t>
      </w:r>
      <w:r w:rsidR="000E071D">
        <w:rPr>
          <w:sz w:val="28"/>
          <w:szCs w:val="28"/>
        </w:rPr>
        <w:t xml:space="preserve"> </w:t>
      </w:r>
      <w:r w:rsidRPr="00121160">
        <w:rPr>
          <w:sz w:val="28"/>
          <w:szCs w:val="28"/>
        </w:rPr>
        <w:t>political construct rather than an incarnation of Platonic ideas. Though Saussure’s approach was mostly synchronic,</w:t>
      </w:r>
      <w:r w:rsidR="000E071D">
        <w:rPr>
          <w:sz w:val="28"/>
          <w:szCs w:val="28"/>
        </w:rPr>
        <w:t xml:space="preserve"> </w:t>
      </w:r>
      <w:r w:rsidRPr="00121160">
        <w:rPr>
          <w:sz w:val="28"/>
          <w:szCs w:val="28"/>
        </w:rPr>
        <w:t>later linguists uncovered and built upon diachronic elements latent in his work.</w:t>
      </w:r>
    </w:p>
    <w:p w14:paraId="5F0BFAD5" w14:textId="77777777" w:rsidR="00121160" w:rsidRPr="00121160" w:rsidRDefault="00121160" w:rsidP="00121160">
      <w:pPr>
        <w:rPr>
          <w:sz w:val="28"/>
          <w:szCs w:val="28"/>
        </w:rPr>
      </w:pPr>
      <w:r w:rsidRPr="00121160">
        <w:rPr>
          <w:sz w:val="28"/>
          <w:szCs w:val="28"/>
        </w:rPr>
        <w:t>Literal: see four levels of meaning.</w:t>
      </w:r>
    </w:p>
    <w:p w14:paraId="69A2A2FB" w14:textId="77777777" w:rsidR="00121160" w:rsidRPr="00121160" w:rsidRDefault="00121160" w:rsidP="000E071D">
      <w:pPr>
        <w:rPr>
          <w:sz w:val="28"/>
          <w:szCs w:val="28"/>
        </w:rPr>
      </w:pPr>
      <w:r w:rsidRPr="00121160">
        <w:rPr>
          <w:sz w:val="28"/>
          <w:szCs w:val="28"/>
        </w:rPr>
        <w:t>Logocentrism: A metaphysical and theoretical orientation that has dominated Western thought since Plato,</w:t>
      </w:r>
      <w:r w:rsidR="000E071D">
        <w:rPr>
          <w:sz w:val="28"/>
          <w:szCs w:val="28"/>
        </w:rPr>
        <w:t xml:space="preserve"> </w:t>
      </w:r>
      <w:r w:rsidRPr="00121160">
        <w:rPr>
          <w:sz w:val="28"/>
          <w:szCs w:val="28"/>
        </w:rPr>
        <w:t>logocentrism has come under growing attack by modern and postmodern theorists. Put simply, logocentrism</w:t>
      </w:r>
      <w:r w:rsidR="000E071D">
        <w:rPr>
          <w:sz w:val="28"/>
          <w:szCs w:val="28"/>
        </w:rPr>
        <w:t xml:space="preserve"> </w:t>
      </w:r>
      <w:r w:rsidRPr="00121160">
        <w:rPr>
          <w:sz w:val="28"/>
          <w:szCs w:val="28"/>
        </w:rPr>
        <w:t xml:space="preserve">considers meaning to emanate finally from some logos or </w:t>
      </w:r>
      <w:proofErr w:type="spellStart"/>
      <w:r w:rsidRPr="00121160">
        <w:rPr>
          <w:sz w:val="28"/>
          <w:szCs w:val="28"/>
        </w:rPr>
        <w:t>originary</w:t>
      </w:r>
      <w:proofErr w:type="spellEnd"/>
      <w:r w:rsidRPr="00121160">
        <w:rPr>
          <w:sz w:val="28"/>
          <w:szCs w:val="28"/>
        </w:rPr>
        <w:t xml:space="preserve"> source that is pure and undefiled. Logocentric-</w:t>
      </w:r>
      <w:r w:rsidR="000E071D">
        <w:rPr>
          <w:sz w:val="28"/>
          <w:szCs w:val="28"/>
        </w:rPr>
        <w:t xml:space="preserve"> </w:t>
      </w:r>
      <w:r w:rsidRPr="00121160">
        <w:rPr>
          <w:sz w:val="28"/>
          <w:szCs w:val="28"/>
        </w:rPr>
        <w:t>minded aestheticians consider the best art to be that which most fully realizes this logos and believe that such works</w:t>
      </w:r>
      <w:r w:rsidR="000E071D">
        <w:rPr>
          <w:sz w:val="28"/>
          <w:szCs w:val="28"/>
        </w:rPr>
        <w:t xml:space="preserve"> </w:t>
      </w:r>
      <w:r w:rsidRPr="00121160">
        <w:rPr>
          <w:sz w:val="28"/>
          <w:szCs w:val="28"/>
        </w:rPr>
        <w:t>of art, because they express and incarnate truths that are eternal, can transcend their time and place to exist on a</w:t>
      </w:r>
      <w:r w:rsidR="000E071D">
        <w:rPr>
          <w:sz w:val="28"/>
          <w:szCs w:val="28"/>
        </w:rPr>
        <w:t xml:space="preserve"> </w:t>
      </w:r>
      <w:r w:rsidRPr="00121160">
        <w:rPr>
          <w:sz w:val="28"/>
          <w:szCs w:val="28"/>
        </w:rPr>
        <w:t xml:space="preserve">plane of perpetual meaning. </w:t>
      </w:r>
      <w:proofErr w:type="spellStart"/>
      <w:r w:rsidRPr="00121160">
        <w:rPr>
          <w:sz w:val="28"/>
          <w:szCs w:val="28"/>
        </w:rPr>
        <w:t>Logocentrists</w:t>
      </w:r>
      <w:proofErr w:type="spellEnd"/>
      <w:r w:rsidRPr="00121160">
        <w:rPr>
          <w:sz w:val="28"/>
          <w:szCs w:val="28"/>
        </w:rPr>
        <w:t xml:space="preserve"> not only believe that there is a real and essential link between the</w:t>
      </w:r>
      <w:r w:rsidR="000E071D">
        <w:rPr>
          <w:sz w:val="28"/>
          <w:szCs w:val="28"/>
        </w:rPr>
        <w:t xml:space="preserve"> </w:t>
      </w:r>
      <w:r w:rsidRPr="00121160">
        <w:rPr>
          <w:sz w:val="28"/>
          <w:szCs w:val="28"/>
        </w:rPr>
        <w:t xml:space="preserve">signifiers of poetry and the </w:t>
      </w:r>
      <w:proofErr w:type="spellStart"/>
      <w:r w:rsidRPr="00121160">
        <w:rPr>
          <w:sz w:val="28"/>
          <w:szCs w:val="28"/>
        </w:rPr>
        <w:t>signifieds</w:t>
      </w:r>
      <w:proofErr w:type="spellEnd"/>
      <w:r w:rsidRPr="00121160">
        <w:rPr>
          <w:sz w:val="28"/>
          <w:szCs w:val="28"/>
        </w:rPr>
        <w:t xml:space="preserve"> to which they point, but generally posit a transcendental signified (or center)</w:t>
      </w:r>
      <w:r w:rsidR="000E071D">
        <w:rPr>
          <w:sz w:val="28"/>
          <w:szCs w:val="28"/>
        </w:rPr>
        <w:t xml:space="preserve"> </w:t>
      </w:r>
      <w:r w:rsidRPr="00121160">
        <w:rPr>
          <w:sz w:val="28"/>
          <w:szCs w:val="28"/>
        </w:rPr>
        <w:t>to which all signifiers can be ultimately referred.</w:t>
      </w:r>
    </w:p>
    <w:p w14:paraId="1F535CB7" w14:textId="77777777" w:rsidR="00121160" w:rsidRPr="00121160" w:rsidRDefault="00121160" w:rsidP="000E071D">
      <w:pPr>
        <w:rPr>
          <w:sz w:val="28"/>
          <w:szCs w:val="28"/>
        </w:rPr>
      </w:pPr>
      <w:r w:rsidRPr="00121160">
        <w:rPr>
          <w:sz w:val="28"/>
          <w:szCs w:val="28"/>
        </w:rPr>
        <w:t>Logos: Though the word logos is often used specifically to refer to the incarnate Christ (John 1), it is used more</w:t>
      </w:r>
      <w:r w:rsidR="000E071D">
        <w:rPr>
          <w:sz w:val="28"/>
          <w:szCs w:val="28"/>
        </w:rPr>
        <w:t xml:space="preserve"> </w:t>
      </w:r>
      <w:r w:rsidRPr="00121160">
        <w:rPr>
          <w:sz w:val="28"/>
          <w:szCs w:val="28"/>
        </w:rPr>
        <w:t xml:space="preserve">generally by </w:t>
      </w:r>
      <w:proofErr w:type="spellStart"/>
      <w:r w:rsidRPr="00121160">
        <w:rPr>
          <w:sz w:val="28"/>
          <w:szCs w:val="28"/>
        </w:rPr>
        <w:t>logocentrists</w:t>
      </w:r>
      <w:proofErr w:type="spellEnd"/>
      <w:r w:rsidRPr="00121160">
        <w:rPr>
          <w:sz w:val="28"/>
          <w:szCs w:val="28"/>
        </w:rPr>
        <w:t xml:space="preserve"> to refer to a final center or presence (a transcendental signified). This center not only</w:t>
      </w:r>
      <w:r w:rsidR="000E071D">
        <w:rPr>
          <w:sz w:val="28"/>
          <w:szCs w:val="28"/>
        </w:rPr>
        <w:t xml:space="preserve"> </w:t>
      </w:r>
      <w:r w:rsidRPr="00121160">
        <w:rPr>
          <w:sz w:val="28"/>
          <w:szCs w:val="28"/>
        </w:rPr>
        <w:t xml:space="preserve">gives meaning and purpose to all things but serves as the final referent point and touchstone against </w:t>
      </w:r>
      <w:r w:rsidRPr="00121160">
        <w:rPr>
          <w:sz w:val="28"/>
          <w:szCs w:val="28"/>
        </w:rPr>
        <w:lastRenderedPageBreak/>
        <w:t>which all forms</w:t>
      </w:r>
      <w:r w:rsidR="000E071D">
        <w:rPr>
          <w:sz w:val="28"/>
          <w:szCs w:val="28"/>
        </w:rPr>
        <w:t xml:space="preserve"> </w:t>
      </w:r>
      <w:r w:rsidRPr="00121160">
        <w:rPr>
          <w:sz w:val="28"/>
          <w:szCs w:val="28"/>
        </w:rPr>
        <w:t>of beauty and truth can be measured and judged. Though the literal meaning of logos is “word,” its multiple Greek</w:t>
      </w:r>
      <w:r w:rsidR="000E071D">
        <w:rPr>
          <w:sz w:val="28"/>
          <w:szCs w:val="28"/>
        </w:rPr>
        <w:t xml:space="preserve"> </w:t>
      </w:r>
      <w:r w:rsidRPr="00121160">
        <w:rPr>
          <w:sz w:val="28"/>
          <w:szCs w:val="28"/>
        </w:rPr>
        <w:t>meanings (which include “speech,” “reason,” and “revelation”) point both to the rational (Apollonian) nature of the</w:t>
      </w:r>
      <w:r w:rsidR="000E071D">
        <w:rPr>
          <w:sz w:val="28"/>
          <w:szCs w:val="28"/>
        </w:rPr>
        <w:t xml:space="preserve"> </w:t>
      </w:r>
      <w:r w:rsidRPr="00121160">
        <w:rPr>
          <w:sz w:val="28"/>
          <w:szCs w:val="28"/>
        </w:rPr>
        <w:t>logos and to its ability to make itself known in the physical world.</w:t>
      </w:r>
    </w:p>
    <w:p w14:paraId="5C1890AD" w14:textId="77777777" w:rsidR="00121160" w:rsidRPr="00121160" w:rsidRDefault="00121160" w:rsidP="000E071D">
      <w:pPr>
        <w:rPr>
          <w:sz w:val="28"/>
          <w:szCs w:val="28"/>
        </w:rPr>
      </w:pPr>
      <w:r w:rsidRPr="00121160">
        <w:rPr>
          <w:sz w:val="28"/>
          <w:szCs w:val="28"/>
        </w:rPr>
        <w:t>Materialism: Philosophically speaking, materialism is the belief that all that exists in our universe is matter, a</w:t>
      </w:r>
      <w:r w:rsidR="000E071D">
        <w:rPr>
          <w:sz w:val="28"/>
          <w:szCs w:val="28"/>
        </w:rPr>
        <w:t xml:space="preserve"> </w:t>
      </w:r>
      <w:r w:rsidRPr="00121160">
        <w:rPr>
          <w:sz w:val="28"/>
          <w:szCs w:val="28"/>
        </w:rPr>
        <w:t>belief that necessitates not only a rejection of the existence of God but of any and all supernatural beings, agencies,</w:t>
      </w:r>
      <w:r w:rsidR="000E071D">
        <w:rPr>
          <w:sz w:val="28"/>
          <w:szCs w:val="28"/>
        </w:rPr>
        <w:t xml:space="preserve"> </w:t>
      </w:r>
      <w:r w:rsidRPr="00121160">
        <w:rPr>
          <w:sz w:val="28"/>
          <w:szCs w:val="28"/>
        </w:rPr>
        <w:t>and phenomena. In the work of radical materialists like Marx, this rejection has serious repercussions for critical</w:t>
      </w:r>
      <w:r w:rsidR="000E071D">
        <w:rPr>
          <w:sz w:val="28"/>
          <w:szCs w:val="28"/>
        </w:rPr>
        <w:t xml:space="preserve"> </w:t>
      </w:r>
      <w:r w:rsidRPr="00121160">
        <w:rPr>
          <w:sz w:val="28"/>
          <w:szCs w:val="28"/>
        </w:rPr>
        <w:t>theory. If nothing exists but matter, then art loses at once its essentialist, transcendent, and incarnational status.</w:t>
      </w:r>
    </w:p>
    <w:p w14:paraId="35731F87"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49</w:t>
      </w:r>
      <w:proofErr w:type="gramEnd"/>
    </w:p>
    <w:p w14:paraId="1C8D605A" w14:textId="77777777" w:rsidR="00121160" w:rsidRPr="00121160" w:rsidRDefault="00121160" w:rsidP="000E071D">
      <w:pPr>
        <w:rPr>
          <w:sz w:val="28"/>
          <w:szCs w:val="28"/>
        </w:rPr>
      </w:pPr>
      <w:r w:rsidRPr="00121160">
        <w:rPr>
          <w:sz w:val="28"/>
          <w:szCs w:val="28"/>
        </w:rPr>
        <w:t>Indeed, works of art (along with philosophy, theology, and consciousness itself) become mere products of material</w:t>
      </w:r>
      <w:r w:rsidR="000E071D">
        <w:rPr>
          <w:sz w:val="28"/>
          <w:szCs w:val="28"/>
        </w:rPr>
        <w:t xml:space="preserve"> </w:t>
      </w:r>
      <w:r w:rsidRPr="00121160">
        <w:rPr>
          <w:sz w:val="28"/>
          <w:szCs w:val="28"/>
        </w:rPr>
        <w:t>realities that have no separate existence, no inherent meanings of their own. We can expect from art neither</w:t>
      </w:r>
      <w:r w:rsidR="000E071D">
        <w:rPr>
          <w:sz w:val="28"/>
          <w:szCs w:val="28"/>
        </w:rPr>
        <w:t xml:space="preserve"> </w:t>
      </w:r>
      <w:r w:rsidRPr="00121160">
        <w:rPr>
          <w:sz w:val="28"/>
          <w:szCs w:val="28"/>
        </w:rPr>
        <w:t>essential truths (for nothing pre-exists physical reality), nor transcendence (for there is nowhere to go beyond</w:t>
      </w:r>
      <w:r w:rsidR="000E071D">
        <w:rPr>
          <w:sz w:val="28"/>
          <w:szCs w:val="28"/>
        </w:rPr>
        <w:t xml:space="preserve"> </w:t>
      </w:r>
      <w:r w:rsidRPr="00121160">
        <w:rPr>
          <w:sz w:val="28"/>
          <w:szCs w:val="28"/>
        </w:rPr>
        <w:t>matter), nor incarnational beauty (for there is no higher beauty to incarnate). The pure materialist should not be</w:t>
      </w:r>
      <w:r w:rsidR="000E071D">
        <w:rPr>
          <w:sz w:val="28"/>
          <w:szCs w:val="28"/>
        </w:rPr>
        <w:t xml:space="preserve"> </w:t>
      </w:r>
      <w:r w:rsidRPr="00121160">
        <w:rPr>
          <w:sz w:val="28"/>
          <w:szCs w:val="28"/>
        </w:rPr>
        <w:t>confused with what Coleridge calls the natural philosopher. The former denies any essential integrity to the</w:t>
      </w:r>
      <w:r w:rsidR="000E071D">
        <w:rPr>
          <w:sz w:val="28"/>
          <w:szCs w:val="28"/>
        </w:rPr>
        <w:t xml:space="preserve"> </w:t>
      </w:r>
      <w:r w:rsidRPr="00121160">
        <w:rPr>
          <w:sz w:val="28"/>
          <w:szCs w:val="28"/>
        </w:rPr>
        <w:t>spiritual and so remains stranded in a world devoid of higher meaning or purpose; the latter acknowledges the real</w:t>
      </w:r>
      <w:r w:rsidR="000E071D">
        <w:rPr>
          <w:sz w:val="28"/>
          <w:szCs w:val="28"/>
        </w:rPr>
        <w:t xml:space="preserve"> </w:t>
      </w:r>
      <w:r w:rsidRPr="00121160">
        <w:rPr>
          <w:sz w:val="28"/>
          <w:szCs w:val="28"/>
        </w:rPr>
        <w:t>existence of the supernatural and yearns to see nature lose itself in the eternal world of spirit. The fullest expression</w:t>
      </w:r>
      <w:r w:rsidR="000E071D">
        <w:rPr>
          <w:sz w:val="28"/>
          <w:szCs w:val="28"/>
        </w:rPr>
        <w:t xml:space="preserve"> </w:t>
      </w:r>
      <w:r w:rsidRPr="00121160">
        <w:rPr>
          <w:sz w:val="28"/>
          <w:szCs w:val="28"/>
        </w:rPr>
        <w:t>of materialism is to be found in the writings of Marx; the opposite of materialism is idealism.</w:t>
      </w:r>
    </w:p>
    <w:p w14:paraId="76B61C28" w14:textId="77777777" w:rsidR="00121160" w:rsidRPr="00121160" w:rsidRDefault="00121160" w:rsidP="000E071D">
      <w:pPr>
        <w:rPr>
          <w:sz w:val="28"/>
          <w:szCs w:val="28"/>
        </w:rPr>
      </w:pPr>
      <w:r w:rsidRPr="00121160">
        <w:rPr>
          <w:sz w:val="28"/>
          <w:szCs w:val="28"/>
        </w:rPr>
        <w:t>Mimesis: Greek for “imitation,” the word mimesis carries very different connotations in the writings of Plato and</w:t>
      </w:r>
      <w:r w:rsidR="000E071D">
        <w:rPr>
          <w:sz w:val="28"/>
          <w:szCs w:val="28"/>
        </w:rPr>
        <w:t xml:space="preserve"> </w:t>
      </w:r>
      <w:r w:rsidRPr="00121160">
        <w:rPr>
          <w:sz w:val="28"/>
          <w:szCs w:val="28"/>
        </w:rPr>
        <w:t>Aristotle. For Plato, mimesis (in the literary sense) refers to the fact that works of art are but imitations (i.e.,</w:t>
      </w:r>
      <w:r w:rsidR="000E071D">
        <w:rPr>
          <w:sz w:val="28"/>
          <w:szCs w:val="28"/>
        </w:rPr>
        <w:t xml:space="preserve"> </w:t>
      </w:r>
      <w:r w:rsidRPr="00121160">
        <w:rPr>
          <w:sz w:val="28"/>
          <w:szCs w:val="28"/>
        </w:rPr>
        <w:t>shadowy copies) of the Forms. Indeed, they are imitations of imitations, since a painted chair is an imitation of an</w:t>
      </w:r>
      <w:r w:rsidR="000E071D">
        <w:rPr>
          <w:sz w:val="28"/>
          <w:szCs w:val="28"/>
        </w:rPr>
        <w:t xml:space="preserve"> </w:t>
      </w:r>
      <w:r w:rsidRPr="00121160">
        <w:rPr>
          <w:sz w:val="28"/>
          <w:szCs w:val="28"/>
        </w:rPr>
        <w:t>earthly chair, which is itself an imitation of the Form of the Chair (“</w:t>
      </w:r>
      <w:proofErr w:type="spellStart"/>
      <w:r w:rsidRPr="00121160">
        <w:rPr>
          <w:sz w:val="28"/>
          <w:szCs w:val="28"/>
        </w:rPr>
        <w:t>chairness</w:t>
      </w:r>
      <w:proofErr w:type="spellEnd"/>
      <w:r w:rsidRPr="00121160">
        <w:rPr>
          <w:sz w:val="28"/>
          <w:szCs w:val="28"/>
        </w:rPr>
        <w:t>”) that exists in the heavenly World of</w:t>
      </w:r>
      <w:r w:rsidR="000E071D">
        <w:rPr>
          <w:sz w:val="28"/>
          <w:szCs w:val="28"/>
        </w:rPr>
        <w:t xml:space="preserve"> </w:t>
      </w:r>
      <w:r w:rsidRPr="00121160">
        <w:rPr>
          <w:sz w:val="28"/>
          <w:szCs w:val="28"/>
        </w:rPr>
        <w:t>Being. The same would hold true for a poem about love: the poem reflects an earthly concept that is itself a</w:t>
      </w:r>
      <w:r w:rsidR="000E071D">
        <w:rPr>
          <w:sz w:val="28"/>
          <w:szCs w:val="28"/>
        </w:rPr>
        <w:t xml:space="preserve"> </w:t>
      </w:r>
      <w:r w:rsidRPr="00121160">
        <w:rPr>
          <w:sz w:val="28"/>
          <w:szCs w:val="28"/>
        </w:rPr>
        <w:t xml:space="preserve">reflection of the Form of Love. Thus, Plato concludes, art is twice </w:t>
      </w:r>
      <w:r w:rsidRPr="00121160">
        <w:rPr>
          <w:sz w:val="28"/>
          <w:szCs w:val="28"/>
        </w:rPr>
        <w:lastRenderedPageBreak/>
        <w:t>removed from the Forms (which is to say, twice</w:t>
      </w:r>
      <w:r w:rsidR="000E071D">
        <w:rPr>
          <w:sz w:val="28"/>
          <w:szCs w:val="28"/>
        </w:rPr>
        <w:t xml:space="preserve"> </w:t>
      </w:r>
      <w:r w:rsidRPr="00121160">
        <w:rPr>
          <w:sz w:val="28"/>
          <w:szCs w:val="28"/>
        </w:rPr>
        <w:t>removed from reality) and therefore not a reliable source of truth or knowledge. (It should be added here, however,</w:t>
      </w:r>
      <w:r w:rsidR="000E071D">
        <w:rPr>
          <w:sz w:val="28"/>
          <w:szCs w:val="28"/>
        </w:rPr>
        <w:t xml:space="preserve"> </w:t>
      </w:r>
      <w:r w:rsidRPr="00121160">
        <w:rPr>
          <w:sz w:val="28"/>
          <w:szCs w:val="28"/>
        </w:rPr>
        <w:t>that Plato, at times, describes poets as semi-divine madmen who are inspired/possessed by the gods and sing their</w:t>
      </w:r>
      <w:r w:rsidR="000E071D">
        <w:rPr>
          <w:sz w:val="28"/>
          <w:szCs w:val="28"/>
        </w:rPr>
        <w:t xml:space="preserve"> </w:t>
      </w:r>
      <w:r w:rsidRPr="00121160">
        <w:rPr>
          <w:sz w:val="28"/>
          <w:szCs w:val="28"/>
        </w:rPr>
        <w:t>songs in a prophetic frenzy. This image of the poet, though not necessarily flattering, does suggest that poetry can,</w:t>
      </w:r>
      <w:r w:rsidR="000E071D">
        <w:rPr>
          <w:sz w:val="28"/>
          <w:szCs w:val="28"/>
        </w:rPr>
        <w:t xml:space="preserve"> </w:t>
      </w:r>
      <w:r w:rsidRPr="00121160">
        <w:rPr>
          <w:sz w:val="28"/>
          <w:szCs w:val="28"/>
        </w:rPr>
        <w:t>in fact, be a vehicle for apprehending divine truths. The fact, too, that Plato is the father of a logocentric aesthetic</w:t>
      </w:r>
      <w:r w:rsidR="000E071D">
        <w:rPr>
          <w:sz w:val="28"/>
          <w:szCs w:val="28"/>
        </w:rPr>
        <w:t xml:space="preserve"> </w:t>
      </w:r>
      <w:r w:rsidRPr="00121160">
        <w:rPr>
          <w:sz w:val="28"/>
          <w:szCs w:val="28"/>
        </w:rPr>
        <w:t>that has granted to poetry the high status of incarnate vessels of transcendent truths, mitigates his dismissal of art as</w:t>
      </w:r>
      <w:r w:rsidR="000E071D">
        <w:rPr>
          <w:sz w:val="28"/>
          <w:szCs w:val="28"/>
        </w:rPr>
        <w:t xml:space="preserve"> </w:t>
      </w:r>
      <w:r w:rsidRPr="00121160">
        <w:rPr>
          <w:sz w:val="28"/>
          <w:szCs w:val="28"/>
        </w:rPr>
        <w:t>but a faint copy of the real.) In contrast to Plato, Aristotle saw the mimetic process of art as one that improves and</w:t>
      </w:r>
      <w:r w:rsidR="000E071D">
        <w:rPr>
          <w:sz w:val="28"/>
          <w:szCs w:val="28"/>
        </w:rPr>
        <w:t xml:space="preserve"> </w:t>
      </w:r>
      <w:r w:rsidRPr="00121160">
        <w:rPr>
          <w:sz w:val="28"/>
          <w:szCs w:val="28"/>
        </w:rPr>
        <w:t>perfects on existing ideas rather than weakening and obscuring them. Thus, rather than converting a Form into a</w:t>
      </w:r>
      <w:r w:rsidR="000E071D">
        <w:rPr>
          <w:sz w:val="28"/>
          <w:szCs w:val="28"/>
        </w:rPr>
        <w:t xml:space="preserve"> </w:t>
      </w:r>
      <w:r w:rsidRPr="00121160">
        <w:rPr>
          <w:sz w:val="28"/>
          <w:szCs w:val="28"/>
        </w:rPr>
        <w:t>shadowy imitation, the Aristotelian poet takes a shadowy idea and gives it form. According to the Poetics, a great</w:t>
      </w:r>
      <w:r w:rsidR="000E071D">
        <w:rPr>
          <w:sz w:val="28"/>
          <w:szCs w:val="28"/>
        </w:rPr>
        <w:t xml:space="preserve"> </w:t>
      </w:r>
      <w:r w:rsidRPr="00121160">
        <w:rPr>
          <w:sz w:val="28"/>
          <w:szCs w:val="28"/>
        </w:rPr>
        <w:t>tragedian is one who can take an episodic story (praxis) and, through the power of mimesis, convert it into a unified</w:t>
      </w:r>
      <w:r w:rsidR="000E071D">
        <w:rPr>
          <w:sz w:val="28"/>
          <w:szCs w:val="28"/>
        </w:rPr>
        <w:t xml:space="preserve"> </w:t>
      </w:r>
      <w:r w:rsidRPr="00121160">
        <w:rPr>
          <w:sz w:val="28"/>
          <w:szCs w:val="28"/>
        </w:rPr>
        <w:t>plot (</w:t>
      </w:r>
      <w:proofErr w:type="spellStart"/>
      <w:r w:rsidRPr="00121160">
        <w:rPr>
          <w:sz w:val="28"/>
          <w:szCs w:val="28"/>
        </w:rPr>
        <w:t>muthos</w:t>
      </w:r>
      <w:proofErr w:type="spellEnd"/>
      <w:r w:rsidRPr="00121160">
        <w:rPr>
          <w:sz w:val="28"/>
          <w:szCs w:val="28"/>
        </w:rPr>
        <w:t>). Mimesis, for Aristotle, is a sort of alchemical process that, by stripping a tale of all its extraneous</w:t>
      </w:r>
      <w:r w:rsidR="000E071D">
        <w:rPr>
          <w:sz w:val="28"/>
          <w:szCs w:val="28"/>
        </w:rPr>
        <w:t xml:space="preserve"> </w:t>
      </w:r>
      <w:r w:rsidRPr="00121160">
        <w:rPr>
          <w:sz w:val="28"/>
          <w:szCs w:val="28"/>
        </w:rPr>
        <w:t>elements and concentrating and purifying those that remain, can transform a base, vulgar story (e.g., about a man</w:t>
      </w:r>
      <w:r w:rsidR="000E071D">
        <w:rPr>
          <w:sz w:val="28"/>
          <w:szCs w:val="28"/>
        </w:rPr>
        <w:t xml:space="preserve"> </w:t>
      </w:r>
      <w:r w:rsidRPr="00121160">
        <w:rPr>
          <w:sz w:val="28"/>
          <w:szCs w:val="28"/>
        </w:rPr>
        <w:t>who killed his father and married his mother) into a golden plot (e.g., about a man dedicated to learning the truth</w:t>
      </w:r>
      <w:r w:rsidR="000E071D">
        <w:rPr>
          <w:sz w:val="28"/>
          <w:szCs w:val="28"/>
        </w:rPr>
        <w:t xml:space="preserve"> </w:t>
      </w:r>
      <w:r w:rsidRPr="00121160">
        <w:rPr>
          <w:sz w:val="28"/>
          <w:szCs w:val="28"/>
        </w:rPr>
        <w:t>about himself, no matter what the personal cost).</w:t>
      </w:r>
    </w:p>
    <w:p w14:paraId="436324F7" w14:textId="77777777" w:rsidR="00121160" w:rsidRPr="00121160" w:rsidRDefault="00121160" w:rsidP="000E071D">
      <w:pPr>
        <w:rPr>
          <w:sz w:val="28"/>
          <w:szCs w:val="28"/>
        </w:rPr>
      </w:pPr>
      <w:r w:rsidRPr="00121160">
        <w:rPr>
          <w:sz w:val="28"/>
          <w:szCs w:val="28"/>
        </w:rPr>
        <w:t>Mimetic Theories: One of the four types of critical approaches defined in M. H. Abrams’ The Mirror and the</w:t>
      </w:r>
      <w:r w:rsidR="000E071D">
        <w:rPr>
          <w:sz w:val="28"/>
          <w:szCs w:val="28"/>
        </w:rPr>
        <w:t xml:space="preserve"> </w:t>
      </w:r>
      <w:r w:rsidRPr="00121160">
        <w:rPr>
          <w:sz w:val="28"/>
          <w:szCs w:val="28"/>
        </w:rPr>
        <w:t>Lamp. Mimetic theories explore the relationship between the work of art and the universe and judge its success on</w:t>
      </w:r>
      <w:r w:rsidR="000E071D">
        <w:rPr>
          <w:sz w:val="28"/>
          <w:szCs w:val="28"/>
        </w:rPr>
        <w:t xml:space="preserve"> </w:t>
      </w:r>
      <w:r w:rsidRPr="00121160">
        <w:rPr>
          <w:sz w:val="28"/>
          <w:szCs w:val="28"/>
        </w:rPr>
        <w:t>how close it approximates the true nature of the logos. Mimetic theories are ontological and logocentric in</w:t>
      </w:r>
      <w:r w:rsidR="000E071D">
        <w:rPr>
          <w:sz w:val="28"/>
          <w:szCs w:val="28"/>
        </w:rPr>
        <w:t xml:space="preserve"> </w:t>
      </w:r>
      <w:r w:rsidRPr="00121160">
        <w:rPr>
          <w:sz w:val="28"/>
          <w:szCs w:val="28"/>
        </w:rPr>
        <w:t>orientation and seek a kind of art that is pure and transcendent.</w:t>
      </w:r>
    </w:p>
    <w:p w14:paraId="4D8DEA13" w14:textId="77777777" w:rsidR="00121160" w:rsidRPr="00121160" w:rsidRDefault="00121160" w:rsidP="000E071D">
      <w:pPr>
        <w:rPr>
          <w:sz w:val="28"/>
          <w:szCs w:val="28"/>
        </w:rPr>
      </w:pPr>
      <w:r w:rsidRPr="00121160">
        <w:rPr>
          <w:sz w:val="28"/>
          <w:szCs w:val="28"/>
        </w:rPr>
        <w:t>Modernism: Rising up out of the revolutionary theories of such late-nineteenth-century thinkers as Marx, Freud,</w:t>
      </w:r>
      <w:r w:rsidR="000E071D">
        <w:rPr>
          <w:sz w:val="28"/>
          <w:szCs w:val="28"/>
        </w:rPr>
        <w:t xml:space="preserve"> </w:t>
      </w:r>
      <w:r w:rsidRPr="00121160">
        <w:rPr>
          <w:sz w:val="28"/>
          <w:szCs w:val="28"/>
        </w:rPr>
        <w:t>Darwin, and Nietzsche, modernism marks an attempt to invert binaries and thus disrupt (or at least problematize)</w:t>
      </w:r>
      <w:r w:rsidR="000E071D">
        <w:rPr>
          <w:sz w:val="28"/>
          <w:szCs w:val="28"/>
        </w:rPr>
        <w:t xml:space="preserve"> </w:t>
      </w:r>
      <w:r w:rsidRPr="00121160">
        <w:rPr>
          <w:sz w:val="28"/>
          <w:szCs w:val="28"/>
        </w:rPr>
        <w:t>the traditional belief that such things as absolute Truth and Beauty have a pure, transcendent existence separate</w:t>
      </w:r>
      <w:r w:rsidR="000E071D">
        <w:rPr>
          <w:sz w:val="28"/>
          <w:szCs w:val="28"/>
        </w:rPr>
        <w:t xml:space="preserve"> </w:t>
      </w:r>
      <w:r w:rsidRPr="00121160">
        <w:rPr>
          <w:sz w:val="28"/>
          <w:szCs w:val="28"/>
        </w:rPr>
        <w:t>from (and not contingent upon) the material realities of our world. The most influential school of modernist thought</w:t>
      </w:r>
      <w:r w:rsidR="000E071D">
        <w:rPr>
          <w:sz w:val="28"/>
          <w:szCs w:val="28"/>
        </w:rPr>
        <w:t xml:space="preserve"> </w:t>
      </w:r>
      <w:r w:rsidRPr="00121160">
        <w:rPr>
          <w:sz w:val="28"/>
          <w:szCs w:val="28"/>
        </w:rPr>
        <w:t>is structuralism.</w:t>
      </w:r>
    </w:p>
    <w:p w14:paraId="5859CCA4" w14:textId="77777777" w:rsidR="00121160" w:rsidRPr="00121160" w:rsidRDefault="00121160" w:rsidP="00121160">
      <w:pPr>
        <w:rPr>
          <w:sz w:val="28"/>
          <w:szCs w:val="28"/>
        </w:rPr>
      </w:pPr>
      <w:proofErr w:type="spellStart"/>
      <w:r w:rsidRPr="00121160">
        <w:rPr>
          <w:sz w:val="28"/>
          <w:szCs w:val="28"/>
        </w:rPr>
        <w:lastRenderedPageBreak/>
        <w:t>Muthos</w:t>
      </w:r>
      <w:proofErr w:type="spellEnd"/>
      <w:r w:rsidRPr="00121160">
        <w:rPr>
          <w:sz w:val="28"/>
          <w:szCs w:val="28"/>
        </w:rPr>
        <w:t>: see plot.</w:t>
      </w:r>
    </w:p>
    <w:p w14:paraId="080CA572" w14:textId="77777777" w:rsidR="00121160" w:rsidRPr="00121160" w:rsidRDefault="00121160" w:rsidP="00121160">
      <w:pPr>
        <w:rPr>
          <w:sz w:val="28"/>
          <w:szCs w:val="28"/>
        </w:rPr>
      </w:pPr>
      <w:r w:rsidRPr="00121160">
        <w:rPr>
          <w:sz w:val="28"/>
          <w:szCs w:val="28"/>
        </w:rPr>
        <w:t>Natural Philosopher: see transcendental philosopher.</w:t>
      </w:r>
    </w:p>
    <w:p w14:paraId="6833AF2C" w14:textId="77777777" w:rsidR="00121160" w:rsidRPr="00121160" w:rsidRDefault="00121160" w:rsidP="000E071D">
      <w:pPr>
        <w:rPr>
          <w:sz w:val="28"/>
          <w:szCs w:val="28"/>
        </w:rPr>
      </w:pPr>
      <w:r w:rsidRPr="00121160">
        <w:rPr>
          <w:sz w:val="28"/>
          <w:szCs w:val="28"/>
        </w:rPr>
        <w:t>Negative Capability: This well-worn phrase appears, briefly and somewhat enigmatically, in a letter of Keats. A</w:t>
      </w:r>
      <w:r w:rsidR="000E071D">
        <w:rPr>
          <w:sz w:val="28"/>
          <w:szCs w:val="28"/>
        </w:rPr>
        <w:t xml:space="preserve"> </w:t>
      </w:r>
      <w:r w:rsidRPr="00121160">
        <w:rPr>
          <w:sz w:val="28"/>
          <w:szCs w:val="28"/>
        </w:rPr>
        <w:t>poet who possesses negative capability (Shakespeare being the supreme example) is able to do at least two things:</w:t>
      </w:r>
    </w:p>
    <w:p w14:paraId="21D423FF" w14:textId="77777777" w:rsidR="00121160" w:rsidRPr="00121160" w:rsidRDefault="00121160" w:rsidP="000E071D">
      <w:pPr>
        <w:rPr>
          <w:sz w:val="28"/>
          <w:szCs w:val="28"/>
        </w:rPr>
      </w:pPr>
      <w:r w:rsidRPr="00121160">
        <w:rPr>
          <w:sz w:val="28"/>
          <w:szCs w:val="28"/>
        </w:rPr>
        <w:t>to enter into the lives of other beings and see the world from their perspective and to be able to rest in the midst of</w:t>
      </w:r>
      <w:r w:rsidR="000E071D">
        <w:rPr>
          <w:sz w:val="28"/>
          <w:szCs w:val="28"/>
        </w:rPr>
        <w:t xml:space="preserve"> </w:t>
      </w:r>
      <w:r w:rsidRPr="00121160">
        <w:rPr>
          <w:sz w:val="28"/>
          <w:szCs w:val="28"/>
        </w:rPr>
        <w:t>mysteries and paradoxes without needing (philosophically or aesthetically) to reach after fixed answers or</w:t>
      </w:r>
      <w:r w:rsidR="000E071D">
        <w:rPr>
          <w:sz w:val="28"/>
          <w:szCs w:val="28"/>
        </w:rPr>
        <w:t xml:space="preserve"> </w:t>
      </w:r>
      <w:r w:rsidRPr="00121160">
        <w:rPr>
          <w:sz w:val="28"/>
          <w:szCs w:val="28"/>
        </w:rPr>
        <w:t>resolutions. Though Keats was certainly not a deconstructionist, one could argue that there is much similarity</w:t>
      </w:r>
      <w:r w:rsidR="000E071D">
        <w:rPr>
          <w:sz w:val="28"/>
          <w:szCs w:val="28"/>
        </w:rPr>
        <w:t xml:space="preserve"> </w:t>
      </w:r>
      <w:r w:rsidRPr="00121160">
        <w:rPr>
          <w:sz w:val="28"/>
          <w:szCs w:val="28"/>
        </w:rPr>
        <w:t>between negative capability and the deconstructionist concept of aporia.</w:t>
      </w:r>
    </w:p>
    <w:p w14:paraId="6275AE86" w14:textId="77777777" w:rsidR="00121160" w:rsidRPr="00121160" w:rsidRDefault="00121160" w:rsidP="000E071D">
      <w:pPr>
        <w:rPr>
          <w:sz w:val="28"/>
          <w:szCs w:val="28"/>
        </w:rPr>
      </w:pPr>
      <w:r w:rsidRPr="00121160">
        <w:rPr>
          <w:sz w:val="28"/>
          <w:szCs w:val="28"/>
        </w:rPr>
        <w:t>New Criticism: An American school of criticism that reached its height during World War II. New critics are best</w:t>
      </w:r>
      <w:r w:rsidR="000E071D">
        <w:rPr>
          <w:sz w:val="28"/>
          <w:szCs w:val="28"/>
        </w:rPr>
        <w:t xml:space="preserve"> </w:t>
      </w:r>
      <w:r w:rsidRPr="00121160">
        <w:rPr>
          <w:sz w:val="28"/>
          <w:szCs w:val="28"/>
        </w:rPr>
        <w:t>known for espousing an objective, ontological view of poetry and for advocating poetic explications that focus on</w:t>
      </w:r>
      <w:r w:rsidR="000E071D">
        <w:rPr>
          <w:sz w:val="28"/>
          <w:szCs w:val="28"/>
        </w:rPr>
        <w:t xml:space="preserve"> </w:t>
      </w:r>
      <w:r w:rsidRPr="00121160">
        <w:rPr>
          <w:sz w:val="28"/>
          <w:szCs w:val="28"/>
        </w:rPr>
        <w:t>the internal structure of the poem rather than on the intentions of the poet or the effect of the poem on the reader</w:t>
      </w:r>
      <w:r w:rsidR="000E071D">
        <w:rPr>
          <w:sz w:val="28"/>
          <w:szCs w:val="28"/>
        </w:rPr>
        <w:t xml:space="preserve"> </w:t>
      </w:r>
      <w:r w:rsidRPr="00121160">
        <w:rPr>
          <w:sz w:val="28"/>
          <w:szCs w:val="28"/>
        </w:rPr>
        <w:t xml:space="preserve">(see intentional fallacy, </w:t>
      </w:r>
      <w:proofErr w:type="spellStart"/>
      <w:r w:rsidRPr="00121160">
        <w:rPr>
          <w:sz w:val="28"/>
          <w:szCs w:val="28"/>
        </w:rPr>
        <w:t>paraphrasable</w:t>
      </w:r>
      <w:proofErr w:type="spellEnd"/>
      <w:r w:rsidRPr="00121160">
        <w:rPr>
          <w:sz w:val="28"/>
          <w:szCs w:val="28"/>
        </w:rPr>
        <w:t xml:space="preserve"> core, and close reading).</w:t>
      </w:r>
    </w:p>
    <w:p w14:paraId="57B5300E" w14:textId="77777777" w:rsidR="00121160" w:rsidRPr="00121160" w:rsidRDefault="00121160" w:rsidP="000E071D">
      <w:pPr>
        <w:rPr>
          <w:sz w:val="28"/>
          <w:szCs w:val="28"/>
        </w:rPr>
      </w:pPr>
      <w:r w:rsidRPr="00121160">
        <w:rPr>
          <w:sz w:val="28"/>
          <w:szCs w:val="28"/>
        </w:rPr>
        <w:t xml:space="preserve">New Historicism: A </w:t>
      </w:r>
      <w:proofErr w:type="spellStart"/>
      <w:r w:rsidRPr="00121160">
        <w:rPr>
          <w:sz w:val="28"/>
          <w:szCs w:val="28"/>
        </w:rPr>
        <w:t>poststructural</w:t>
      </w:r>
      <w:proofErr w:type="spellEnd"/>
      <w:r w:rsidRPr="00121160">
        <w:rPr>
          <w:sz w:val="28"/>
          <w:szCs w:val="28"/>
        </w:rPr>
        <w:t xml:space="preserve"> critical school that, though it borrows much of its methodology from</w:t>
      </w:r>
      <w:r w:rsidR="000E071D">
        <w:rPr>
          <w:sz w:val="28"/>
          <w:szCs w:val="28"/>
        </w:rPr>
        <w:t xml:space="preserve"> </w:t>
      </w:r>
      <w:r w:rsidRPr="00121160">
        <w:rPr>
          <w:sz w:val="28"/>
          <w:szCs w:val="28"/>
        </w:rPr>
        <w:t>deconstruction, is most strongly indebted to the work of such diachronic historicists as Marx and Foucault. In</w:t>
      </w:r>
      <w:r w:rsidR="000E071D">
        <w:rPr>
          <w:sz w:val="28"/>
          <w:szCs w:val="28"/>
        </w:rPr>
        <w:t xml:space="preserve"> </w:t>
      </w:r>
      <w:r w:rsidRPr="00121160">
        <w:rPr>
          <w:sz w:val="28"/>
          <w:szCs w:val="28"/>
        </w:rPr>
        <w:t>opposition to the critical stance of synchronic aestheticians, the new historicists (and all historicists in general)</w:t>
      </w:r>
      <w:r w:rsidR="000E071D">
        <w:rPr>
          <w:sz w:val="28"/>
          <w:szCs w:val="28"/>
        </w:rPr>
        <w:t xml:space="preserve"> </w:t>
      </w:r>
      <w:r w:rsidRPr="00121160">
        <w:rPr>
          <w:sz w:val="28"/>
          <w:szCs w:val="28"/>
        </w:rPr>
        <w:t>assert that art, far from transcending historical/political realities, can only be understood as a product of such</w:t>
      </w:r>
      <w:r w:rsidR="000E071D">
        <w:rPr>
          <w:sz w:val="28"/>
          <w:szCs w:val="28"/>
        </w:rPr>
        <w:t xml:space="preserve"> </w:t>
      </w:r>
      <w:r w:rsidRPr="00121160">
        <w:rPr>
          <w:sz w:val="28"/>
          <w:szCs w:val="28"/>
        </w:rPr>
        <w:t xml:space="preserve">©1999 The Teaching Company Limited </w:t>
      </w:r>
      <w:proofErr w:type="gramStart"/>
      <w:r w:rsidRPr="00121160">
        <w:rPr>
          <w:sz w:val="28"/>
          <w:szCs w:val="28"/>
        </w:rPr>
        <w:t>Partnership  50</w:t>
      </w:r>
      <w:proofErr w:type="gramEnd"/>
      <w:r w:rsidR="000E071D">
        <w:rPr>
          <w:sz w:val="28"/>
          <w:szCs w:val="28"/>
        </w:rPr>
        <w:t xml:space="preserve"> </w:t>
      </w:r>
      <w:r w:rsidRPr="00121160">
        <w:rPr>
          <w:sz w:val="28"/>
          <w:szCs w:val="28"/>
        </w:rPr>
        <w:t>realities. Both poet and poem are stripped of their ability to achieve a pure, “</w:t>
      </w:r>
      <w:proofErr w:type="spellStart"/>
      <w:r w:rsidRPr="00121160">
        <w:rPr>
          <w:sz w:val="28"/>
          <w:szCs w:val="28"/>
        </w:rPr>
        <w:t>agendaless</w:t>
      </w:r>
      <w:proofErr w:type="spellEnd"/>
      <w:r w:rsidRPr="00121160">
        <w:rPr>
          <w:sz w:val="28"/>
          <w:szCs w:val="28"/>
        </w:rPr>
        <w:t>,” apolitical vantage point</w:t>
      </w:r>
      <w:r w:rsidR="000E071D">
        <w:rPr>
          <w:sz w:val="28"/>
          <w:szCs w:val="28"/>
        </w:rPr>
        <w:t xml:space="preserve"> </w:t>
      </w:r>
      <w:r w:rsidRPr="00121160">
        <w:rPr>
          <w:sz w:val="28"/>
          <w:szCs w:val="28"/>
        </w:rPr>
        <w:t>from which to view truth (whether philosophical, social, or aesthetic). Indeed, the poet is often treated as the least</w:t>
      </w:r>
      <w:r w:rsidR="000E071D">
        <w:rPr>
          <w:sz w:val="28"/>
          <w:szCs w:val="28"/>
        </w:rPr>
        <w:t xml:space="preserve"> </w:t>
      </w:r>
      <w:r w:rsidRPr="00121160">
        <w:rPr>
          <w:sz w:val="28"/>
          <w:szCs w:val="28"/>
        </w:rPr>
        <w:t>likely source for clues as to what his poem means, for he is as much a product of his discursive structure as is his</w:t>
      </w:r>
      <w:r w:rsidR="000E071D">
        <w:rPr>
          <w:sz w:val="28"/>
          <w:szCs w:val="28"/>
        </w:rPr>
        <w:t xml:space="preserve"> </w:t>
      </w:r>
      <w:r w:rsidRPr="00121160">
        <w:rPr>
          <w:sz w:val="28"/>
          <w:szCs w:val="28"/>
        </w:rPr>
        <w:t>poem. To understand a poem, we must pierce through its erasures and thus uncover its hidden ideology. New</w:t>
      </w:r>
      <w:r w:rsidR="000E071D">
        <w:rPr>
          <w:sz w:val="28"/>
          <w:szCs w:val="28"/>
        </w:rPr>
        <w:t xml:space="preserve"> </w:t>
      </w:r>
      <w:r w:rsidRPr="00121160">
        <w:rPr>
          <w:sz w:val="28"/>
          <w:szCs w:val="28"/>
        </w:rPr>
        <w:t xml:space="preserve">historicism </w:t>
      </w:r>
      <w:r w:rsidRPr="00121160">
        <w:rPr>
          <w:sz w:val="28"/>
          <w:szCs w:val="28"/>
        </w:rPr>
        <w:lastRenderedPageBreak/>
        <w:t>has tended to focus most of its critical a</w:t>
      </w:r>
      <w:r w:rsidR="000E071D">
        <w:rPr>
          <w:sz w:val="28"/>
          <w:szCs w:val="28"/>
        </w:rPr>
        <w:t xml:space="preserve">ttention on the Elizabethan Age </w:t>
      </w:r>
      <w:r w:rsidRPr="00121160">
        <w:rPr>
          <w:sz w:val="28"/>
          <w:szCs w:val="28"/>
        </w:rPr>
        <w:t>(particularly Shakespeare) and</w:t>
      </w:r>
      <w:r w:rsidR="000E071D">
        <w:rPr>
          <w:sz w:val="28"/>
          <w:szCs w:val="28"/>
        </w:rPr>
        <w:t xml:space="preserve"> </w:t>
      </w:r>
      <w:r w:rsidRPr="00121160">
        <w:rPr>
          <w:sz w:val="28"/>
          <w:szCs w:val="28"/>
        </w:rPr>
        <w:t>on British Romanticism (especially Wordsworth).</w:t>
      </w:r>
    </w:p>
    <w:p w14:paraId="5D018012" w14:textId="77777777" w:rsidR="00121160" w:rsidRPr="00121160" w:rsidRDefault="00121160" w:rsidP="00121160">
      <w:pPr>
        <w:rPr>
          <w:sz w:val="28"/>
          <w:szCs w:val="28"/>
        </w:rPr>
      </w:pPr>
      <w:r w:rsidRPr="00121160">
        <w:rPr>
          <w:sz w:val="28"/>
          <w:szCs w:val="28"/>
        </w:rPr>
        <w:t>Non-canonical: see canon.</w:t>
      </w:r>
    </w:p>
    <w:p w14:paraId="1D9B1D77" w14:textId="77777777" w:rsidR="00121160" w:rsidRPr="00121160" w:rsidRDefault="00121160" w:rsidP="00121160">
      <w:pPr>
        <w:rPr>
          <w:sz w:val="28"/>
          <w:szCs w:val="28"/>
        </w:rPr>
      </w:pPr>
      <w:r w:rsidRPr="00121160">
        <w:rPr>
          <w:sz w:val="28"/>
          <w:szCs w:val="28"/>
        </w:rPr>
        <w:t>Object: see subject.</w:t>
      </w:r>
    </w:p>
    <w:p w14:paraId="62C6196C" w14:textId="77777777" w:rsidR="00121160" w:rsidRPr="00121160" w:rsidRDefault="00121160" w:rsidP="000E071D">
      <w:pPr>
        <w:rPr>
          <w:sz w:val="28"/>
          <w:szCs w:val="28"/>
        </w:rPr>
      </w:pPr>
      <w:r w:rsidRPr="00121160">
        <w:rPr>
          <w:sz w:val="28"/>
          <w:szCs w:val="28"/>
        </w:rPr>
        <w:t>Objective Correlative: This phrase appears, briefly and somewhat enigmatically, in an essay by T. S. Eliot,</w:t>
      </w:r>
      <w:r w:rsidR="000E071D">
        <w:rPr>
          <w:sz w:val="28"/>
          <w:szCs w:val="28"/>
        </w:rPr>
        <w:t xml:space="preserve"> </w:t>
      </w:r>
      <w:r w:rsidRPr="00121160">
        <w:rPr>
          <w:sz w:val="28"/>
          <w:szCs w:val="28"/>
        </w:rPr>
        <w:t>“Hamlet and His Problems.” According to Eliot, an objective correlative is an external object, situation, or chain of</w:t>
      </w:r>
      <w:r w:rsidR="000E071D">
        <w:rPr>
          <w:sz w:val="28"/>
          <w:szCs w:val="28"/>
        </w:rPr>
        <w:t xml:space="preserve"> </w:t>
      </w:r>
      <w:r w:rsidRPr="00121160">
        <w:rPr>
          <w:sz w:val="28"/>
          <w:szCs w:val="28"/>
        </w:rPr>
        <w:t>events that parallels (correlates to) an internal emotion. Because emotions cannot be perceived by the senses and are</w:t>
      </w:r>
      <w:r w:rsidR="000E071D">
        <w:rPr>
          <w:sz w:val="28"/>
          <w:szCs w:val="28"/>
        </w:rPr>
        <w:t xml:space="preserve"> </w:t>
      </w:r>
      <w:r w:rsidRPr="00121160">
        <w:rPr>
          <w:sz w:val="28"/>
          <w:szCs w:val="28"/>
        </w:rPr>
        <w:t>even difficult to express in language, the poet uses these physical objects and situations to externalize and</w:t>
      </w:r>
      <w:r w:rsidR="000E071D">
        <w:rPr>
          <w:sz w:val="28"/>
          <w:szCs w:val="28"/>
        </w:rPr>
        <w:t xml:space="preserve"> </w:t>
      </w:r>
      <w:r w:rsidRPr="00121160">
        <w:rPr>
          <w:sz w:val="28"/>
          <w:szCs w:val="28"/>
        </w:rPr>
        <w:t>concretize a heretofore internal/abstract emotion. In keeping with his depersonalized, anti-Romantic view of poetry,</w:t>
      </w:r>
      <w:r w:rsidR="000E071D">
        <w:rPr>
          <w:sz w:val="28"/>
          <w:szCs w:val="28"/>
        </w:rPr>
        <w:t xml:space="preserve"> </w:t>
      </w:r>
      <w:r w:rsidRPr="00121160">
        <w:rPr>
          <w:sz w:val="28"/>
          <w:szCs w:val="28"/>
        </w:rPr>
        <w:t>Eliot posits the poet not as the source of these emotions but as the site, the artistic medium, where this fusion of</w:t>
      </w:r>
      <w:r w:rsidR="000E071D">
        <w:rPr>
          <w:sz w:val="28"/>
          <w:szCs w:val="28"/>
        </w:rPr>
        <w:t xml:space="preserve"> </w:t>
      </w:r>
      <w:r w:rsidRPr="00121160">
        <w:rPr>
          <w:sz w:val="28"/>
          <w:szCs w:val="28"/>
        </w:rPr>
        <w:t>external and internal occurs.</w:t>
      </w:r>
    </w:p>
    <w:p w14:paraId="64CA311A" w14:textId="77777777" w:rsidR="00121160" w:rsidRPr="00121160" w:rsidRDefault="00121160" w:rsidP="000E071D">
      <w:pPr>
        <w:rPr>
          <w:sz w:val="28"/>
          <w:szCs w:val="28"/>
        </w:rPr>
      </w:pPr>
      <w:r w:rsidRPr="00121160">
        <w:rPr>
          <w:sz w:val="28"/>
          <w:szCs w:val="28"/>
        </w:rPr>
        <w:t>Objective Theories: One of the four types of critical approaches defined in M. H. Abrams’ The Mirror and the</w:t>
      </w:r>
      <w:r w:rsidR="000E071D">
        <w:rPr>
          <w:sz w:val="28"/>
          <w:szCs w:val="28"/>
        </w:rPr>
        <w:t xml:space="preserve"> </w:t>
      </w:r>
      <w:r w:rsidRPr="00121160">
        <w:rPr>
          <w:sz w:val="28"/>
          <w:szCs w:val="28"/>
        </w:rPr>
        <w:t>Lamp. Objective theories consider works of art to be self-contained, self-referential artifacts that can be studied</w:t>
      </w:r>
      <w:r w:rsidR="000E071D">
        <w:rPr>
          <w:sz w:val="28"/>
          <w:szCs w:val="28"/>
        </w:rPr>
        <w:t xml:space="preserve"> </w:t>
      </w:r>
      <w:r w:rsidRPr="00121160">
        <w:rPr>
          <w:sz w:val="28"/>
          <w:szCs w:val="28"/>
        </w:rPr>
        <w:t>apart from poet, audience, and cosmos alike. This view of art is linguistic in orientation and is almost wholly</w:t>
      </w:r>
      <w:r w:rsidR="000E071D">
        <w:rPr>
          <w:sz w:val="28"/>
          <w:szCs w:val="28"/>
        </w:rPr>
        <w:t xml:space="preserve"> </w:t>
      </w:r>
      <w:r w:rsidRPr="00121160">
        <w:rPr>
          <w:sz w:val="28"/>
          <w:szCs w:val="28"/>
        </w:rPr>
        <w:t>identified with the theories of the new critics.</w:t>
      </w:r>
    </w:p>
    <w:p w14:paraId="3BCAAFBA" w14:textId="77777777" w:rsidR="00121160" w:rsidRPr="00121160" w:rsidRDefault="00121160" w:rsidP="000E071D">
      <w:pPr>
        <w:rPr>
          <w:sz w:val="28"/>
          <w:szCs w:val="28"/>
        </w:rPr>
      </w:pPr>
      <w:r w:rsidRPr="00121160">
        <w:rPr>
          <w:sz w:val="28"/>
          <w:szCs w:val="28"/>
        </w:rPr>
        <w:t>Ontology: Whereas ontology (“the study of being”) concerns itself with determining the essence of things (whether</w:t>
      </w:r>
      <w:r w:rsidR="000E071D">
        <w:rPr>
          <w:sz w:val="28"/>
          <w:szCs w:val="28"/>
        </w:rPr>
        <w:t xml:space="preserve"> </w:t>
      </w:r>
      <w:r w:rsidRPr="00121160">
        <w:rPr>
          <w:sz w:val="28"/>
          <w:szCs w:val="28"/>
        </w:rPr>
        <w:t>natural or supernatural), epistemology (“the study of knowing”) concerns itself not with the thingness of things but</w:t>
      </w:r>
      <w:r w:rsidR="000E071D">
        <w:rPr>
          <w:sz w:val="28"/>
          <w:szCs w:val="28"/>
        </w:rPr>
        <w:t xml:space="preserve"> </w:t>
      </w:r>
      <w:r w:rsidRPr="00121160">
        <w:rPr>
          <w:sz w:val="28"/>
          <w:szCs w:val="28"/>
        </w:rPr>
        <w:t xml:space="preserve">with how we know and perceive that thingness. That is to say, </w:t>
      </w:r>
      <w:proofErr w:type="spellStart"/>
      <w:r w:rsidRPr="00121160">
        <w:rPr>
          <w:sz w:val="28"/>
          <w:szCs w:val="28"/>
        </w:rPr>
        <w:t>ontologists</w:t>
      </w:r>
      <w:proofErr w:type="spellEnd"/>
      <w:r w:rsidRPr="00121160">
        <w:rPr>
          <w:sz w:val="28"/>
          <w:szCs w:val="28"/>
        </w:rPr>
        <w:t xml:space="preserve"> focus on the object, while epistemologists</w:t>
      </w:r>
      <w:r w:rsidR="000E071D">
        <w:rPr>
          <w:sz w:val="28"/>
          <w:szCs w:val="28"/>
        </w:rPr>
        <w:t xml:space="preserve"> </w:t>
      </w:r>
      <w:r w:rsidRPr="00121160">
        <w:rPr>
          <w:sz w:val="28"/>
          <w:szCs w:val="28"/>
        </w:rPr>
        <w:t xml:space="preserve">focus on the subject. To the </w:t>
      </w:r>
      <w:proofErr w:type="spellStart"/>
      <w:r w:rsidRPr="00121160">
        <w:rPr>
          <w:sz w:val="28"/>
          <w:szCs w:val="28"/>
        </w:rPr>
        <w:t>ontologist</w:t>
      </w:r>
      <w:proofErr w:type="spellEnd"/>
      <w:r w:rsidRPr="00121160">
        <w:rPr>
          <w:sz w:val="28"/>
          <w:szCs w:val="28"/>
        </w:rPr>
        <w:t>, beauty is a quality that inheres in a poem or painting; to the epistemologist,</w:t>
      </w:r>
      <w:r w:rsidR="000E071D">
        <w:rPr>
          <w:sz w:val="28"/>
          <w:szCs w:val="28"/>
        </w:rPr>
        <w:t xml:space="preserve"> </w:t>
      </w:r>
      <w:r w:rsidRPr="00121160">
        <w:rPr>
          <w:sz w:val="28"/>
          <w:szCs w:val="28"/>
        </w:rPr>
        <w:t>beauty is an emotional/intellectual response that occurs within the mind of the person who experiences that poem or</w:t>
      </w:r>
      <w:r w:rsidR="000E071D">
        <w:rPr>
          <w:sz w:val="28"/>
          <w:szCs w:val="28"/>
        </w:rPr>
        <w:t xml:space="preserve"> </w:t>
      </w:r>
      <w:r w:rsidRPr="00121160">
        <w:rPr>
          <w:sz w:val="28"/>
          <w:szCs w:val="28"/>
        </w:rPr>
        <w:t>painting. Mimetic and objective theories tend to be ontological; pragmatic and expressive theories tend to be</w:t>
      </w:r>
      <w:r w:rsidR="000E071D">
        <w:rPr>
          <w:sz w:val="28"/>
          <w:szCs w:val="28"/>
        </w:rPr>
        <w:t xml:space="preserve"> </w:t>
      </w:r>
      <w:r w:rsidRPr="00121160">
        <w:rPr>
          <w:sz w:val="28"/>
          <w:szCs w:val="28"/>
        </w:rPr>
        <w:t>epistemological.</w:t>
      </w:r>
    </w:p>
    <w:p w14:paraId="69C44105" w14:textId="77777777" w:rsidR="00121160" w:rsidRPr="00121160" w:rsidRDefault="00121160" w:rsidP="00E619A0">
      <w:pPr>
        <w:rPr>
          <w:sz w:val="28"/>
          <w:szCs w:val="28"/>
        </w:rPr>
      </w:pPr>
      <w:r w:rsidRPr="00121160">
        <w:rPr>
          <w:sz w:val="28"/>
          <w:szCs w:val="28"/>
        </w:rPr>
        <w:t>Organic Whole: In Romantic literary theory (particularly in Coleridge), a great poem is considered to be an</w:t>
      </w:r>
      <w:r w:rsidR="000E071D">
        <w:rPr>
          <w:sz w:val="28"/>
          <w:szCs w:val="28"/>
        </w:rPr>
        <w:t xml:space="preserve"> </w:t>
      </w:r>
      <w:r w:rsidRPr="00121160">
        <w:rPr>
          <w:sz w:val="28"/>
          <w:szCs w:val="28"/>
        </w:rPr>
        <w:t xml:space="preserve">organic whole; i.e., an almost living organism in </w:t>
      </w:r>
      <w:r w:rsidRPr="00121160">
        <w:rPr>
          <w:sz w:val="28"/>
          <w:szCs w:val="28"/>
        </w:rPr>
        <w:lastRenderedPageBreak/>
        <w:t>which the whole of the poem not only contains all the parts, but</w:t>
      </w:r>
      <w:r w:rsidR="000E071D">
        <w:rPr>
          <w:sz w:val="28"/>
          <w:szCs w:val="28"/>
        </w:rPr>
        <w:t xml:space="preserve"> </w:t>
      </w:r>
      <w:r w:rsidRPr="00121160">
        <w:rPr>
          <w:sz w:val="28"/>
          <w:szCs w:val="28"/>
        </w:rPr>
        <w:t>each part contains within itself the whole (just as the seed within the apple contains within itself the potential not</w:t>
      </w:r>
      <w:r w:rsidR="000E071D">
        <w:rPr>
          <w:sz w:val="28"/>
          <w:szCs w:val="28"/>
        </w:rPr>
        <w:t xml:space="preserve"> </w:t>
      </w:r>
      <w:r w:rsidRPr="00121160">
        <w:rPr>
          <w:sz w:val="28"/>
          <w:szCs w:val="28"/>
        </w:rPr>
        <w:t>only for another apple but for an entire grove of apple trees). In fact, Coleridge’s definition of a poem includes the</w:t>
      </w:r>
      <w:r w:rsidR="00E619A0">
        <w:rPr>
          <w:sz w:val="28"/>
          <w:szCs w:val="28"/>
        </w:rPr>
        <w:t xml:space="preserve"> </w:t>
      </w:r>
      <w:r w:rsidRPr="00121160">
        <w:rPr>
          <w:sz w:val="28"/>
          <w:szCs w:val="28"/>
        </w:rPr>
        <w:t xml:space="preserve">criterion that it </w:t>
      </w:r>
      <w:proofErr w:type="gramStart"/>
      <w:r w:rsidRPr="00121160">
        <w:rPr>
          <w:sz w:val="28"/>
          <w:szCs w:val="28"/>
        </w:rPr>
        <w:t>give</w:t>
      </w:r>
      <w:proofErr w:type="gramEnd"/>
      <w:r w:rsidRPr="00121160">
        <w:rPr>
          <w:sz w:val="28"/>
          <w:szCs w:val="28"/>
        </w:rPr>
        <w:t xml:space="preserve"> equal pleasure in the whole as it does in each part. If a poem is truly an organic whole, there</w:t>
      </w:r>
      <w:r w:rsidR="00E619A0">
        <w:rPr>
          <w:sz w:val="28"/>
          <w:szCs w:val="28"/>
        </w:rPr>
        <w:t xml:space="preserve"> </w:t>
      </w:r>
      <w:r w:rsidRPr="00121160">
        <w:rPr>
          <w:sz w:val="28"/>
          <w:szCs w:val="28"/>
        </w:rPr>
        <w:t>should be a dynamic, incarnational relationship between its form and its content. The form of the poem should not</w:t>
      </w:r>
      <w:r w:rsidR="00E619A0">
        <w:rPr>
          <w:sz w:val="28"/>
          <w:szCs w:val="28"/>
        </w:rPr>
        <w:t xml:space="preserve"> </w:t>
      </w:r>
      <w:r w:rsidRPr="00121160">
        <w:rPr>
          <w:sz w:val="28"/>
          <w:szCs w:val="28"/>
        </w:rPr>
        <w:t>be arbitrary or imposed from without; rather, the content of the poem should create its own form. Within the poetic</w:t>
      </w:r>
      <w:r w:rsidR="00E619A0">
        <w:rPr>
          <w:sz w:val="28"/>
          <w:szCs w:val="28"/>
        </w:rPr>
        <w:t xml:space="preserve"> </w:t>
      </w:r>
      <w:r w:rsidRPr="00121160">
        <w:rPr>
          <w:sz w:val="28"/>
          <w:szCs w:val="28"/>
        </w:rPr>
        <w:t>space of the organic whole, idea and image are fused, and dissimilitude is resolved into similitude. An organic</w:t>
      </w:r>
      <w:r w:rsidR="00E619A0">
        <w:rPr>
          <w:sz w:val="28"/>
          <w:szCs w:val="28"/>
        </w:rPr>
        <w:t xml:space="preserve"> </w:t>
      </w:r>
      <w:r w:rsidRPr="00121160">
        <w:rPr>
          <w:sz w:val="28"/>
          <w:szCs w:val="28"/>
        </w:rPr>
        <w:t>whole is essentially symbolic (rather than allegorical) in that it allows abstract ideas to be perceived in and through</w:t>
      </w:r>
      <w:r w:rsidR="00E619A0">
        <w:rPr>
          <w:sz w:val="28"/>
          <w:szCs w:val="28"/>
        </w:rPr>
        <w:t xml:space="preserve"> </w:t>
      </w:r>
      <w:r w:rsidRPr="00121160">
        <w:rPr>
          <w:sz w:val="28"/>
          <w:szCs w:val="28"/>
        </w:rPr>
        <w:t>particular images. One way to judge if a poem is truly an organic whole is to ask if anything can be added to or</w:t>
      </w:r>
      <w:r w:rsidR="00E619A0">
        <w:rPr>
          <w:sz w:val="28"/>
          <w:szCs w:val="28"/>
        </w:rPr>
        <w:t xml:space="preserve"> </w:t>
      </w:r>
      <w:r w:rsidRPr="00121160">
        <w:rPr>
          <w:sz w:val="28"/>
          <w:szCs w:val="28"/>
        </w:rPr>
        <w:t>taken away from it. If parts can be added to or taken away from the poem without changing its essential meaning,</w:t>
      </w:r>
      <w:r w:rsidR="00E619A0">
        <w:rPr>
          <w:sz w:val="28"/>
          <w:szCs w:val="28"/>
        </w:rPr>
        <w:t xml:space="preserve"> </w:t>
      </w:r>
      <w:r w:rsidRPr="00121160">
        <w:rPr>
          <w:sz w:val="28"/>
          <w:szCs w:val="28"/>
        </w:rPr>
        <w:t>then the poet has obviously neither fully realized his poetic purpose nor achieved a complete fusion of parts and</w:t>
      </w:r>
      <w:r w:rsidR="00E619A0">
        <w:rPr>
          <w:sz w:val="28"/>
          <w:szCs w:val="28"/>
        </w:rPr>
        <w:t xml:space="preserve"> </w:t>
      </w:r>
      <w:r w:rsidRPr="00121160">
        <w:rPr>
          <w:sz w:val="28"/>
          <w:szCs w:val="28"/>
        </w:rPr>
        <w:t>whole. The concept of the organic whole dates back to Aristotle’s Poetics. (Cf. concrete universal.)</w:t>
      </w:r>
    </w:p>
    <w:p w14:paraId="28FF3D7A" w14:textId="77777777" w:rsidR="00121160" w:rsidRPr="00121160" w:rsidRDefault="00121160" w:rsidP="00E619A0">
      <w:pPr>
        <w:rPr>
          <w:sz w:val="28"/>
          <w:szCs w:val="28"/>
        </w:rPr>
      </w:pPr>
      <w:r w:rsidRPr="00121160">
        <w:rPr>
          <w:sz w:val="28"/>
          <w:szCs w:val="28"/>
        </w:rPr>
        <w:t>Paradigmatic: In the linguistics of Saussure, each individual sign has both a paradigmatic (or associative) meaning</w:t>
      </w:r>
      <w:r w:rsidR="00E619A0">
        <w:rPr>
          <w:sz w:val="28"/>
          <w:szCs w:val="28"/>
        </w:rPr>
        <w:t xml:space="preserve"> </w:t>
      </w:r>
      <w:r w:rsidRPr="00121160">
        <w:rPr>
          <w:sz w:val="28"/>
          <w:szCs w:val="28"/>
        </w:rPr>
        <w:t>and a syntagmatic meaning. In the former case, the critic is concerned with why the sign was chosen instead of</w:t>
      </w:r>
      <w:r w:rsidR="00E619A0">
        <w:rPr>
          <w:sz w:val="28"/>
          <w:szCs w:val="28"/>
        </w:rPr>
        <w:t xml:space="preserve"> </w:t>
      </w:r>
      <w:r w:rsidRPr="00121160">
        <w:rPr>
          <w:sz w:val="28"/>
          <w:szCs w:val="28"/>
        </w:rPr>
        <w:t>some related synonym/sound; in the latter, with how the sign functions in terms of the syntax and grammar. In</w:t>
      </w:r>
      <w:r w:rsidR="00E619A0">
        <w:rPr>
          <w:sz w:val="28"/>
          <w:szCs w:val="28"/>
        </w:rPr>
        <w:t xml:space="preserve"> </w:t>
      </w:r>
      <w:r w:rsidRPr="00121160">
        <w:rPr>
          <w:sz w:val="28"/>
          <w:szCs w:val="28"/>
        </w:rPr>
        <w:t>general, poetry (with its strong emphasis on such figures of speech as metaphors and symbols) elicits a more</w:t>
      </w:r>
      <w:r w:rsidR="00E619A0">
        <w:rPr>
          <w:sz w:val="28"/>
          <w:szCs w:val="28"/>
        </w:rPr>
        <w:t xml:space="preserve"> </w:t>
      </w:r>
      <w:r w:rsidRPr="00121160">
        <w:rPr>
          <w:sz w:val="28"/>
          <w:szCs w:val="28"/>
        </w:rPr>
        <w:t>paradigmatic approach; whereas, prose (with its greater rhetorical concerns) favors syntagmatic analysis.</w:t>
      </w:r>
    </w:p>
    <w:p w14:paraId="62E630EF" w14:textId="77777777" w:rsidR="00121160" w:rsidRPr="00121160" w:rsidRDefault="00121160" w:rsidP="00E619A0">
      <w:pPr>
        <w:rPr>
          <w:sz w:val="28"/>
          <w:szCs w:val="28"/>
        </w:rPr>
      </w:pPr>
      <w:proofErr w:type="spellStart"/>
      <w:r w:rsidRPr="00121160">
        <w:rPr>
          <w:sz w:val="28"/>
          <w:szCs w:val="28"/>
        </w:rPr>
        <w:t>Paraphrasable</w:t>
      </w:r>
      <w:proofErr w:type="spellEnd"/>
      <w:r w:rsidRPr="00121160">
        <w:rPr>
          <w:sz w:val="28"/>
          <w:szCs w:val="28"/>
        </w:rPr>
        <w:t xml:space="preserve"> Core: According to John Crowe Ransom, a poem is composed of a logical, coherent structure, a</w:t>
      </w:r>
      <w:r w:rsidR="00E619A0">
        <w:rPr>
          <w:sz w:val="28"/>
          <w:szCs w:val="28"/>
        </w:rPr>
        <w:t xml:space="preserve"> </w:t>
      </w:r>
      <w:r w:rsidRPr="00121160">
        <w:rPr>
          <w:sz w:val="28"/>
          <w:szCs w:val="28"/>
        </w:rPr>
        <w:t xml:space="preserve">sort of narrative backbone (the </w:t>
      </w:r>
      <w:proofErr w:type="spellStart"/>
      <w:r w:rsidRPr="00121160">
        <w:rPr>
          <w:sz w:val="28"/>
          <w:szCs w:val="28"/>
        </w:rPr>
        <w:t>paraphrasable</w:t>
      </w:r>
      <w:proofErr w:type="spellEnd"/>
      <w:r w:rsidRPr="00121160">
        <w:rPr>
          <w:sz w:val="28"/>
          <w:szCs w:val="28"/>
        </w:rPr>
        <w:t xml:space="preserve"> core), that is augmented by a “context of lively local details.” The</w:t>
      </w:r>
      <w:r w:rsidR="00E619A0">
        <w:rPr>
          <w:sz w:val="28"/>
          <w:szCs w:val="28"/>
        </w:rPr>
        <w:t xml:space="preserve"> </w:t>
      </w:r>
      <w:r w:rsidRPr="00121160">
        <w:rPr>
          <w:sz w:val="28"/>
          <w:szCs w:val="28"/>
        </w:rPr>
        <w:t>true (new) critic must analyze and appreciate both the universal structure of the poem and its more specific,</w:t>
      </w:r>
      <w:r w:rsidR="00E619A0">
        <w:rPr>
          <w:sz w:val="28"/>
          <w:szCs w:val="28"/>
        </w:rPr>
        <w:t xml:space="preserve"> </w:t>
      </w:r>
      <w:r w:rsidRPr="00121160">
        <w:rPr>
          <w:sz w:val="28"/>
          <w:szCs w:val="28"/>
        </w:rPr>
        <w:t>concrete details (its texture). In his attempt to explain this interplay between structure and texture, he compares it,</w:t>
      </w:r>
      <w:r w:rsidR="00E619A0">
        <w:rPr>
          <w:sz w:val="28"/>
          <w:szCs w:val="28"/>
        </w:rPr>
        <w:t xml:space="preserve"> </w:t>
      </w:r>
      <w:r w:rsidRPr="00121160">
        <w:rPr>
          <w:sz w:val="28"/>
          <w:szCs w:val="28"/>
        </w:rPr>
        <w:t>respectively, to the foundational frame of a house and to the paint, wallpaper, etc., that are used to decorate the</w:t>
      </w:r>
      <w:r w:rsidR="00E619A0">
        <w:rPr>
          <w:sz w:val="28"/>
          <w:szCs w:val="28"/>
        </w:rPr>
        <w:t xml:space="preserve"> </w:t>
      </w:r>
      <w:r w:rsidRPr="00121160">
        <w:rPr>
          <w:sz w:val="28"/>
          <w:szCs w:val="28"/>
        </w:rPr>
        <w:t xml:space="preserve">house and give it a unique character. Ransom basically agrees with the notion of </w:t>
      </w:r>
      <w:r w:rsidRPr="00121160">
        <w:rPr>
          <w:sz w:val="28"/>
          <w:szCs w:val="28"/>
        </w:rPr>
        <w:lastRenderedPageBreak/>
        <w:t>poetry as a concrete universal, but</w:t>
      </w:r>
      <w:r w:rsidR="00E619A0">
        <w:rPr>
          <w:sz w:val="28"/>
          <w:szCs w:val="28"/>
        </w:rPr>
        <w:t xml:space="preserve"> </w:t>
      </w:r>
      <w:r w:rsidRPr="00121160">
        <w:rPr>
          <w:sz w:val="28"/>
          <w:szCs w:val="28"/>
        </w:rPr>
        <w:t>he insists that both sides of that equation be given equal emphasis. Cleanth Brooks’s famous phrase, the heresy of</w:t>
      </w:r>
      <w:r w:rsidR="00E619A0">
        <w:rPr>
          <w:sz w:val="28"/>
          <w:szCs w:val="28"/>
        </w:rPr>
        <w:t xml:space="preserve"> </w:t>
      </w:r>
      <w:r w:rsidRPr="00121160">
        <w:rPr>
          <w:sz w:val="28"/>
          <w:szCs w:val="28"/>
        </w:rPr>
        <w:t xml:space="preserve">paraphrase, is meant to be a direct critique of Ransom’s notion of the </w:t>
      </w:r>
      <w:proofErr w:type="spellStart"/>
      <w:r w:rsidRPr="00121160">
        <w:rPr>
          <w:sz w:val="28"/>
          <w:szCs w:val="28"/>
        </w:rPr>
        <w:t>paraphrasable</w:t>
      </w:r>
      <w:proofErr w:type="spellEnd"/>
      <w:r w:rsidRPr="00121160">
        <w:rPr>
          <w:sz w:val="28"/>
          <w:szCs w:val="28"/>
        </w:rPr>
        <w:t xml:space="preserve"> core. Brooks, the most radical</w:t>
      </w:r>
    </w:p>
    <w:p w14:paraId="33F022D5"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51</w:t>
      </w:r>
      <w:proofErr w:type="gramEnd"/>
    </w:p>
    <w:p w14:paraId="1E750F56" w14:textId="77777777" w:rsidR="00121160" w:rsidRPr="00121160" w:rsidRDefault="00121160" w:rsidP="00E619A0">
      <w:pPr>
        <w:rPr>
          <w:sz w:val="28"/>
          <w:szCs w:val="28"/>
        </w:rPr>
      </w:pPr>
      <w:r w:rsidRPr="00121160">
        <w:rPr>
          <w:sz w:val="28"/>
          <w:szCs w:val="28"/>
        </w:rPr>
        <w:t xml:space="preserve">of the new critics, asserts that there is no </w:t>
      </w:r>
      <w:proofErr w:type="spellStart"/>
      <w:r w:rsidRPr="00121160">
        <w:rPr>
          <w:sz w:val="28"/>
          <w:szCs w:val="28"/>
        </w:rPr>
        <w:t>paraphrasable</w:t>
      </w:r>
      <w:proofErr w:type="spellEnd"/>
      <w:r w:rsidRPr="00121160">
        <w:rPr>
          <w:sz w:val="28"/>
          <w:szCs w:val="28"/>
        </w:rPr>
        <w:t xml:space="preserve"> core that can be extracted from the poem and viewed apart</w:t>
      </w:r>
      <w:r w:rsidR="00E619A0">
        <w:rPr>
          <w:sz w:val="28"/>
          <w:szCs w:val="28"/>
        </w:rPr>
        <w:t xml:space="preserve"> </w:t>
      </w:r>
      <w:r w:rsidRPr="00121160">
        <w:rPr>
          <w:sz w:val="28"/>
          <w:szCs w:val="28"/>
        </w:rPr>
        <w:t>from its texture. The poem is its union of structure and texture (or, rather, the tension that exists between the two);</w:t>
      </w:r>
      <w:r w:rsidR="00E619A0">
        <w:rPr>
          <w:sz w:val="28"/>
          <w:szCs w:val="28"/>
        </w:rPr>
        <w:t xml:space="preserve"> </w:t>
      </w:r>
      <w:r w:rsidRPr="00121160">
        <w:rPr>
          <w:sz w:val="28"/>
          <w:szCs w:val="28"/>
        </w:rPr>
        <w:t>to try to separate the two is to vivisect and thus kill the poem. (Note: Brooks often uses structure in a higher sense</w:t>
      </w:r>
      <w:r w:rsidR="00E619A0">
        <w:rPr>
          <w:sz w:val="28"/>
          <w:szCs w:val="28"/>
        </w:rPr>
        <w:t xml:space="preserve"> </w:t>
      </w:r>
      <w:r w:rsidRPr="00121160">
        <w:rPr>
          <w:sz w:val="28"/>
          <w:szCs w:val="28"/>
        </w:rPr>
        <w:t>than Ransom does to refer to a poem’s “total pattern,” to its full complex of meanings.)</w:t>
      </w:r>
    </w:p>
    <w:p w14:paraId="0BDA1470" w14:textId="77777777" w:rsidR="00121160" w:rsidRPr="00121160" w:rsidRDefault="00121160" w:rsidP="00121160">
      <w:pPr>
        <w:rPr>
          <w:sz w:val="28"/>
          <w:szCs w:val="28"/>
        </w:rPr>
      </w:pPr>
      <w:r w:rsidRPr="00121160">
        <w:rPr>
          <w:sz w:val="28"/>
          <w:szCs w:val="28"/>
        </w:rPr>
        <w:t>Parole: see langue.</w:t>
      </w:r>
    </w:p>
    <w:p w14:paraId="484EB706" w14:textId="77777777" w:rsidR="00121160" w:rsidRPr="00121160" w:rsidRDefault="00121160" w:rsidP="00E619A0">
      <w:pPr>
        <w:rPr>
          <w:sz w:val="28"/>
          <w:szCs w:val="28"/>
        </w:rPr>
      </w:pPr>
      <w:r w:rsidRPr="00121160">
        <w:rPr>
          <w:sz w:val="28"/>
          <w:szCs w:val="28"/>
        </w:rPr>
        <w:t>Play Drive: In his Letters on the Aesthetic Education of Man, Schiller distinguishes between the sensuous drive (the</w:t>
      </w:r>
      <w:r w:rsidR="00E619A0">
        <w:rPr>
          <w:sz w:val="28"/>
          <w:szCs w:val="28"/>
        </w:rPr>
        <w:t xml:space="preserve"> </w:t>
      </w:r>
      <w:r w:rsidRPr="00121160">
        <w:rPr>
          <w:sz w:val="28"/>
          <w:szCs w:val="28"/>
        </w:rPr>
        <w:t>Dionysiac side of our being that is emotional, physical, and changing) and the formal drive (the Apollonian side of</w:t>
      </w:r>
      <w:r w:rsidR="00E619A0">
        <w:rPr>
          <w:sz w:val="28"/>
          <w:szCs w:val="28"/>
        </w:rPr>
        <w:t xml:space="preserve"> </w:t>
      </w:r>
      <w:r w:rsidRPr="00121160">
        <w:rPr>
          <w:sz w:val="28"/>
          <w:szCs w:val="28"/>
        </w:rPr>
        <w:t>our being that is rational, spiritual, and eternal). Rather tha</w:t>
      </w:r>
      <w:r w:rsidR="00E619A0">
        <w:rPr>
          <w:sz w:val="28"/>
          <w:szCs w:val="28"/>
        </w:rPr>
        <w:t xml:space="preserve">n privilege one over the </w:t>
      </w:r>
      <w:proofErr w:type="spellStart"/>
      <w:proofErr w:type="gramStart"/>
      <w:r w:rsidR="00E619A0">
        <w:rPr>
          <w:sz w:val="28"/>
          <w:szCs w:val="28"/>
        </w:rPr>
        <w:t>other,</w:t>
      </w:r>
      <w:r w:rsidRPr="00121160">
        <w:rPr>
          <w:sz w:val="28"/>
          <w:szCs w:val="28"/>
        </w:rPr>
        <w:t>Schiller</w:t>
      </w:r>
      <w:proofErr w:type="spellEnd"/>
      <w:proofErr w:type="gramEnd"/>
      <w:r w:rsidRPr="00121160">
        <w:rPr>
          <w:sz w:val="28"/>
          <w:szCs w:val="28"/>
        </w:rPr>
        <w:t xml:space="preserve"> calls for a fusion</w:t>
      </w:r>
      <w:r w:rsidR="00E619A0">
        <w:rPr>
          <w:sz w:val="28"/>
          <w:szCs w:val="28"/>
        </w:rPr>
        <w:t xml:space="preserve"> </w:t>
      </w:r>
      <w:r w:rsidRPr="00121160">
        <w:rPr>
          <w:sz w:val="28"/>
          <w:szCs w:val="28"/>
        </w:rPr>
        <w:t>of the two into a third drive that he terms the play drive. The play drive strives to reconcile matter and form, object</w:t>
      </w:r>
      <w:r w:rsidR="00E619A0">
        <w:rPr>
          <w:sz w:val="28"/>
          <w:szCs w:val="28"/>
        </w:rPr>
        <w:t xml:space="preserve"> </w:t>
      </w:r>
      <w:r w:rsidRPr="00121160">
        <w:rPr>
          <w:sz w:val="28"/>
          <w:szCs w:val="28"/>
        </w:rPr>
        <w:t>and subject; it creates what Schiller terms a living form, a concept central to Coleridge’s notion of the</w:t>
      </w:r>
      <w:r w:rsidR="00E619A0">
        <w:rPr>
          <w:sz w:val="28"/>
          <w:szCs w:val="28"/>
        </w:rPr>
        <w:t xml:space="preserve"> </w:t>
      </w:r>
      <w:r w:rsidRPr="00121160">
        <w:rPr>
          <w:sz w:val="28"/>
          <w:szCs w:val="28"/>
        </w:rPr>
        <w:t>concrete</w:t>
      </w:r>
      <w:r w:rsidR="00E619A0">
        <w:rPr>
          <w:sz w:val="28"/>
          <w:szCs w:val="28"/>
        </w:rPr>
        <w:t xml:space="preserve"> </w:t>
      </w:r>
      <w:r w:rsidRPr="00121160">
        <w:rPr>
          <w:sz w:val="28"/>
          <w:szCs w:val="28"/>
        </w:rPr>
        <w:t>universal.</w:t>
      </w:r>
    </w:p>
    <w:p w14:paraId="0ED02CB6" w14:textId="77777777" w:rsidR="00121160" w:rsidRPr="00121160" w:rsidRDefault="00121160" w:rsidP="00E619A0">
      <w:pPr>
        <w:rPr>
          <w:sz w:val="28"/>
          <w:szCs w:val="28"/>
        </w:rPr>
      </w:pPr>
      <w:r w:rsidRPr="00121160">
        <w:rPr>
          <w:sz w:val="28"/>
          <w:szCs w:val="28"/>
        </w:rPr>
        <w:t>Plot: In the Poetics, Aristotle makes a famous distinction between the story (praxis) and the plot (</w:t>
      </w:r>
      <w:proofErr w:type="spellStart"/>
      <w:r w:rsidRPr="00121160">
        <w:rPr>
          <w:sz w:val="28"/>
          <w:szCs w:val="28"/>
        </w:rPr>
        <w:t>muthos</w:t>
      </w:r>
      <w:proofErr w:type="spellEnd"/>
      <w:r w:rsidRPr="00121160">
        <w:rPr>
          <w:sz w:val="28"/>
          <w:szCs w:val="28"/>
        </w:rPr>
        <w:t>). Whereas</w:t>
      </w:r>
      <w:r w:rsidR="00E619A0">
        <w:rPr>
          <w:sz w:val="28"/>
          <w:szCs w:val="28"/>
        </w:rPr>
        <w:t xml:space="preserve"> </w:t>
      </w:r>
      <w:r w:rsidRPr="00121160">
        <w:rPr>
          <w:sz w:val="28"/>
          <w:szCs w:val="28"/>
        </w:rPr>
        <w:t>the story, let us say, of Oedipus, concerns all those events that took place from his birth to his death, the plot of</w:t>
      </w:r>
      <w:r w:rsidR="00E619A0">
        <w:rPr>
          <w:sz w:val="28"/>
          <w:szCs w:val="28"/>
        </w:rPr>
        <w:t xml:space="preserve"> </w:t>
      </w:r>
      <w:r w:rsidRPr="00121160">
        <w:rPr>
          <w:sz w:val="28"/>
          <w:szCs w:val="28"/>
        </w:rPr>
        <w:t>Oedipus the King focuses on a single day in the life of Oedipus when all the loose strands of his life come together</w:t>
      </w:r>
      <w:r w:rsidR="00E619A0">
        <w:rPr>
          <w:sz w:val="28"/>
          <w:szCs w:val="28"/>
        </w:rPr>
        <w:t xml:space="preserve"> </w:t>
      </w:r>
      <w:r w:rsidRPr="00121160">
        <w:rPr>
          <w:sz w:val="28"/>
          <w:szCs w:val="28"/>
        </w:rPr>
        <w:t>in a climax of great power. The story of Oedipus is a long disunified string of events that moves through a series of</w:t>
      </w:r>
      <w:r w:rsidR="00E619A0">
        <w:rPr>
          <w:sz w:val="28"/>
          <w:szCs w:val="28"/>
        </w:rPr>
        <w:t xml:space="preserve"> </w:t>
      </w:r>
      <w:r w:rsidRPr="00121160">
        <w:rPr>
          <w:sz w:val="28"/>
          <w:szCs w:val="28"/>
        </w:rPr>
        <w:t>disconnected episodes (i.e., it is episodic); the plot of Oedipus is a unified poetic artifact in which each scene</w:t>
      </w:r>
      <w:r w:rsidR="00E619A0">
        <w:rPr>
          <w:sz w:val="28"/>
          <w:szCs w:val="28"/>
        </w:rPr>
        <w:t xml:space="preserve"> </w:t>
      </w:r>
      <w:r w:rsidRPr="00121160">
        <w:rPr>
          <w:sz w:val="28"/>
          <w:szCs w:val="28"/>
        </w:rPr>
        <w:t>follows the previous scene in accordance with necessity, probability, and inevitability. The playwright arrives at the</w:t>
      </w:r>
      <w:r w:rsidR="00E619A0">
        <w:rPr>
          <w:sz w:val="28"/>
          <w:szCs w:val="28"/>
        </w:rPr>
        <w:t xml:space="preserve"> </w:t>
      </w:r>
      <w:r w:rsidRPr="00121160">
        <w:rPr>
          <w:sz w:val="28"/>
          <w:szCs w:val="28"/>
        </w:rPr>
        <w:t>plot, by running the story through the mimetic process. For Aristotle, the plot (rather than the characters) is the most</w:t>
      </w:r>
      <w:r w:rsidR="00E619A0">
        <w:rPr>
          <w:sz w:val="28"/>
          <w:szCs w:val="28"/>
        </w:rPr>
        <w:t xml:space="preserve"> </w:t>
      </w:r>
      <w:r w:rsidRPr="00121160">
        <w:rPr>
          <w:sz w:val="28"/>
          <w:szCs w:val="28"/>
        </w:rPr>
        <w:lastRenderedPageBreak/>
        <w:t>vital part of a tragedy; indeed, it is the very soul of the play. (Cf. in medias res, deus ex machina, unities, reversal,</w:t>
      </w:r>
      <w:r w:rsidR="00E619A0">
        <w:rPr>
          <w:sz w:val="28"/>
          <w:szCs w:val="28"/>
        </w:rPr>
        <w:t xml:space="preserve"> </w:t>
      </w:r>
      <w:r w:rsidRPr="00121160">
        <w:rPr>
          <w:sz w:val="28"/>
          <w:szCs w:val="28"/>
        </w:rPr>
        <w:t>recognition, catharsis, tragedy, tragic flaw, and mimesis.)</w:t>
      </w:r>
    </w:p>
    <w:p w14:paraId="634FF930" w14:textId="77777777" w:rsidR="00121160" w:rsidRPr="00121160" w:rsidRDefault="00121160" w:rsidP="00121160">
      <w:pPr>
        <w:rPr>
          <w:sz w:val="28"/>
          <w:szCs w:val="28"/>
        </w:rPr>
      </w:pPr>
      <w:r w:rsidRPr="00121160">
        <w:rPr>
          <w:sz w:val="28"/>
          <w:szCs w:val="28"/>
        </w:rPr>
        <w:t>Polysemous: see four levels of meaning.</w:t>
      </w:r>
    </w:p>
    <w:p w14:paraId="0E1793B0" w14:textId="77777777" w:rsidR="00121160" w:rsidRPr="00121160" w:rsidRDefault="00121160" w:rsidP="00E619A0">
      <w:pPr>
        <w:rPr>
          <w:sz w:val="28"/>
          <w:szCs w:val="28"/>
        </w:rPr>
      </w:pPr>
      <w:r w:rsidRPr="00121160">
        <w:rPr>
          <w:sz w:val="28"/>
          <w:szCs w:val="28"/>
        </w:rPr>
        <w:t>Positivism: A belief system prevalent in the late nineteenth/early twentieth centuries that held that rationalism,</w:t>
      </w:r>
      <w:r w:rsidR="00E619A0">
        <w:rPr>
          <w:sz w:val="28"/>
          <w:szCs w:val="28"/>
        </w:rPr>
        <w:t xml:space="preserve"> </w:t>
      </w:r>
      <w:r w:rsidRPr="00121160">
        <w:rPr>
          <w:sz w:val="28"/>
          <w:szCs w:val="28"/>
        </w:rPr>
        <w:t>progress, and technology would usher in a new age of happiness. The new critics, sensing rightly that such a system,</w:t>
      </w:r>
      <w:r w:rsidR="00E619A0">
        <w:rPr>
          <w:sz w:val="28"/>
          <w:szCs w:val="28"/>
        </w:rPr>
        <w:t xml:space="preserve"> </w:t>
      </w:r>
      <w:r w:rsidRPr="00121160">
        <w:rPr>
          <w:sz w:val="28"/>
          <w:szCs w:val="28"/>
        </w:rPr>
        <w:t>if taken to its logical end, would render poetry both useless and irrelevant, mounted a firm resistance. Indeed, the</w:t>
      </w:r>
      <w:r w:rsidR="00E619A0">
        <w:rPr>
          <w:sz w:val="28"/>
          <w:szCs w:val="28"/>
        </w:rPr>
        <w:t xml:space="preserve"> </w:t>
      </w:r>
      <w:r w:rsidRPr="00121160">
        <w:rPr>
          <w:sz w:val="28"/>
          <w:szCs w:val="28"/>
        </w:rPr>
        <w:t>new critical view of poetry as a self-enclosed, self-referential artifact was constructed in part to create an aesthetic</w:t>
      </w:r>
      <w:r w:rsidR="00E619A0">
        <w:rPr>
          <w:sz w:val="28"/>
          <w:szCs w:val="28"/>
        </w:rPr>
        <w:t xml:space="preserve"> </w:t>
      </w:r>
      <w:r w:rsidRPr="00121160">
        <w:rPr>
          <w:sz w:val="28"/>
          <w:szCs w:val="28"/>
        </w:rPr>
        <w:t>space for poetry that would shield it from the encroachments of science.</w:t>
      </w:r>
    </w:p>
    <w:p w14:paraId="398973F8" w14:textId="77777777" w:rsidR="00121160" w:rsidRPr="00121160" w:rsidRDefault="00121160" w:rsidP="00E619A0">
      <w:pPr>
        <w:rPr>
          <w:sz w:val="28"/>
          <w:szCs w:val="28"/>
        </w:rPr>
      </w:pPr>
      <w:r w:rsidRPr="00121160">
        <w:rPr>
          <w:sz w:val="28"/>
          <w:szCs w:val="28"/>
        </w:rPr>
        <w:t>Postmodernism: Whereas modern theory seeks to invert binaries and set up new (and often elaborate) structures of</w:t>
      </w:r>
      <w:r w:rsidR="00E619A0">
        <w:rPr>
          <w:sz w:val="28"/>
          <w:szCs w:val="28"/>
        </w:rPr>
        <w:t xml:space="preserve"> </w:t>
      </w:r>
      <w:r w:rsidRPr="00121160">
        <w:rPr>
          <w:sz w:val="28"/>
          <w:szCs w:val="28"/>
        </w:rPr>
        <w:t>thought, postmodernism seeks to deconstruct all such binaries, refusing to privilege one structure (or center, or</w:t>
      </w:r>
      <w:r w:rsidR="00E619A0">
        <w:rPr>
          <w:sz w:val="28"/>
          <w:szCs w:val="28"/>
        </w:rPr>
        <w:t xml:space="preserve"> </w:t>
      </w:r>
      <w:r w:rsidRPr="00121160">
        <w:rPr>
          <w:sz w:val="28"/>
          <w:szCs w:val="28"/>
        </w:rPr>
        <w:t>reading) over another. Postmodernism tends to be both anti-essentialist and relativistic in its orientation.</w:t>
      </w:r>
    </w:p>
    <w:p w14:paraId="6932D14D" w14:textId="77777777" w:rsidR="00121160" w:rsidRPr="00121160" w:rsidRDefault="00121160" w:rsidP="00121160">
      <w:pPr>
        <w:rPr>
          <w:sz w:val="28"/>
          <w:szCs w:val="28"/>
        </w:rPr>
      </w:pPr>
      <w:r w:rsidRPr="00121160">
        <w:rPr>
          <w:sz w:val="28"/>
          <w:szCs w:val="28"/>
        </w:rPr>
        <w:t>Poststructuralism: Essentially identical to postmodernism.</w:t>
      </w:r>
    </w:p>
    <w:p w14:paraId="5D945980" w14:textId="77777777" w:rsidR="00121160" w:rsidRPr="00121160" w:rsidRDefault="00121160" w:rsidP="00E619A0">
      <w:pPr>
        <w:rPr>
          <w:sz w:val="28"/>
          <w:szCs w:val="28"/>
        </w:rPr>
      </w:pPr>
      <w:r w:rsidRPr="00121160">
        <w:rPr>
          <w:sz w:val="28"/>
          <w:szCs w:val="28"/>
        </w:rPr>
        <w:t>Pragmatic Theories: One of the four types of critical approaches defined in M. H. Abrams’ The Mirror and the</w:t>
      </w:r>
      <w:r w:rsidR="00E619A0">
        <w:rPr>
          <w:sz w:val="28"/>
          <w:szCs w:val="28"/>
        </w:rPr>
        <w:t xml:space="preserve"> </w:t>
      </w:r>
      <w:r w:rsidRPr="00121160">
        <w:rPr>
          <w:sz w:val="28"/>
          <w:szCs w:val="28"/>
        </w:rPr>
        <w:t>Lamp. Pragmatic theories explore the relationship between the work of art and its audience. Pragmatic theorists are</w:t>
      </w:r>
      <w:r w:rsidR="00E619A0">
        <w:rPr>
          <w:sz w:val="28"/>
          <w:szCs w:val="28"/>
        </w:rPr>
        <w:t xml:space="preserve"> </w:t>
      </w:r>
      <w:r w:rsidRPr="00121160">
        <w:rPr>
          <w:sz w:val="28"/>
          <w:szCs w:val="28"/>
        </w:rPr>
        <w:t>concerned with the social, didactic functions of art (with how it teaches and pleases), with the aesthetic rules for</w:t>
      </w:r>
      <w:r w:rsidR="00E619A0">
        <w:rPr>
          <w:sz w:val="28"/>
          <w:szCs w:val="28"/>
        </w:rPr>
        <w:t xml:space="preserve"> </w:t>
      </w:r>
      <w:r w:rsidRPr="00121160">
        <w:rPr>
          <w:sz w:val="28"/>
          <w:szCs w:val="28"/>
        </w:rPr>
        <w:t>poetry (see decorum), and with the intellectual and visceral impact of literature (see catharsis, sublime, beauty). A</w:t>
      </w:r>
      <w:r w:rsidR="00E619A0">
        <w:rPr>
          <w:sz w:val="28"/>
          <w:szCs w:val="28"/>
        </w:rPr>
        <w:t xml:space="preserve"> </w:t>
      </w:r>
      <w:r w:rsidRPr="00121160">
        <w:rPr>
          <w:sz w:val="28"/>
          <w:szCs w:val="28"/>
        </w:rPr>
        <w:t>gradual shift from ontological to epistemological concerns may be seen in such theories. Both classical and modern</w:t>
      </w:r>
      <w:r w:rsidR="00E619A0">
        <w:rPr>
          <w:sz w:val="28"/>
          <w:szCs w:val="28"/>
        </w:rPr>
        <w:t xml:space="preserve"> </w:t>
      </w:r>
      <w:r w:rsidRPr="00121160">
        <w:rPr>
          <w:sz w:val="28"/>
          <w:szCs w:val="28"/>
        </w:rPr>
        <w:t>studies of the nature and status of rhetoric are pragmatic in orientation, as is the postmodern school of reader-</w:t>
      </w:r>
      <w:r w:rsidR="00E619A0">
        <w:rPr>
          <w:sz w:val="28"/>
          <w:szCs w:val="28"/>
        </w:rPr>
        <w:t xml:space="preserve"> </w:t>
      </w:r>
      <w:r w:rsidRPr="00121160">
        <w:rPr>
          <w:sz w:val="28"/>
          <w:szCs w:val="28"/>
        </w:rPr>
        <w:t>response criticism.</w:t>
      </w:r>
    </w:p>
    <w:p w14:paraId="1F3A7E3C" w14:textId="77777777" w:rsidR="00121160" w:rsidRPr="00121160" w:rsidRDefault="00121160" w:rsidP="00E619A0">
      <w:pPr>
        <w:rPr>
          <w:sz w:val="28"/>
          <w:szCs w:val="28"/>
        </w:rPr>
      </w:pPr>
      <w:r w:rsidRPr="00121160">
        <w:rPr>
          <w:sz w:val="28"/>
          <w:szCs w:val="28"/>
        </w:rPr>
        <w:t>Praxis: Greek for “action” or “experience,” praxis is a word used by Marx and his heirs (i.e., by historicists) as a</w:t>
      </w:r>
      <w:r w:rsidR="00E619A0">
        <w:rPr>
          <w:sz w:val="28"/>
          <w:szCs w:val="28"/>
        </w:rPr>
        <w:t xml:space="preserve"> </w:t>
      </w:r>
      <w:r w:rsidRPr="00121160">
        <w:rPr>
          <w:sz w:val="28"/>
          <w:szCs w:val="28"/>
        </w:rPr>
        <w:t>substitute for the logos-centered criticisms of logocentrism and aestheticism. In the Poetics, Aristotle uses the word</w:t>
      </w:r>
      <w:r w:rsidR="00E619A0">
        <w:rPr>
          <w:sz w:val="28"/>
          <w:szCs w:val="28"/>
        </w:rPr>
        <w:t xml:space="preserve"> </w:t>
      </w:r>
      <w:r w:rsidRPr="00121160">
        <w:rPr>
          <w:sz w:val="28"/>
          <w:szCs w:val="28"/>
        </w:rPr>
        <w:t xml:space="preserve">to mean story, and contrasts it with the Greek word </w:t>
      </w:r>
      <w:proofErr w:type="spellStart"/>
      <w:r w:rsidRPr="00121160">
        <w:rPr>
          <w:sz w:val="28"/>
          <w:szCs w:val="28"/>
        </w:rPr>
        <w:t>muthos</w:t>
      </w:r>
      <w:proofErr w:type="spellEnd"/>
      <w:r w:rsidRPr="00121160">
        <w:rPr>
          <w:sz w:val="28"/>
          <w:szCs w:val="28"/>
        </w:rPr>
        <w:t xml:space="preserve"> (or plot).</w:t>
      </w:r>
    </w:p>
    <w:p w14:paraId="22098B81" w14:textId="77777777" w:rsidR="00121160" w:rsidRPr="00121160" w:rsidRDefault="00121160" w:rsidP="00E619A0">
      <w:pPr>
        <w:rPr>
          <w:sz w:val="28"/>
          <w:szCs w:val="28"/>
        </w:rPr>
      </w:pPr>
      <w:r w:rsidRPr="00121160">
        <w:rPr>
          <w:sz w:val="28"/>
          <w:szCs w:val="28"/>
        </w:rPr>
        <w:lastRenderedPageBreak/>
        <w:t>Presence: In metaphysical, logocentric terms, presence signifies a belief in a center or logos that contains within</w:t>
      </w:r>
      <w:r w:rsidR="00E619A0">
        <w:rPr>
          <w:sz w:val="28"/>
          <w:szCs w:val="28"/>
        </w:rPr>
        <w:t xml:space="preserve"> </w:t>
      </w:r>
      <w:r w:rsidRPr="00121160">
        <w:rPr>
          <w:sz w:val="28"/>
          <w:szCs w:val="28"/>
        </w:rPr>
        <w:t>itself pure being, that is self-contained and self-existent (the ultimate example of presence would be the I AM of</w:t>
      </w:r>
      <w:r w:rsidR="00E619A0">
        <w:rPr>
          <w:sz w:val="28"/>
          <w:szCs w:val="28"/>
        </w:rPr>
        <w:t xml:space="preserve"> </w:t>
      </w:r>
      <w:r w:rsidRPr="00121160">
        <w:rPr>
          <w:sz w:val="28"/>
          <w:szCs w:val="28"/>
        </w:rPr>
        <w:t>Exodus 3:16). Whereas ontological theorists (whether Judeo-Christian or Platonic) tend to locate presence in some</w:t>
      </w:r>
      <w:r w:rsidR="00E619A0">
        <w:rPr>
          <w:sz w:val="28"/>
          <w:szCs w:val="28"/>
        </w:rPr>
        <w:t xml:space="preserve"> </w:t>
      </w:r>
      <w:r w:rsidRPr="00121160">
        <w:rPr>
          <w:sz w:val="28"/>
          <w:szCs w:val="28"/>
        </w:rPr>
        <w:t>heavenly World of Being, epistemological theorists since Descartes (and especially since Kant) often posit the</w:t>
      </w:r>
      <w:r w:rsidR="00E619A0">
        <w:rPr>
          <w:sz w:val="28"/>
          <w:szCs w:val="28"/>
        </w:rPr>
        <w:t xml:space="preserve"> absolute self (or </w:t>
      </w:r>
      <w:r w:rsidRPr="00121160">
        <w:rPr>
          <w:sz w:val="28"/>
          <w:szCs w:val="28"/>
        </w:rPr>
        <w:t>transcendent ego) as the central, controlling presence in their metaphysical systems.</w:t>
      </w:r>
    </w:p>
    <w:p w14:paraId="6339A72F" w14:textId="77777777" w:rsidR="00121160" w:rsidRPr="00121160" w:rsidRDefault="00121160" w:rsidP="00E619A0">
      <w:pPr>
        <w:rPr>
          <w:sz w:val="28"/>
          <w:szCs w:val="28"/>
        </w:rPr>
      </w:pPr>
      <w:r w:rsidRPr="00121160">
        <w:rPr>
          <w:sz w:val="28"/>
          <w:szCs w:val="28"/>
        </w:rPr>
        <w:t>Postmodernism in general, and deconstruction in particular, have sought to break down both the ontological and</w:t>
      </w:r>
      <w:r w:rsidR="00E619A0">
        <w:rPr>
          <w:sz w:val="28"/>
          <w:szCs w:val="28"/>
        </w:rPr>
        <w:t xml:space="preserve"> </w:t>
      </w:r>
      <w:r w:rsidRPr="00121160">
        <w:rPr>
          <w:sz w:val="28"/>
          <w:szCs w:val="28"/>
        </w:rPr>
        <w:t>epistemological faith in presence. The existentialist motto, “existence precedes essence,” is, in part, a rejection of</w:t>
      </w:r>
      <w:r w:rsidR="00E619A0">
        <w:rPr>
          <w:sz w:val="28"/>
          <w:szCs w:val="28"/>
        </w:rPr>
        <w:t xml:space="preserve"> </w:t>
      </w:r>
      <w:r w:rsidRPr="00121160">
        <w:rPr>
          <w:sz w:val="28"/>
          <w:szCs w:val="28"/>
        </w:rPr>
        <w:t>presence. In feminist criticism, the binary of presence/absence is considered patriarchal and is often linked to the</w:t>
      </w:r>
      <w:r w:rsidR="00E619A0">
        <w:rPr>
          <w:sz w:val="28"/>
          <w:szCs w:val="28"/>
        </w:rPr>
        <w:t xml:space="preserve"> </w:t>
      </w:r>
      <w:r w:rsidRPr="00121160">
        <w:rPr>
          <w:sz w:val="28"/>
          <w:szCs w:val="28"/>
        </w:rPr>
        <w:t>male and female genitalia.</w:t>
      </w:r>
    </w:p>
    <w:p w14:paraId="35CF8F51" w14:textId="77777777" w:rsidR="00121160" w:rsidRPr="00121160" w:rsidRDefault="00121160" w:rsidP="00E619A0">
      <w:pPr>
        <w:rPr>
          <w:sz w:val="28"/>
          <w:szCs w:val="28"/>
        </w:rPr>
      </w:pPr>
      <w:r w:rsidRPr="00121160">
        <w:rPr>
          <w:sz w:val="28"/>
          <w:szCs w:val="28"/>
        </w:rPr>
        <w:t>Primary Imagination: In Biographia Literaria, Coleridge makes a famous distinction between the primary and the</w:t>
      </w:r>
      <w:r w:rsidR="00E619A0">
        <w:rPr>
          <w:sz w:val="28"/>
          <w:szCs w:val="28"/>
        </w:rPr>
        <w:t xml:space="preserve"> </w:t>
      </w:r>
      <w:r w:rsidRPr="00121160">
        <w:rPr>
          <w:sz w:val="28"/>
          <w:szCs w:val="28"/>
        </w:rPr>
        <w:t>secondary imagination. According to Coleridge, the primary imagination is a “repetition in the finite mind of the</w:t>
      </w:r>
      <w:r w:rsidR="00E619A0">
        <w:rPr>
          <w:sz w:val="28"/>
          <w:szCs w:val="28"/>
        </w:rPr>
        <w:t xml:space="preserve"> </w:t>
      </w:r>
      <w:r w:rsidRPr="00121160">
        <w:rPr>
          <w:sz w:val="28"/>
          <w:szCs w:val="28"/>
        </w:rPr>
        <w:t xml:space="preserve">©1999 The Teaching Company Limited </w:t>
      </w:r>
      <w:proofErr w:type="gramStart"/>
      <w:r w:rsidRPr="00121160">
        <w:rPr>
          <w:sz w:val="28"/>
          <w:szCs w:val="28"/>
        </w:rPr>
        <w:t>Partnership  52</w:t>
      </w:r>
      <w:proofErr w:type="gramEnd"/>
      <w:r w:rsidR="00E619A0">
        <w:rPr>
          <w:sz w:val="28"/>
          <w:szCs w:val="28"/>
        </w:rPr>
        <w:t xml:space="preserve"> </w:t>
      </w:r>
      <w:r w:rsidRPr="00121160">
        <w:rPr>
          <w:sz w:val="28"/>
          <w:szCs w:val="28"/>
        </w:rPr>
        <w:t>eternal act of creation in the infinite I AM.” The primary imagination establishes a passive link between absolute</w:t>
      </w:r>
      <w:r w:rsidR="00E619A0">
        <w:rPr>
          <w:sz w:val="28"/>
          <w:szCs w:val="28"/>
        </w:rPr>
        <w:t xml:space="preserve"> </w:t>
      </w:r>
      <w:r w:rsidRPr="00121160">
        <w:rPr>
          <w:sz w:val="28"/>
          <w:szCs w:val="28"/>
        </w:rPr>
        <w:t>self-</w:t>
      </w:r>
      <w:proofErr w:type="spellStart"/>
      <w:r w:rsidRPr="00121160">
        <w:rPr>
          <w:sz w:val="28"/>
          <w:szCs w:val="28"/>
        </w:rPr>
        <w:t>onsciousness</w:t>
      </w:r>
      <w:proofErr w:type="spellEnd"/>
      <w:r w:rsidRPr="00121160">
        <w:rPr>
          <w:sz w:val="28"/>
          <w:szCs w:val="28"/>
        </w:rPr>
        <w:t xml:space="preserve"> (the I AM of God) and our own individual self-consciousness. Artists who make use of this</w:t>
      </w:r>
      <w:r w:rsidR="00E619A0">
        <w:rPr>
          <w:sz w:val="28"/>
          <w:szCs w:val="28"/>
        </w:rPr>
        <w:t xml:space="preserve"> </w:t>
      </w:r>
      <w:r w:rsidRPr="00121160">
        <w:rPr>
          <w:sz w:val="28"/>
          <w:szCs w:val="28"/>
        </w:rPr>
        <w:t>creative power are essentially “divine ventriloquists,” poet-prophets who (like an aeolian harp) receive direct</w:t>
      </w:r>
      <w:r w:rsidR="00E619A0">
        <w:rPr>
          <w:sz w:val="28"/>
          <w:szCs w:val="28"/>
        </w:rPr>
        <w:t xml:space="preserve"> </w:t>
      </w:r>
      <w:r w:rsidRPr="00121160">
        <w:rPr>
          <w:sz w:val="28"/>
          <w:szCs w:val="28"/>
        </w:rPr>
        <w:t>inspiration from above and respond passively with a song or a poem. The secondary imagination, on the other hand,</w:t>
      </w:r>
      <w:r w:rsidR="00E619A0">
        <w:rPr>
          <w:sz w:val="28"/>
          <w:szCs w:val="28"/>
        </w:rPr>
        <w:t xml:space="preserve"> </w:t>
      </w:r>
      <w:r w:rsidRPr="00121160">
        <w:rPr>
          <w:sz w:val="28"/>
          <w:szCs w:val="28"/>
        </w:rPr>
        <w:t>is active: “it dissolves, dissipates, diffuses, in order to recreate.” That is to say, the secondary imagination takes the</w:t>
      </w:r>
      <w:r w:rsidR="00E619A0">
        <w:rPr>
          <w:sz w:val="28"/>
          <w:szCs w:val="28"/>
        </w:rPr>
        <w:t xml:space="preserve"> </w:t>
      </w:r>
      <w:r w:rsidRPr="00121160">
        <w:rPr>
          <w:sz w:val="28"/>
          <w:szCs w:val="28"/>
        </w:rPr>
        <w:t>raw material given it by inspiration, breaks it down, and then reshapes it into a new and vital form. (Cf. the</w:t>
      </w:r>
      <w:r w:rsidR="00E619A0">
        <w:rPr>
          <w:sz w:val="28"/>
          <w:szCs w:val="28"/>
        </w:rPr>
        <w:t xml:space="preserve"> </w:t>
      </w:r>
      <w:r w:rsidRPr="00121160">
        <w:rPr>
          <w:sz w:val="28"/>
          <w:szCs w:val="28"/>
        </w:rPr>
        <w:t>Aristotelian notion of mimesis.) Though Coleridge, like all the Romantics, often defined himself as an aeolian harp</w:t>
      </w:r>
      <w:r w:rsidR="00E619A0">
        <w:rPr>
          <w:sz w:val="28"/>
          <w:szCs w:val="28"/>
        </w:rPr>
        <w:t xml:space="preserve"> </w:t>
      </w:r>
      <w:r w:rsidRPr="00121160">
        <w:rPr>
          <w:sz w:val="28"/>
          <w:szCs w:val="28"/>
        </w:rPr>
        <w:t>inspired from without (see both his poem “Kubla Khan” and his preface to that mystical product of the primary</w:t>
      </w:r>
      <w:r w:rsidR="00E619A0">
        <w:rPr>
          <w:sz w:val="28"/>
          <w:szCs w:val="28"/>
        </w:rPr>
        <w:t xml:space="preserve"> </w:t>
      </w:r>
      <w:r w:rsidRPr="00121160">
        <w:rPr>
          <w:sz w:val="28"/>
          <w:szCs w:val="28"/>
        </w:rPr>
        <w:t>imagination), he also knew that it takes the active, shaping force of the secondary imagination to create symbols,</w:t>
      </w:r>
      <w:r w:rsidR="00E619A0">
        <w:rPr>
          <w:sz w:val="28"/>
          <w:szCs w:val="28"/>
        </w:rPr>
        <w:t xml:space="preserve"> </w:t>
      </w:r>
      <w:r w:rsidRPr="00121160">
        <w:rPr>
          <w:sz w:val="28"/>
          <w:szCs w:val="28"/>
        </w:rPr>
        <w:t>organic wholes, and concrete universals. Indeed, in their autobiographies (The Prelude, Biographia Literaria), both</w:t>
      </w:r>
      <w:r w:rsidR="00E619A0">
        <w:rPr>
          <w:sz w:val="28"/>
          <w:szCs w:val="28"/>
        </w:rPr>
        <w:t xml:space="preserve"> </w:t>
      </w:r>
      <w:r w:rsidRPr="00121160">
        <w:rPr>
          <w:sz w:val="28"/>
          <w:szCs w:val="28"/>
        </w:rPr>
        <w:t>Wordsworth and Coleridge define the growth of the poet/philosopher’s mind as moving from the primary to the</w:t>
      </w:r>
      <w:r w:rsidR="00E619A0">
        <w:rPr>
          <w:sz w:val="28"/>
          <w:szCs w:val="28"/>
        </w:rPr>
        <w:t xml:space="preserve"> </w:t>
      </w:r>
      <w:r w:rsidRPr="00121160">
        <w:rPr>
          <w:sz w:val="28"/>
          <w:szCs w:val="28"/>
        </w:rPr>
        <w:t xml:space="preserve">secondary </w:t>
      </w:r>
      <w:r w:rsidRPr="00121160">
        <w:rPr>
          <w:sz w:val="28"/>
          <w:szCs w:val="28"/>
        </w:rPr>
        <w:lastRenderedPageBreak/>
        <w:t>imagination: from the passive reception of sensation to the mature recollection (Wordsworth) and</w:t>
      </w:r>
      <w:r w:rsidR="00E619A0">
        <w:rPr>
          <w:sz w:val="28"/>
          <w:szCs w:val="28"/>
        </w:rPr>
        <w:t xml:space="preserve"> </w:t>
      </w:r>
      <w:r w:rsidRPr="00121160">
        <w:rPr>
          <w:sz w:val="28"/>
          <w:szCs w:val="28"/>
        </w:rPr>
        <w:t>methodizing (Coleridge) of those sensations.</w:t>
      </w:r>
    </w:p>
    <w:p w14:paraId="76B9D6B6" w14:textId="77777777" w:rsidR="00121160" w:rsidRPr="00121160" w:rsidRDefault="00121160" w:rsidP="00E619A0">
      <w:pPr>
        <w:rPr>
          <w:sz w:val="28"/>
          <w:szCs w:val="28"/>
        </w:rPr>
      </w:pPr>
      <w:proofErr w:type="spellStart"/>
      <w:r w:rsidRPr="00121160">
        <w:rPr>
          <w:sz w:val="28"/>
          <w:szCs w:val="28"/>
        </w:rPr>
        <w:t>Pseudostatements</w:t>
      </w:r>
      <w:proofErr w:type="spellEnd"/>
      <w:r w:rsidRPr="00121160">
        <w:rPr>
          <w:sz w:val="28"/>
          <w:szCs w:val="28"/>
        </w:rPr>
        <w:t>: In his attempt to preserve poetry from the corrosive influence of positivism, I. A. Richards</w:t>
      </w:r>
      <w:r w:rsidR="00E619A0">
        <w:rPr>
          <w:sz w:val="28"/>
          <w:szCs w:val="28"/>
        </w:rPr>
        <w:t xml:space="preserve"> </w:t>
      </w:r>
      <w:r w:rsidRPr="00121160">
        <w:rPr>
          <w:sz w:val="28"/>
          <w:szCs w:val="28"/>
        </w:rPr>
        <w:t>insisted that the claims and resolutions of poetry must not be judged by the same criteria (or from the same</w:t>
      </w:r>
      <w:r w:rsidR="00E619A0">
        <w:rPr>
          <w:sz w:val="28"/>
          <w:szCs w:val="28"/>
        </w:rPr>
        <w:t xml:space="preserve"> </w:t>
      </w:r>
      <w:r w:rsidRPr="00121160">
        <w:rPr>
          <w:sz w:val="28"/>
          <w:szCs w:val="28"/>
        </w:rPr>
        <w:t>perspective) as those of science. The statements made by poetry are not to be taken in the context of logical proof or</w:t>
      </w:r>
      <w:r w:rsidR="00E619A0">
        <w:rPr>
          <w:sz w:val="28"/>
          <w:szCs w:val="28"/>
        </w:rPr>
        <w:t xml:space="preserve"> </w:t>
      </w:r>
      <w:r w:rsidRPr="00121160">
        <w:rPr>
          <w:sz w:val="28"/>
          <w:szCs w:val="28"/>
        </w:rPr>
        <w:t xml:space="preserve">scientific verification; they are </w:t>
      </w:r>
      <w:proofErr w:type="spellStart"/>
      <w:r w:rsidRPr="00121160">
        <w:rPr>
          <w:sz w:val="28"/>
          <w:szCs w:val="28"/>
        </w:rPr>
        <w:t>pseudostatements</w:t>
      </w:r>
      <w:proofErr w:type="spellEnd"/>
      <w:r w:rsidRPr="00121160">
        <w:rPr>
          <w:sz w:val="28"/>
          <w:szCs w:val="28"/>
        </w:rPr>
        <w:t xml:space="preserve"> meant to be taken in the aesthetic context of a specific poem.</w:t>
      </w:r>
    </w:p>
    <w:p w14:paraId="526EFE79" w14:textId="77777777" w:rsidR="00121160" w:rsidRPr="00121160" w:rsidRDefault="00121160" w:rsidP="00E619A0">
      <w:pPr>
        <w:rPr>
          <w:sz w:val="28"/>
          <w:szCs w:val="28"/>
        </w:rPr>
      </w:pPr>
      <w:r w:rsidRPr="00121160">
        <w:rPr>
          <w:sz w:val="28"/>
          <w:szCs w:val="28"/>
        </w:rPr>
        <w:t>Although Richards meant this term to be taken in a positive sense, he soon realized its negative connotations and</w:t>
      </w:r>
      <w:r w:rsidR="00E619A0">
        <w:rPr>
          <w:sz w:val="28"/>
          <w:szCs w:val="28"/>
        </w:rPr>
        <w:t xml:space="preserve"> </w:t>
      </w:r>
      <w:r w:rsidRPr="00121160">
        <w:rPr>
          <w:sz w:val="28"/>
          <w:szCs w:val="28"/>
        </w:rPr>
        <w:t>replaced it with a more nuanced distinction between intellectual belief and emotional belief.</w:t>
      </w:r>
    </w:p>
    <w:p w14:paraId="072559A1" w14:textId="77777777" w:rsidR="00121160" w:rsidRPr="00121160" w:rsidRDefault="00121160" w:rsidP="00E619A0">
      <w:pPr>
        <w:rPr>
          <w:sz w:val="28"/>
          <w:szCs w:val="28"/>
        </w:rPr>
      </w:pPr>
      <w:r w:rsidRPr="00121160">
        <w:rPr>
          <w:sz w:val="28"/>
          <w:szCs w:val="28"/>
        </w:rPr>
        <w:t>Purple Patch: Phrase coined by Horace in his “Art of Poetry” to refer to long, dull, non-essential passages of</w:t>
      </w:r>
      <w:r w:rsidR="00E619A0">
        <w:rPr>
          <w:sz w:val="28"/>
          <w:szCs w:val="28"/>
        </w:rPr>
        <w:t xml:space="preserve"> </w:t>
      </w:r>
      <w:r w:rsidRPr="00121160">
        <w:rPr>
          <w:sz w:val="28"/>
          <w:szCs w:val="28"/>
        </w:rPr>
        <w:t>description inserted by writers merely to fill up space and to impress the reader with their virtuosity.</w:t>
      </w:r>
    </w:p>
    <w:p w14:paraId="3EEC17A8" w14:textId="77777777" w:rsidR="00121160" w:rsidRPr="00121160" w:rsidRDefault="00121160" w:rsidP="00E619A0">
      <w:pPr>
        <w:rPr>
          <w:sz w:val="28"/>
          <w:szCs w:val="28"/>
        </w:rPr>
      </w:pPr>
      <w:r w:rsidRPr="00121160">
        <w:rPr>
          <w:sz w:val="28"/>
          <w:szCs w:val="28"/>
        </w:rPr>
        <w:t>Reader-Response: a postmodern school that deconstructs the traditional belief that a given text has a stable,</w:t>
      </w:r>
      <w:r w:rsidR="00E619A0">
        <w:rPr>
          <w:sz w:val="28"/>
          <w:szCs w:val="28"/>
        </w:rPr>
        <w:t xml:space="preserve"> </w:t>
      </w:r>
      <w:r w:rsidRPr="00121160">
        <w:rPr>
          <w:sz w:val="28"/>
          <w:szCs w:val="28"/>
        </w:rPr>
        <w:t>transcendent meaning that is eternally true for all readers. In opposition to this view, reader-response theorists</w:t>
      </w:r>
      <w:r w:rsidR="00E619A0">
        <w:rPr>
          <w:sz w:val="28"/>
          <w:szCs w:val="28"/>
        </w:rPr>
        <w:t xml:space="preserve"> </w:t>
      </w:r>
      <w:r w:rsidRPr="00121160">
        <w:rPr>
          <w:sz w:val="28"/>
          <w:szCs w:val="28"/>
        </w:rPr>
        <w:t>(most notably, Stanley Fish) have argued that there is no fixed, literal, “common sense” meaning to any given text.</w:t>
      </w:r>
    </w:p>
    <w:p w14:paraId="02545B48" w14:textId="77777777" w:rsidR="00121160" w:rsidRPr="00121160" w:rsidRDefault="00121160" w:rsidP="00E619A0">
      <w:pPr>
        <w:rPr>
          <w:sz w:val="28"/>
          <w:szCs w:val="28"/>
        </w:rPr>
      </w:pPr>
      <w:r w:rsidRPr="00121160">
        <w:rPr>
          <w:sz w:val="28"/>
          <w:szCs w:val="28"/>
        </w:rPr>
        <w:t>Indeed, what is perceived to be “in” the text (that fixed meaning we cling to) is actually a product of the</w:t>
      </w:r>
      <w:r w:rsidR="00E619A0">
        <w:rPr>
          <w:sz w:val="28"/>
          <w:szCs w:val="28"/>
        </w:rPr>
        <w:t xml:space="preserve"> </w:t>
      </w:r>
      <w:r w:rsidRPr="00121160">
        <w:rPr>
          <w:sz w:val="28"/>
          <w:szCs w:val="28"/>
        </w:rPr>
        <w:t>assumptions we bring to it, of the interpretive community within which we read it. Thus, though a text may have</w:t>
      </w:r>
      <w:r w:rsidR="00E619A0">
        <w:rPr>
          <w:sz w:val="28"/>
          <w:szCs w:val="28"/>
        </w:rPr>
        <w:t xml:space="preserve"> </w:t>
      </w:r>
      <w:r w:rsidRPr="00121160">
        <w:rPr>
          <w:sz w:val="28"/>
          <w:szCs w:val="28"/>
        </w:rPr>
        <w:t>(within a given historical community) a stable meaning, that meaning will change from community to community.</w:t>
      </w:r>
    </w:p>
    <w:p w14:paraId="793E8510" w14:textId="77777777" w:rsidR="00121160" w:rsidRPr="00121160" w:rsidRDefault="00121160" w:rsidP="00E619A0">
      <w:pPr>
        <w:rPr>
          <w:sz w:val="28"/>
          <w:szCs w:val="28"/>
        </w:rPr>
      </w:pPr>
      <w:r w:rsidRPr="00121160">
        <w:rPr>
          <w:sz w:val="28"/>
          <w:szCs w:val="28"/>
        </w:rPr>
        <w:t>Reader-response theorists often spend much critical effort defining the social, political, and religious make-ups of</w:t>
      </w:r>
      <w:r w:rsidR="00E619A0">
        <w:rPr>
          <w:sz w:val="28"/>
          <w:szCs w:val="28"/>
        </w:rPr>
        <w:t xml:space="preserve"> </w:t>
      </w:r>
      <w:r w:rsidRPr="00121160">
        <w:rPr>
          <w:sz w:val="28"/>
          <w:szCs w:val="28"/>
        </w:rPr>
        <w:t>these interpretive communities. Reader-response theory may be viewed as a postmodern version of older pragmatic</w:t>
      </w:r>
      <w:r w:rsidR="00E619A0">
        <w:rPr>
          <w:sz w:val="28"/>
          <w:szCs w:val="28"/>
        </w:rPr>
        <w:t xml:space="preserve"> </w:t>
      </w:r>
      <w:r w:rsidRPr="00121160">
        <w:rPr>
          <w:sz w:val="28"/>
          <w:szCs w:val="28"/>
        </w:rPr>
        <w:t>theories; it is opposed to the new critical view of the poem as a self-enclosed artifact and is proud to be accused of</w:t>
      </w:r>
      <w:r w:rsidR="00E619A0">
        <w:rPr>
          <w:sz w:val="28"/>
          <w:szCs w:val="28"/>
        </w:rPr>
        <w:t xml:space="preserve"> </w:t>
      </w:r>
      <w:r w:rsidRPr="00121160">
        <w:rPr>
          <w:sz w:val="28"/>
          <w:szCs w:val="28"/>
        </w:rPr>
        <w:t>falling into the affective fallacy.</w:t>
      </w:r>
    </w:p>
    <w:p w14:paraId="6E83A196" w14:textId="77777777" w:rsidR="00121160" w:rsidRPr="00121160" w:rsidRDefault="00121160" w:rsidP="00E619A0">
      <w:pPr>
        <w:rPr>
          <w:sz w:val="28"/>
          <w:szCs w:val="28"/>
        </w:rPr>
      </w:pPr>
      <w:r w:rsidRPr="00121160">
        <w:rPr>
          <w:sz w:val="28"/>
          <w:szCs w:val="28"/>
        </w:rPr>
        <w:lastRenderedPageBreak/>
        <w:t>Recognition: In a well-constructed Aristotelian plot, the climax of the tragedy should include a recognition</w:t>
      </w:r>
      <w:r w:rsidR="00E619A0">
        <w:rPr>
          <w:sz w:val="28"/>
          <w:szCs w:val="28"/>
        </w:rPr>
        <w:t xml:space="preserve"> </w:t>
      </w:r>
      <w:r w:rsidRPr="00121160">
        <w:rPr>
          <w:sz w:val="28"/>
          <w:szCs w:val="28"/>
        </w:rPr>
        <w:t>(“anagnorisis” in Greek), a moment when the hero moves suddenly from a state of ignorance to enlightenment. The</w:t>
      </w:r>
      <w:r w:rsidR="00E619A0">
        <w:rPr>
          <w:sz w:val="28"/>
          <w:szCs w:val="28"/>
        </w:rPr>
        <w:t xml:space="preserve"> </w:t>
      </w:r>
      <w:r w:rsidRPr="00121160">
        <w:rPr>
          <w:sz w:val="28"/>
          <w:szCs w:val="28"/>
        </w:rPr>
        <w:t>best kinds of recognitions are accompanied by reversals.</w:t>
      </w:r>
    </w:p>
    <w:p w14:paraId="4ADAE21D" w14:textId="77777777" w:rsidR="00121160" w:rsidRPr="00121160" w:rsidRDefault="00121160" w:rsidP="00E619A0">
      <w:pPr>
        <w:rPr>
          <w:sz w:val="28"/>
          <w:szCs w:val="28"/>
        </w:rPr>
      </w:pPr>
      <w:r w:rsidRPr="00121160">
        <w:rPr>
          <w:sz w:val="28"/>
          <w:szCs w:val="28"/>
        </w:rPr>
        <w:t>Reversal: In a well-constructed Aristotelian plot, the climax of the tragedy should include a reversal (“peripeteia”</w:t>
      </w:r>
      <w:r w:rsidR="00E619A0">
        <w:rPr>
          <w:sz w:val="28"/>
          <w:szCs w:val="28"/>
        </w:rPr>
        <w:t xml:space="preserve"> </w:t>
      </w:r>
      <w:r w:rsidRPr="00121160">
        <w:rPr>
          <w:sz w:val="28"/>
          <w:szCs w:val="28"/>
        </w:rPr>
        <w:t>in Greek), a moment when the fortune of the hero moves suddenly from good to bad or bad to good. The best kinds</w:t>
      </w:r>
      <w:r w:rsidR="00E619A0">
        <w:rPr>
          <w:sz w:val="28"/>
          <w:szCs w:val="28"/>
        </w:rPr>
        <w:t xml:space="preserve"> </w:t>
      </w:r>
      <w:r w:rsidRPr="00121160">
        <w:rPr>
          <w:sz w:val="28"/>
          <w:szCs w:val="28"/>
        </w:rPr>
        <w:t>of reversals are accompanied by recognitions.</w:t>
      </w:r>
    </w:p>
    <w:p w14:paraId="4A215EA8" w14:textId="77777777" w:rsidR="00121160" w:rsidRPr="00121160" w:rsidRDefault="00121160" w:rsidP="00121160">
      <w:pPr>
        <w:rPr>
          <w:sz w:val="28"/>
          <w:szCs w:val="28"/>
        </w:rPr>
      </w:pPr>
      <w:r w:rsidRPr="00121160">
        <w:rPr>
          <w:sz w:val="28"/>
          <w:szCs w:val="28"/>
        </w:rPr>
        <w:t>Secondary Imagination: see primary imagination.</w:t>
      </w:r>
    </w:p>
    <w:p w14:paraId="7D3930FD" w14:textId="77777777" w:rsidR="00121160" w:rsidRPr="00121160" w:rsidRDefault="00121160" w:rsidP="00121160">
      <w:pPr>
        <w:rPr>
          <w:sz w:val="28"/>
          <w:szCs w:val="28"/>
        </w:rPr>
      </w:pPr>
      <w:r w:rsidRPr="00121160">
        <w:rPr>
          <w:sz w:val="28"/>
          <w:szCs w:val="28"/>
        </w:rPr>
        <w:t>Semiology: a synonym for semiotics.</w:t>
      </w:r>
    </w:p>
    <w:p w14:paraId="16195193" w14:textId="77777777" w:rsidR="00121160" w:rsidRPr="00121160" w:rsidRDefault="00121160" w:rsidP="00E619A0">
      <w:pPr>
        <w:rPr>
          <w:sz w:val="28"/>
          <w:szCs w:val="28"/>
        </w:rPr>
      </w:pPr>
      <w:r w:rsidRPr="00121160">
        <w:rPr>
          <w:sz w:val="28"/>
          <w:szCs w:val="28"/>
        </w:rPr>
        <w:t>Semiotics: Initiated by the linguistic studies of Saussure, semiotics is, to define it most simply, the study of signs</w:t>
      </w:r>
      <w:r w:rsidR="00E619A0">
        <w:rPr>
          <w:sz w:val="28"/>
          <w:szCs w:val="28"/>
        </w:rPr>
        <w:t xml:space="preserve"> </w:t>
      </w:r>
      <w:r w:rsidRPr="00121160">
        <w:rPr>
          <w:sz w:val="28"/>
          <w:szCs w:val="28"/>
        </w:rPr>
        <w:t>(“</w:t>
      </w:r>
      <w:proofErr w:type="spellStart"/>
      <w:r w:rsidRPr="00121160">
        <w:rPr>
          <w:sz w:val="28"/>
          <w:szCs w:val="28"/>
        </w:rPr>
        <w:t>semion</w:t>
      </w:r>
      <w:proofErr w:type="spellEnd"/>
      <w:r w:rsidRPr="00121160">
        <w:rPr>
          <w:sz w:val="28"/>
          <w:szCs w:val="28"/>
        </w:rPr>
        <w:t>” in Greek) as signifiers. The semiotician seeks to study the way signifiers function in any given society</w:t>
      </w:r>
      <w:r w:rsidR="00E619A0">
        <w:rPr>
          <w:sz w:val="28"/>
          <w:szCs w:val="28"/>
        </w:rPr>
        <w:t xml:space="preserve"> </w:t>
      </w:r>
      <w:r w:rsidRPr="00121160">
        <w:rPr>
          <w:sz w:val="28"/>
          <w:szCs w:val="28"/>
        </w:rPr>
        <w:t>and to uncover the controlling system of signs (or langue) that determines how members of that society will</w:t>
      </w:r>
      <w:r w:rsidR="00E619A0">
        <w:rPr>
          <w:sz w:val="28"/>
          <w:szCs w:val="28"/>
        </w:rPr>
        <w:t xml:space="preserve"> </w:t>
      </w:r>
      <w:r w:rsidRPr="00121160">
        <w:rPr>
          <w:sz w:val="28"/>
          <w:szCs w:val="28"/>
        </w:rPr>
        <w:t>interpret, not just the signifiers of poetry, but all signifiers in general. Semiotics has proven to be quite</w:t>
      </w:r>
      <w:r w:rsidR="00E619A0">
        <w:rPr>
          <w:sz w:val="28"/>
          <w:szCs w:val="28"/>
        </w:rPr>
        <w:t xml:space="preserve"> </w:t>
      </w:r>
      <w:r w:rsidRPr="00121160">
        <w:rPr>
          <w:sz w:val="28"/>
          <w:szCs w:val="28"/>
        </w:rPr>
        <w:t>interdisciplinary in scope; its methodological tools have been borrowed and developed by structuralists,</w:t>
      </w:r>
      <w:r w:rsidR="00E619A0">
        <w:rPr>
          <w:sz w:val="28"/>
          <w:szCs w:val="28"/>
        </w:rPr>
        <w:t xml:space="preserve"> </w:t>
      </w:r>
      <w:r w:rsidRPr="00121160">
        <w:rPr>
          <w:sz w:val="28"/>
          <w:szCs w:val="28"/>
        </w:rPr>
        <w:t>deconstructionists, and psychoanalytical theorists alike. More recently, critics of the cinema have attempted to work</w:t>
      </w:r>
      <w:r w:rsidR="00E619A0">
        <w:rPr>
          <w:sz w:val="28"/>
          <w:szCs w:val="28"/>
        </w:rPr>
        <w:t xml:space="preserve"> </w:t>
      </w:r>
      <w:r w:rsidRPr="00121160">
        <w:rPr>
          <w:sz w:val="28"/>
          <w:szCs w:val="28"/>
        </w:rPr>
        <w:t>out a complex, “scientific” theory to explain the function and impact of visual signs in the popular medium of film.</w:t>
      </w:r>
    </w:p>
    <w:p w14:paraId="645B2B06" w14:textId="77777777" w:rsidR="00121160" w:rsidRPr="00121160" w:rsidRDefault="00121160" w:rsidP="00121160">
      <w:pPr>
        <w:rPr>
          <w:sz w:val="28"/>
          <w:szCs w:val="28"/>
        </w:rPr>
      </w:pPr>
      <w:r w:rsidRPr="00121160">
        <w:rPr>
          <w:sz w:val="28"/>
          <w:szCs w:val="28"/>
        </w:rPr>
        <w:t>Semioticians are interested not just in what signs mean, but how they mean. (Cf. langue and signified.)</w:t>
      </w:r>
    </w:p>
    <w:p w14:paraId="188E6EFB" w14:textId="77777777" w:rsidR="00121160" w:rsidRPr="00121160" w:rsidRDefault="00121160" w:rsidP="00121160">
      <w:pPr>
        <w:rPr>
          <w:sz w:val="28"/>
          <w:szCs w:val="28"/>
        </w:rPr>
      </w:pPr>
      <w:r w:rsidRPr="00121160">
        <w:rPr>
          <w:sz w:val="28"/>
          <w:szCs w:val="28"/>
        </w:rPr>
        <w:t>Sensuous Drive: see play drive.</w:t>
      </w:r>
    </w:p>
    <w:p w14:paraId="2B4458F2" w14:textId="77777777" w:rsidR="00121160" w:rsidRPr="00121160" w:rsidRDefault="00121160" w:rsidP="00E619A0">
      <w:pPr>
        <w:rPr>
          <w:sz w:val="28"/>
          <w:szCs w:val="28"/>
        </w:rPr>
      </w:pPr>
      <w:r w:rsidRPr="00121160">
        <w:rPr>
          <w:sz w:val="28"/>
          <w:szCs w:val="28"/>
        </w:rPr>
        <w:t>Sign: In the theories of Saussure, the sign is the basic linguistic unit: it is formed by the union of a signified and</w:t>
      </w:r>
      <w:r w:rsidR="00E619A0">
        <w:rPr>
          <w:sz w:val="28"/>
          <w:szCs w:val="28"/>
        </w:rPr>
        <w:t xml:space="preserve"> </w:t>
      </w:r>
      <w:r w:rsidRPr="00121160">
        <w:rPr>
          <w:sz w:val="28"/>
          <w:szCs w:val="28"/>
        </w:rPr>
        <w:t>signifier.</w:t>
      </w:r>
    </w:p>
    <w:p w14:paraId="7814F382"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53</w:t>
      </w:r>
      <w:proofErr w:type="gramEnd"/>
    </w:p>
    <w:p w14:paraId="56CEB9E3" w14:textId="77777777" w:rsidR="00121160" w:rsidRPr="00121160" w:rsidRDefault="00121160" w:rsidP="00491A5D">
      <w:pPr>
        <w:rPr>
          <w:sz w:val="28"/>
          <w:szCs w:val="28"/>
        </w:rPr>
      </w:pPr>
      <w:r w:rsidRPr="00121160">
        <w:rPr>
          <w:sz w:val="28"/>
          <w:szCs w:val="28"/>
        </w:rPr>
        <w:t>Signified: In the linguistic theories of Saussure, the signified is the concept toward which the sound-image (or</w:t>
      </w:r>
      <w:r w:rsidR="00E619A0">
        <w:rPr>
          <w:sz w:val="28"/>
          <w:szCs w:val="28"/>
        </w:rPr>
        <w:t xml:space="preserve"> </w:t>
      </w:r>
      <w:r w:rsidRPr="00121160">
        <w:rPr>
          <w:sz w:val="28"/>
          <w:szCs w:val="28"/>
        </w:rPr>
        <w:t xml:space="preserve">signifier) refers. The relationship between the signified </w:t>
      </w:r>
      <w:r w:rsidRPr="00121160">
        <w:rPr>
          <w:sz w:val="28"/>
          <w:szCs w:val="28"/>
        </w:rPr>
        <w:lastRenderedPageBreak/>
        <w:t>and signifier is arbitrary (there is no essential reason why</w:t>
      </w:r>
      <w:r w:rsidR="00E619A0">
        <w:rPr>
          <w:sz w:val="28"/>
          <w:szCs w:val="28"/>
        </w:rPr>
        <w:t xml:space="preserve"> </w:t>
      </w:r>
      <w:r w:rsidRPr="00121160">
        <w:rPr>
          <w:sz w:val="28"/>
          <w:szCs w:val="28"/>
        </w:rPr>
        <w:t>one sound should be chosen over another to represent a given concept). In addition, the signified, though it serves as</w:t>
      </w:r>
      <w:r w:rsidR="00E619A0">
        <w:rPr>
          <w:sz w:val="28"/>
          <w:szCs w:val="28"/>
        </w:rPr>
        <w:t xml:space="preserve"> </w:t>
      </w:r>
      <w:r w:rsidRPr="00121160">
        <w:rPr>
          <w:sz w:val="28"/>
          <w:szCs w:val="28"/>
        </w:rPr>
        <w:t>a reference point for the signifier, possesses no inherent life or truth of its own (the signified is merely a concept and</w:t>
      </w:r>
      <w:r w:rsidR="00E619A0">
        <w:rPr>
          <w:sz w:val="28"/>
          <w:szCs w:val="28"/>
        </w:rPr>
        <w:t xml:space="preserve"> </w:t>
      </w:r>
      <w:r w:rsidRPr="00121160">
        <w:rPr>
          <w:sz w:val="28"/>
          <w:szCs w:val="28"/>
        </w:rPr>
        <w:t>is not to be confused with the eternal, self-existent Forms, or Ideas, o</w:t>
      </w:r>
      <w:r w:rsidR="00E619A0">
        <w:rPr>
          <w:sz w:val="28"/>
          <w:szCs w:val="28"/>
        </w:rPr>
        <w:t xml:space="preserve">f Platonic metaphysics). Though </w:t>
      </w:r>
      <w:r w:rsidRPr="00121160">
        <w:rPr>
          <w:sz w:val="28"/>
          <w:szCs w:val="28"/>
        </w:rPr>
        <w:t>Saussure</w:t>
      </w:r>
      <w:r w:rsidR="00E619A0">
        <w:rPr>
          <w:sz w:val="28"/>
          <w:szCs w:val="28"/>
        </w:rPr>
        <w:t xml:space="preserve"> </w:t>
      </w:r>
      <w:r w:rsidRPr="00121160">
        <w:rPr>
          <w:sz w:val="28"/>
          <w:szCs w:val="28"/>
        </w:rPr>
        <w:t>stated that the relationship between signified and signifier was arbitrary, the deconstructionists went beyond this</w:t>
      </w:r>
      <w:r w:rsidR="00491A5D">
        <w:rPr>
          <w:sz w:val="28"/>
          <w:szCs w:val="28"/>
        </w:rPr>
        <w:t xml:space="preserve"> </w:t>
      </w:r>
      <w:r w:rsidRPr="00121160">
        <w:rPr>
          <w:sz w:val="28"/>
          <w:szCs w:val="28"/>
        </w:rPr>
        <w:t>statement to assert a more radical breakdown between the two. (Cf. transcendental signified, deferral, and aporia.)</w:t>
      </w:r>
    </w:p>
    <w:p w14:paraId="53BE1673" w14:textId="77777777" w:rsidR="00121160" w:rsidRPr="00121160" w:rsidRDefault="00121160" w:rsidP="00121160">
      <w:pPr>
        <w:rPr>
          <w:sz w:val="28"/>
          <w:szCs w:val="28"/>
        </w:rPr>
      </w:pPr>
      <w:r w:rsidRPr="00121160">
        <w:rPr>
          <w:sz w:val="28"/>
          <w:szCs w:val="28"/>
        </w:rPr>
        <w:t>Signifier: see signified.</w:t>
      </w:r>
    </w:p>
    <w:p w14:paraId="3E702394" w14:textId="77777777" w:rsidR="00121160" w:rsidRPr="00121160" w:rsidRDefault="00121160" w:rsidP="00491A5D">
      <w:pPr>
        <w:rPr>
          <w:sz w:val="28"/>
          <w:szCs w:val="28"/>
        </w:rPr>
      </w:pPr>
      <w:r w:rsidRPr="00121160">
        <w:rPr>
          <w:sz w:val="28"/>
          <w:szCs w:val="28"/>
        </w:rPr>
        <w:t>Status Quo: In modern and postmodern theory, this phrase has come to take on a particularly political slant; the</w:t>
      </w:r>
      <w:r w:rsidR="00491A5D">
        <w:rPr>
          <w:sz w:val="28"/>
          <w:szCs w:val="28"/>
        </w:rPr>
        <w:t xml:space="preserve"> </w:t>
      </w:r>
      <w:r w:rsidRPr="00121160">
        <w:rPr>
          <w:sz w:val="28"/>
          <w:szCs w:val="28"/>
        </w:rPr>
        <w:t>status quo is no longer what is “normal” or “acceptable,” but what serves the interests of the ruling class (generally,</w:t>
      </w:r>
      <w:r w:rsidR="00491A5D">
        <w:rPr>
          <w:sz w:val="28"/>
          <w:szCs w:val="28"/>
        </w:rPr>
        <w:t xml:space="preserve"> </w:t>
      </w:r>
      <w:r w:rsidRPr="00121160">
        <w:rPr>
          <w:sz w:val="28"/>
          <w:szCs w:val="28"/>
        </w:rPr>
        <w:t>white male bourgeois heterosexuals). Postmodern theorists often accuse the canon of being a product of the</w:t>
      </w:r>
      <w:r w:rsidR="00491A5D">
        <w:rPr>
          <w:sz w:val="28"/>
          <w:szCs w:val="28"/>
        </w:rPr>
        <w:t xml:space="preserve"> </w:t>
      </w:r>
      <w:r w:rsidRPr="00121160">
        <w:rPr>
          <w:sz w:val="28"/>
          <w:szCs w:val="28"/>
        </w:rPr>
        <w:t>reigning status quo.</w:t>
      </w:r>
    </w:p>
    <w:p w14:paraId="6F11AA85" w14:textId="77777777" w:rsidR="00121160" w:rsidRPr="00121160" w:rsidRDefault="00121160" w:rsidP="00121160">
      <w:pPr>
        <w:rPr>
          <w:sz w:val="28"/>
          <w:szCs w:val="28"/>
        </w:rPr>
      </w:pPr>
      <w:r w:rsidRPr="00121160">
        <w:rPr>
          <w:sz w:val="28"/>
          <w:szCs w:val="28"/>
        </w:rPr>
        <w:t>Story: see plot.</w:t>
      </w:r>
    </w:p>
    <w:p w14:paraId="13C7B4A5" w14:textId="77777777" w:rsidR="00121160" w:rsidRPr="00121160" w:rsidRDefault="00121160" w:rsidP="00491A5D">
      <w:pPr>
        <w:rPr>
          <w:sz w:val="28"/>
          <w:szCs w:val="28"/>
        </w:rPr>
      </w:pPr>
      <w:r w:rsidRPr="00121160">
        <w:rPr>
          <w:sz w:val="28"/>
          <w:szCs w:val="28"/>
        </w:rPr>
        <w:t>Structuralism: A modernist school of thought that originated in the linguistic studies of Saussure but quickly</w:t>
      </w:r>
      <w:r w:rsidR="00491A5D">
        <w:rPr>
          <w:sz w:val="28"/>
          <w:szCs w:val="28"/>
        </w:rPr>
        <w:t xml:space="preserve"> </w:t>
      </w:r>
      <w:r w:rsidRPr="00121160">
        <w:rPr>
          <w:sz w:val="28"/>
          <w:szCs w:val="28"/>
        </w:rPr>
        <w:t>expanded to take in all areas of thought and study. (Structuralists tend to be interdisciplinary in their orientation.)</w:t>
      </w:r>
    </w:p>
    <w:p w14:paraId="6F69C906" w14:textId="77777777" w:rsidR="00121160" w:rsidRPr="00121160" w:rsidRDefault="00121160" w:rsidP="00491A5D">
      <w:pPr>
        <w:rPr>
          <w:sz w:val="28"/>
          <w:szCs w:val="28"/>
        </w:rPr>
      </w:pPr>
      <w:r w:rsidRPr="00121160">
        <w:rPr>
          <w:sz w:val="28"/>
          <w:szCs w:val="28"/>
        </w:rPr>
        <w:t>The goal of the structuralist is (to borrow the terminology of Barthes) to render a given work of art intelligible not</w:t>
      </w:r>
      <w:r w:rsidR="00491A5D">
        <w:rPr>
          <w:sz w:val="28"/>
          <w:szCs w:val="28"/>
        </w:rPr>
        <w:t xml:space="preserve"> </w:t>
      </w:r>
      <w:r w:rsidRPr="00121160">
        <w:rPr>
          <w:sz w:val="28"/>
          <w:szCs w:val="28"/>
        </w:rPr>
        <w:t>by seeking out its hidden meaning, but by dissecting and then recomposing (or articulating) the object in</w:t>
      </w:r>
      <w:r w:rsidR="00491A5D">
        <w:rPr>
          <w:sz w:val="28"/>
          <w:szCs w:val="28"/>
        </w:rPr>
        <w:t xml:space="preserve"> </w:t>
      </w:r>
      <w:r w:rsidRPr="00121160">
        <w:rPr>
          <w:sz w:val="28"/>
          <w:szCs w:val="28"/>
        </w:rPr>
        <w:t>accordance with man-made or culture-made rules of association. Works of art are seen as functioning within a</w:t>
      </w:r>
      <w:r w:rsidR="00491A5D">
        <w:rPr>
          <w:sz w:val="28"/>
          <w:szCs w:val="28"/>
        </w:rPr>
        <w:t xml:space="preserve"> </w:t>
      </w:r>
      <w:r w:rsidRPr="00121160">
        <w:rPr>
          <w:sz w:val="28"/>
          <w:szCs w:val="28"/>
        </w:rPr>
        <w:t>system that is often pervasive throughout an entire society. While most structuralists tend to take a synchronic</w:t>
      </w:r>
      <w:r w:rsidR="00491A5D">
        <w:rPr>
          <w:sz w:val="28"/>
          <w:szCs w:val="28"/>
        </w:rPr>
        <w:t xml:space="preserve"> </w:t>
      </w:r>
      <w:r w:rsidRPr="00121160">
        <w:rPr>
          <w:sz w:val="28"/>
          <w:szCs w:val="28"/>
        </w:rPr>
        <w:t>approach (they seek to freeze a given system and study it as an artifact), others (most notably Foucault) prefer a</w:t>
      </w:r>
    </w:p>
    <w:p w14:paraId="4851D607" w14:textId="77777777" w:rsidR="00121160" w:rsidRPr="00121160" w:rsidRDefault="00121160" w:rsidP="00121160">
      <w:pPr>
        <w:rPr>
          <w:sz w:val="28"/>
          <w:szCs w:val="28"/>
        </w:rPr>
      </w:pPr>
      <w:r w:rsidRPr="00121160">
        <w:rPr>
          <w:sz w:val="28"/>
          <w:szCs w:val="28"/>
        </w:rPr>
        <w:t>diachronic approach.</w:t>
      </w:r>
    </w:p>
    <w:p w14:paraId="068CA549" w14:textId="77777777" w:rsidR="00121160" w:rsidRPr="00121160" w:rsidRDefault="00121160" w:rsidP="00121160">
      <w:pPr>
        <w:rPr>
          <w:sz w:val="28"/>
          <w:szCs w:val="28"/>
        </w:rPr>
      </w:pPr>
      <w:r w:rsidRPr="00121160">
        <w:rPr>
          <w:sz w:val="28"/>
          <w:szCs w:val="28"/>
        </w:rPr>
        <w:t xml:space="preserve">Structure: see </w:t>
      </w:r>
      <w:proofErr w:type="spellStart"/>
      <w:r w:rsidRPr="00121160">
        <w:rPr>
          <w:sz w:val="28"/>
          <w:szCs w:val="28"/>
        </w:rPr>
        <w:t>paraphrasable</w:t>
      </w:r>
      <w:proofErr w:type="spellEnd"/>
      <w:r w:rsidRPr="00121160">
        <w:rPr>
          <w:sz w:val="28"/>
          <w:szCs w:val="28"/>
        </w:rPr>
        <w:t xml:space="preserve"> core.</w:t>
      </w:r>
    </w:p>
    <w:p w14:paraId="5CAD93B8" w14:textId="77777777" w:rsidR="00121160" w:rsidRPr="00121160" w:rsidRDefault="00121160" w:rsidP="00491A5D">
      <w:pPr>
        <w:rPr>
          <w:sz w:val="28"/>
          <w:szCs w:val="28"/>
        </w:rPr>
      </w:pPr>
      <w:r w:rsidRPr="00121160">
        <w:rPr>
          <w:sz w:val="28"/>
          <w:szCs w:val="28"/>
        </w:rPr>
        <w:lastRenderedPageBreak/>
        <w:t>Subject: In the language of German philosophy, the word subject is used to refer to a thinking consciousness that</w:t>
      </w:r>
      <w:r w:rsidR="00491A5D">
        <w:rPr>
          <w:sz w:val="28"/>
          <w:szCs w:val="28"/>
        </w:rPr>
        <w:t xml:space="preserve"> </w:t>
      </w:r>
      <w:r w:rsidRPr="00121160">
        <w:rPr>
          <w:sz w:val="28"/>
          <w:szCs w:val="28"/>
        </w:rPr>
        <w:t>perceives. The subject is contrasted with the object, a non-thinking, unconscious thing that does not perceive but is,</w:t>
      </w:r>
      <w:r w:rsidR="00491A5D">
        <w:rPr>
          <w:sz w:val="28"/>
          <w:szCs w:val="28"/>
        </w:rPr>
        <w:t xml:space="preserve"> </w:t>
      </w:r>
      <w:r w:rsidRPr="00121160">
        <w:rPr>
          <w:sz w:val="28"/>
          <w:szCs w:val="28"/>
        </w:rPr>
        <w:t>rather, perceived by a subject. When aestheticians like Kant describe the pleasure and judgment of art as purely</w:t>
      </w:r>
      <w:r w:rsidR="00491A5D">
        <w:rPr>
          <w:sz w:val="28"/>
          <w:szCs w:val="28"/>
        </w:rPr>
        <w:t xml:space="preserve"> </w:t>
      </w:r>
      <w:r w:rsidRPr="00121160">
        <w:rPr>
          <w:sz w:val="28"/>
          <w:szCs w:val="28"/>
        </w:rPr>
        <w:t>subjective, they mean to say that the experience has nothing to do with the poetic object per se, but exists wholly in</w:t>
      </w:r>
      <w:r w:rsidR="00491A5D">
        <w:rPr>
          <w:sz w:val="28"/>
          <w:szCs w:val="28"/>
        </w:rPr>
        <w:t xml:space="preserve"> </w:t>
      </w:r>
      <w:r w:rsidRPr="00121160">
        <w:rPr>
          <w:sz w:val="28"/>
          <w:szCs w:val="28"/>
        </w:rPr>
        <w:t>the mind of the perceiving subject. The British Romantic poets made much use of the German distinction between</w:t>
      </w:r>
      <w:r w:rsidR="00491A5D">
        <w:rPr>
          <w:sz w:val="28"/>
          <w:szCs w:val="28"/>
        </w:rPr>
        <w:t xml:space="preserve"> </w:t>
      </w:r>
      <w:r w:rsidRPr="00121160">
        <w:rPr>
          <w:sz w:val="28"/>
          <w:szCs w:val="28"/>
        </w:rPr>
        <w:t>subject and object and attempted in their poetry and theory to fuse or synthesize the two. Wordsworth, in particular,</w:t>
      </w:r>
      <w:r w:rsidR="00491A5D">
        <w:rPr>
          <w:sz w:val="28"/>
          <w:szCs w:val="28"/>
        </w:rPr>
        <w:t xml:space="preserve"> </w:t>
      </w:r>
      <w:r w:rsidRPr="00121160">
        <w:rPr>
          <w:sz w:val="28"/>
          <w:szCs w:val="28"/>
        </w:rPr>
        <w:t>sought, through the</w:t>
      </w:r>
      <w:r w:rsidR="00491A5D">
        <w:rPr>
          <w:sz w:val="28"/>
          <w:szCs w:val="28"/>
        </w:rPr>
        <w:t xml:space="preserve"> </w:t>
      </w:r>
      <w:r w:rsidRPr="00121160">
        <w:rPr>
          <w:sz w:val="28"/>
          <w:szCs w:val="28"/>
        </w:rPr>
        <w:t>power of imagination, to effect what he called the Marriage (or fusion) of Nature (object) and</w:t>
      </w:r>
      <w:r w:rsidR="00491A5D">
        <w:rPr>
          <w:sz w:val="28"/>
          <w:szCs w:val="28"/>
        </w:rPr>
        <w:t xml:space="preserve"> </w:t>
      </w:r>
      <w:r w:rsidRPr="00121160">
        <w:rPr>
          <w:sz w:val="28"/>
          <w:szCs w:val="28"/>
        </w:rPr>
        <w:t>the Mind of Man (subject). Coleridge argued that the first decision that the philosopher must make is whether to</w:t>
      </w:r>
      <w:r w:rsidR="00491A5D">
        <w:rPr>
          <w:sz w:val="28"/>
          <w:szCs w:val="28"/>
        </w:rPr>
        <w:t xml:space="preserve"> </w:t>
      </w:r>
      <w:r w:rsidRPr="00121160">
        <w:rPr>
          <w:sz w:val="28"/>
          <w:szCs w:val="28"/>
        </w:rPr>
        <w:t>begin his search from the subject (transcendental philosopher) or from the object (natural philosopher).</w:t>
      </w:r>
    </w:p>
    <w:p w14:paraId="0A08EE83" w14:textId="77777777" w:rsidR="00121160" w:rsidRPr="00121160" w:rsidRDefault="00121160" w:rsidP="00121160">
      <w:pPr>
        <w:rPr>
          <w:sz w:val="28"/>
          <w:szCs w:val="28"/>
        </w:rPr>
      </w:pPr>
      <w:r w:rsidRPr="00121160">
        <w:rPr>
          <w:sz w:val="28"/>
          <w:szCs w:val="28"/>
        </w:rPr>
        <w:t>Subjective: see subject.</w:t>
      </w:r>
    </w:p>
    <w:p w14:paraId="13B2C3F3" w14:textId="77777777" w:rsidR="00121160" w:rsidRPr="00121160" w:rsidRDefault="00121160" w:rsidP="00491A5D">
      <w:pPr>
        <w:rPr>
          <w:sz w:val="28"/>
          <w:szCs w:val="28"/>
        </w:rPr>
      </w:pPr>
      <w:r w:rsidRPr="00121160">
        <w:rPr>
          <w:sz w:val="28"/>
          <w:szCs w:val="28"/>
        </w:rPr>
        <w:t>Subjective Universal: According to Kant’s Critique of Judgment, although our experience of beauty is purely</w:t>
      </w:r>
      <w:r w:rsidR="00491A5D">
        <w:rPr>
          <w:sz w:val="28"/>
          <w:szCs w:val="28"/>
        </w:rPr>
        <w:t xml:space="preserve"> </w:t>
      </w:r>
      <w:r w:rsidRPr="00121160">
        <w:rPr>
          <w:sz w:val="28"/>
          <w:szCs w:val="28"/>
        </w:rPr>
        <w:t>subjective (see subject above) and constitutes a free, disinterested delight, it is nevertheless felt equally (universally)</w:t>
      </w:r>
      <w:r w:rsidR="00491A5D">
        <w:rPr>
          <w:sz w:val="28"/>
          <w:szCs w:val="28"/>
        </w:rPr>
        <w:t xml:space="preserve"> </w:t>
      </w:r>
      <w:r w:rsidRPr="00121160">
        <w:rPr>
          <w:sz w:val="28"/>
          <w:szCs w:val="28"/>
        </w:rPr>
        <w:t>by all people. Though much attacked by modern (particularly historicist) and postmodern theorists, the concept of</w:t>
      </w:r>
      <w:r w:rsidR="00491A5D">
        <w:rPr>
          <w:sz w:val="28"/>
          <w:szCs w:val="28"/>
        </w:rPr>
        <w:t xml:space="preserve"> </w:t>
      </w:r>
      <w:r w:rsidRPr="00121160">
        <w:rPr>
          <w:sz w:val="28"/>
          <w:szCs w:val="28"/>
        </w:rPr>
        <w:t>subjective universality is central to Kant’s Critique.</w:t>
      </w:r>
    </w:p>
    <w:p w14:paraId="4C140922" w14:textId="77777777" w:rsidR="00121160" w:rsidRPr="00121160" w:rsidRDefault="00121160" w:rsidP="00491A5D">
      <w:pPr>
        <w:rPr>
          <w:sz w:val="28"/>
          <w:szCs w:val="28"/>
        </w:rPr>
      </w:pPr>
      <w:r w:rsidRPr="00121160">
        <w:rPr>
          <w:sz w:val="28"/>
          <w:szCs w:val="28"/>
        </w:rPr>
        <w:t>Sublime: According to Longinus, the sublime is a type of elevated language that strikes its listener with the power</w:t>
      </w:r>
      <w:r w:rsidR="00491A5D">
        <w:rPr>
          <w:sz w:val="28"/>
          <w:szCs w:val="28"/>
        </w:rPr>
        <w:t xml:space="preserve"> </w:t>
      </w:r>
      <w:r w:rsidRPr="00121160">
        <w:rPr>
          <w:sz w:val="28"/>
          <w:szCs w:val="28"/>
        </w:rPr>
        <w:t>of a thunderbolt, transporting him to a higher realm of experience that transcends time and space. Although this</w:t>
      </w:r>
      <w:r w:rsidR="00491A5D">
        <w:rPr>
          <w:sz w:val="28"/>
          <w:szCs w:val="28"/>
        </w:rPr>
        <w:t xml:space="preserve"> </w:t>
      </w:r>
      <w:r w:rsidRPr="00121160">
        <w:rPr>
          <w:sz w:val="28"/>
          <w:szCs w:val="28"/>
        </w:rPr>
        <w:t>definition would suggest an epistemological approach to the sublime, Longinus tends to be more ontological,</w:t>
      </w:r>
      <w:r w:rsidR="00491A5D">
        <w:rPr>
          <w:sz w:val="28"/>
          <w:szCs w:val="28"/>
        </w:rPr>
        <w:t xml:space="preserve"> </w:t>
      </w:r>
      <w:r w:rsidRPr="00121160">
        <w:rPr>
          <w:sz w:val="28"/>
          <w:szCs w:val="28"/>
        </w:rPr>
        <w:t>defining sublimity more as a quality that inheres in certain lines of a poem. Edmund Burke, on the other hand, took</w:t>
      </w:r>
      <w:r w:rsidR="00491A5D">
        <w:rPr>
          <w:sz w:val="28"/>
          <w:szCs w:val="28"/>
        </w:rPr>
        <w:t xml:space="preserve"> </w:t>
      </w:r>
      <w:r w:rsidRPr="00121160">
        <w:rPr>
          <w:sz w:val="28"/>
          <w:szCs w:val="28"/>
        </w:rPr>
        <w:t>a purely epistemological approach to the sublime, defining it not as an objective quality but as a subjective response.</w:t>
      </w:r>
    </w:p>
    <w:p w14:paraId="37AF3E9C" w14:textId="77777777" w:rsidR="00121160" w:rsidRPr="00121160" w:rsidRDefault="00121160" w:rsidP="00491A5D">
      <w:pPr>
        <w:rPr>
          <w:sz w:val="28"/>
          <w:szCs w:val="28"/>
        </w:rPr>
      </w:pPr>
      <w:r w:rsidRPr="00121160">
        <w:rPr>
          <w:sz w:val="28"/>
          <w:szCs w:val="28"/>
        </w:rPr>
        <w:t>Thus, for Burke, sublimity is that which inspires in us feelings of terror and astonishment. This is to be contrasted</w:t>
      </w:r>
      <w:r w:rsidR="00491A5D">
        <w:rPr>
          <w:sz w:val="28"/>
          <w:szCs w:val="28"/>
        </w:rPr>
        <w:t xml:space="preserve"> </w:t>
      </w:r>
      <w:r w:rsidRPr="00121160">
        <w:rPr>
          <w:sz w:val="28"/>
          <w:szCs w:val="28"/>
        </w:rPr>
        <w:t>with beauty, which invokes sentiments of tenderness and affection. Traditionally, the sublime and the beautiful have</w:t>
      </w:r>
      <w:r w:rsidR="00491A5D">
        <w:rPr>
          <w:sz w:val="28"/>
          <w:szCs w:val="28"/>
        </w:rPr>
        <w:t xml:space="preserve"> </w:t>
      </w:r>
      <w:r w:rsidRPr="00121160">
        <w:rPr>
          <w:sz w:val="28"/>
          <w:szCs w:val="28"/>
        </w:rPr>
        <w:t xml:space="preserve">been </w:t>
      </w:r>
      <w:r w:rsidRPr="00121160">
        <w:rPr>
          <w:sz w:val="28"/>
          <w:szCs w:val="28"/>
        </w:rPr>
        <w:lastRenderedPageBreak/>
        <w:t xml:space="preserve">identified, respectively, with the masculine </w:t>
      </w:r>
      <w:r w:rsidR="00491A5D">
        <w:rPr>
          <w:sz w:val="28"/>
          <w:szCs w:val="28"/>
        </w:rPr>
        <w:t xml:space="preserve">and the feminine, a patriarchal </w:t>
      </w:r>
      <w:r w:rsidRPr="00121160">
        <w:rPr>
          <w:sz w:val="28"/>
          <w:szCs w:val="28"/>
        </w:rPr>
        <w:t>gendering that has been criticized</w:t>
      </w:r>
      <w:r w:rsidR="00491A5D">
        <w:rPr>
          <w:sz w:val="28"/>
          <w:szCs w:val="28"/>
        </w:rPr>
        <w:t xml:space="preserve"> </w:t>
      </w:r>
      <w:r w:rsidRPr="00121160">
        <w:rPr>
          <w:sz w:val="28"/>
          <w:szCs w:val="28"/>
        </w:rPr>
        <w:t>by feminists.</w:t>
      </w:r>
    </w:p>
    <w:p w14:paraId="5901B7AB" w14:textId="77777777" w:rsidR="00121160" w:rsidRPr="00121160" w:rsidRDefault="00121160" w:rsidP="00570910">
      <w:pPr>
        <w:rPr>
          <w:sz w:val="28"/>
          <w:szCs w:val="28"/>
        </w:rPr>
      </w:pPr>
      <w:r w:rsidRPr="00121160">
        <w:rPr>
          <w:sz w:val="28"/>
          <w:szCs w:val="28"/>
        </w:rPr>
        <w:t>Symbol: Romantic theorists tend to privilege symbol over allegory. For Coleridge, in an allegory, an abstract notion</w:t>
      </w:r>
      <w:r w:rsidR="00570910">
        <w:rPr>
          <w:sz w:val="28"/>
          <w:szCs w:val="28"/>
        </w:rPr>
        <w:t xml:space="preserve"> </w:t>
      </w:r>
      <w:r w:rsidRPr="00121160">
        <w:rPr>
          <w:sz w:val="28"/>
          <w:szCs w:val="28"/>
        </w:rPr>
        <w:t>(like the inner struggle between good and evil) is merely translated into a picture language (the devil on one</w:t>
      </w:r>
      <w:r w:rsidR="00570910">
        <w:rPr>
          <w:sz w:val="28"/>
          <w:szCs w:val="28"/>
        </w:rPr>
        <w:t xml:space="preserve"> </w:t>
      </w:r>
      <w:r w:rsidRPr="00121160">
        <w:rPr>
          <w:sz w:val="28"/>
          <w:szCs w:val="28"/>
        </w:rPr>
        <w:t>shoulder, the angel on the other). There is no inherent link between the idea and the picture: one merely stands in for</w:t>
      </w:r>
      <w:r w:rsidR="00570910">
        <w:rPr>
          <w:sz w:val="28"/>
          <w:szCs w:val="28"/>
        </w:rPr>
        <w:t xml:space="preserve"> </w:t>
      </w:r>
      <w:r w:rsidRPr="00121160">
        <w:rPr>
          <w:sz w:val="28"/>
          <w:szCs w:val="28"/>
        </w:rPr>
        <w:t xml:space="preserve">the other. In a symbol, however, the abstract notion (the </w:t>
      </w:r>
      <w:proofErr w:type="spellStart"/>
      <w:r w:rsidRPr="00121160">
        <w:rPr>
          <w:sz w:val="28"/>
          <w:szCs w:val="28"/>
        </w:rPr>
        <w:t>salvivic</w:t>
      </w:r>
      <w:proofErr w:type="spellEnd"/>
      <w:r w:rsidRPr="00121160">
        <w:rPr>
          <w:sz w:val="28"/>
          <w:szCs w:val="28"/>
        </w:rPr>
        <w:t xml:space="preserve"> blood of Christ) is seen in and through the</w:t>
      </w:r>
      <w:r w:rsidR="00570910">
        <w:rPr>
          <w:sz w:val="28"/>
          <w:szCs w:val="28"/>
        </w:rPr>
        <w:t xml:space="preserve"> concrete, physical symbol (the </w:t>
      </w:r>
      <w:r w:rsidRPr="00121160">
        <w:rPr>
          <w:sz w:val="28"/>
          <w:szCs w:val="28"/>
        </w:rPr>
        <w:t>communion wine). In the symbol, specific and</w:t>
      </w:r>
      <w:r w:rsidR="00570910">
        <w:rPr>
          <w:sz w:val="28"/>
          <w:szCs w:val="28"/>
        </w:rPr>
        <w:t xml:space="preserve"> general, temporal and eternal, </w:t>
      </w:r>
      <w:r w:rsidRPr="00121160">
        <w:rPr>
          <w:sz w:val="28"/>
          <w:szCs w:val="28"/>
        </w:rPr>
        <w:t>concrete</w:t>
      </w:r>
      <w:r w:rsidR="00570910">
        <w:rPr>
          <w:sz w:val="28"/>
          <w:szCs w:val="28"/>
        </w:rPr>
        <w:t xml:space="preserve"> </w:t>
      </w:r>
      <w:r w:rsidRPr="00121160">
        <w:rPr>
          <w:sz w:val="28"/>
          <w:szCs w:val="28"/>
        </w:rPr>
        <w:t>and universal meet and fuse in an almost mystical, incarnational way. (Cf. concrete universal and organic whole.)</w:t>
      </w:r>
    </w:p>
    <w:p w14:paraId="31F00286"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54</w:t>
      </w:r>
      <w:proofErr w:type="gramEnd"/>
    </w:p>
    <w:p w14:paraId="5F9D9BA1" w14:textId="77777777" w:rsidR="00121160" w:rsidRPr="00121160" w:rsidRDefault="00121160" w:rsidP="00570910">
      <w:pPr>
        <w:rPr>
          <w:sz w:val="28"/>
          <w:szCs w:val="28"/>
        </w:rPr>
      </w:pPr>
      <w:r w:rsidRPr="00121160">
        <w:rPr>
          <w:sz w:val="28"/>
          <w:szCs w:val="28"/>
        </w:rPr>
        <w:t>Synchronic: According to Saussure, a linguistic system of signs can be studied either synchronically (by focusing</w:t>
      </w:r>
      <w:r w:rsidR="00570910">
        <w:rPr>
          <w:sz w:val="28"/>
          <w:szCs w:val="28"/>
        </w:rPr>
        <w:t xml:space="preserve"> </w:t>
      </w:r>
      <w:r w:rsidRPr="00121160">
        <w:rPr>
          <w:sz w:val="28"/>
          <w:szCs w:val="28"/>
        </w:rPr>
        <w:t>on the way that each individual sign interacts with the overall structure/system) or diachronically (by focusing on</w:t>
      </w:r>
      <w:r w:rsidR="00570910">
        <w:rPr>
          <w:sz w:val="28"/>
          <w:szCs w:val="28"/>
        </w:rPr>
        <w:t xml:space="preserve"> </w:t>
      </w:r>
      <w:r w:rsidRPr="00121160">
        <w:rPr>
          <w:sz w:val="28"/>
          <w:szCs w:val="28"/>
        </w:rPr>
        <w:t>how the system itself changes and evolves through time). Saussure’s own viewpoint is clearly synchronic (“same</w:t>
      </w:r>
      <w:r w:rsidR="00570910">
        <w:rPr>
          <w:sz w:val="28"/>
          <w:szCs w:val="28"/>
        </w:rPr>
        <w:t xml:space="preserve"> </w:t>
      </w:r>
      <w:r w:rsidRPr="00121160">
        <w:rPr>
          <w:sz w:val="28"/>
          <w:szCs w:val="28"/>
        </w:rPr>
        <w:t>time”); he attempts in his writings (as do Frye, the early Barthes, and most of the new critics) to freeze a given</w:t>
      </w:r>
      <w:r w:rsidR="00570910">
        <w:rPr>
          <w:sz w:val="28"/>
          <w:szCs w:val="28"/>
        </w:rPr>
        <w:t xml:space="preserve"> </w:t>
      </w:r>
      <w:r w:rsidRPr="00121160">
        <w:rPr>
          <w:sz w:val="28"/>
          <w:szCs w:val="28"/>
        </w:rPr>
        <w:t>linguistic system and study it apart from history. Other theorists (whose bent is more historicist) prefer a more</w:t>
      </w:r>
      <w:r w:rsidR="00570910">
        <w:rPr>
          <w:sz w:val="28"/>
          <w:szCs w:val="28"/>
        </w:rPr>
        <w:t xml:space="preserve"> </w:t>
      </w:r>
      <w:r w:rsidRPr="00121160">
        <w:rPr>
          <w:sz w:val="28"/>
          <w:szCs w:val="28"/>
        </w:rPr>
        <w:t>diachronic (“through time”) approach that seeks to uncover historical and dialectical forces that create and alter the</w:t>
      </w:r>
      <w:r w:rsidR="00570910">
        <w:rPr>
          <w:sz w:val="28"/>
          <w:szCs w:val="28"/>
        </w:rPr>
        <w:t xml:space="preserve"> </w:t>
      </w:r>
      <w:r w:rsidRPr="00121160">
        <w:rPr>
          <w:sz w:val="28"/>
          <w:szCs w:val="28"/>
        </w:rPr>
        <w:t>structures and systems of language. Most diachronic thinkers (like Foucault and the new historicists) are strongly</w:t>
      </w:r>
      <w:r w:rsidR="00570910">
        <w:rPr>
          <w:sz w:val="28"/>
          <w:szCs w:val="28"/>
        </w:rPr>
        <w:t xml:space="preserve"> </w:t>
      </w:r>
      <w:r w:rsidRPr="00121160">
        <w:rPr>
          <w:sz w:val="28"/>
          <w:szCs w:val="28"/>
        </w:rPr>
        <w:t>indebted to Marx and his study of how the economic forces of history shape and produce not only our language, but</w:t>
      </w:r>
      <w:r w:rsidR="00570910">
        <w:rPr>
          <w:sz w:val="28"/>
          <w:szCs w:val="28"/>
        </w:rPr>
        <w:t xml:space="preserve"> </w:t>
      </w:r>
      <w:r w:rsidRPr="00121160">
        <w:rPr>
          <w:sz w:val="28"/>
          <w:szCs w:val="28"/>
        </w:rPr>
        <w:t xml:space="preserve">our </w:t>
      </w:r>
      <w:r w:rsidR="00570910">
        <w:rPr>
          <w:sz w:val="28"/>
          <w:szCs w:val="28"/>
        </w:rPr>
        <w:t xml:space="preserve">art, our religion, and even our </w:t>
      </w:r>
      <w:r w:rsidRPr="00121160">
        <w:rPr>
          <w:sz w:val="28"/>
          <w:szCs w:val="28"/>
        </w:rPr>
        <w:t>consciousness. Though Saussure uses synchronic and diachronic in a strictly</w:t>
      </w:r>
      <w:r w:rsidR="00570910">
        <w:rPr>
          <w:sz w:val="28"/>
          <w:szCs w:val="28"/>
        </w:rPr>
        <w:t xml:space="preserve"> </w:t>
      </w:r>
      <w:r w:rsidRPr="00121160">
        <w:rPr>
          <w:sz w:val="28"/>
          <w:szCs w:val="28"/>
        </w:rPr>
        <w:t xml:space="preserve">linguistic sense, these terms can be used </w:t>
      </w:r>
      <w:r w:rsidR="00570910">
        <w:rPr>
          <w:sz w:val="28"/>
          <w:szCs w:val="28"/>
        </w:rPr>
        <w:t xml:space="preserve">to distinguish contrary ways of </w:t>
      </w:r>
      <w:r w:rsidRPr="00121160">
        <w:rPr>
          <w:sz w:val="28"/>
          <w:szCs w:val="28"/>
        </w:rPr>
        <w:t>approaching all aspects of human society,</w:t>
      </w:r>
      <w:r w:rsidR="00570910">
        <w:rPr>
          <w:sz w:val="28"/>
          <w:szCs w:val="28"/>
        </w:rPr>
        <w:t xml:space="preserve"> </w:t>
      </w:r>
      <w:r w:rsidRPr="00121160">
        <w:rPr>
          <w:sz w:val="28"/>
          <w:szCs w:val="28"/>
        </w:rPr>
        <w:t>from the intellectual to the spiritual, the political to the aesthetic.</w:t>
      </w:r>
    </w:p>
    <w:p w14:paraId="3C685E3C" w14:textId="77777777" w:rsidR="00121160" w:rsidRPr="00121160" w:rsidRDefault="00121160" w:rsidP="00121160">
      <w:pPr>
        <w:rPr>
          <w:sz w:val="28"/>
          <w:szCs w:val="28"/>
        </w:rPr>
      </w:pPr>
      <w:r w:rsidRPr="00121160">
        <w:rPr>
          <w:sz w:val="28"/>
          <w:szCs w:val="28"/>
        </w:rPr>
        <w:t>Syntagmatic: see paradigmatic.</w:t>
      </w:r>
    </w:p>
    <w:p w14:paraId="0AF3E91C" w14:textId="77777777" w:rsidR="00121160" w:rsidRPr="00121160" w:rsidRDefault="00121160" w:rsidP="00121160">
      <w:pPr>
        <w:rPr>
          <w:sz w:val="28"/>
          <w:szCs w:val="28"/>
        </w:rPr>
      </w:pPr>
      <w:r w:rsidRPr="00121160">
        <w:rPr>
          <w:sz w:val="28"/>
          <w:szCs w:val="28"/>
        </w:rPr>
        <w:t>Synthesis: see dialectic.</w:t>
      </w:r>
    </w:p>
    <w:p w14:paraId="4A428B52" w14:textId="77777777" w:rsidR="00121160" w:rsidRPr="00121160" w:rsidRDefault="00121160" w:rsidP="00570910">
      <w:pPr>
        <w:rPr>
          <w:sz w:val="28"/>
          <w:szCs w:val="28"/>
        </w:rPr>
      </w:pPr>
      <w:r w:rsidRPr="00121160">
        <w:rPr>
          <w:sz w:val="28"/>
          <w:szCs w:val="28"/>
        </w:rPr>
        <w:lastRenderedPageBreak/>
        <w:t>Text: According to postmodern theorists, no one type of discourse or genre is essentially superior to any other. As a</w:t>
      </w:r>
      <w:r w:rsidR="00570910">
        <w:rPr>
          <w:sz w:val="28"/>
          <w:szCs w:val="28"/>
        </w:rPr>
        <w:t xml:space="preserve"> </w:t>
      </w:r>
      <w:r w:rsidRPr="00121160">
        <w:rPr>
          <w:sz w:val="28"/>
          <w:szCs w:val="28"/>
        </w:rPr>
        <w:t>result, such theorists prefer to label all forms of writing as text, a term that is both non-judgmental and relativistic</w:t>
      </w:r>
      <w:r w:rsidR="00570910">
        <w:rPr>
          <w:sz w:val="28"/>
          <w:szCs w:val="28"/>
        </w:rPr>
        <w:t xml:space="preserve"> </w:t>
      </w:r>
      <w:r w:rsidRPr="00121160">
        <w:rPr>
          <w:sz w:val="28"/>
          <w:szCs w:val="28"/>
        </w:rPr>
        <w:t>and that masks an orientation that is non-canonical and anti-essentialist. The word text is further preferred since it</w:t>
      </w:r>
      <w:r w:rsidR="00570910">
        <w:rPr>
          <w:sz w:val="28"/>
          <w:szCs w:val="28"/>
        </w:rPr>
        <w:t xml:space="preserve"> </w:t>
      </w:r>
      <w:r w:rsidRPr="00121160">
        <w:rPr>
          <w:sz w:val="28"/>
          <w:szCs w:val="28"/>
        </w:rPr>
        <w:t>reduces all works of art (from The Iliad to a work of pornography) to the status of social products, rather than the</w:t>
      </w:r>
      <w:r w:rsidR="00570910">
        <w:rPr>
          <w:sz w:val="28"/>
          <w:szCs w:val="28"/>
        </w:rPr>
        <w:t xml:space="preserve"> </w:t>
      </w:r>
      <w:r w:rsidRPr="00121160">
        <w:rPr>
          <w:sz w:val="28"/>
          <w:szCs w:val="28"/>
        </w:rPr>
        <w:t>aesthetic creations of free and transcendent creative minds. (Note: this secondary meaning of the word text is</w:t>
      </w:r>
      <w:r w:rsidR="00570910">
        <w:rPr>
          <w:sz w:val="28"/>
          <w:szCs w:val="28"/>
        </w:rPr>
        <w:t xml:space="preserve"> </w:t>
      </w:r>
      <w:r w:rsidRPr="00121160">
        <w:rPr>
          <w:sz w:val="28"/>
          <w:szCs w:val="28"/>
        </w:rPr>
        <w:t xml:space="preserve">derived in part from the French structuralist notion that all written discourse is </w:t>
      </w:r>
      <w:proofErr w:type="spellStart"/>
      <w:r w:rsidRPr="00121160">
        <w:rPr>
          <w:sz w:val="28"/>
          <w:szCs w:val="28"/>
        </w:rPr>
        <w:t>écriture</w:t>
      </w:r>
      <w:proofErr w:type="spellEnd"/>
      <w:r w:rsidRPr="00121160">
        <w:rPr>
          <w:sz w:val="28"/>
          <w:szCs w:val="28"/>
        </w:rPr>
        <w:t xml:space="preserve"> [“writing”], that arises, not</w:t>
      </w:r>
      <w:r w:rsidR="00570910">
        <w:rPr>
          <w:sz w:val="28"/>
          <w:szCs w:val="28"/>
        </w:rPr>
        <w:t xml:space="preserve"> </w:t>
      </w:r>
      <w:r w:rsidRPr="00121160">
        <w:rPr>
          <w:sz w:val="28"/>
          <w:szCs w:val="28"/>
        </w:rPr>
        <w:t>from some personal, poetic language, but from the controlling langue.) Text-oriented theorists, in their quest to</w:t>
      </w:r>
      <w:r w:rsidR="00570910">
        <w:rPr>
          <w:sz w:val="28"/>
          <w:szCs w:val="28"/>
        </w:rPr>
        <w:t xml:space="preserve"> </w:t>
      </w:r>
      <w:r w:rsidRPr="00121160">
        <w:rPr>
          <w:sz w:val="28"/>
          <w:szCs w:val="28"/>
        </w:rPr>
        <w:t>“democratize” all forms of writing, even refuse to privilege poetry over criticism; thus, to the deconstructionist, a</w:t>
      </w:r>
      <w:r w:rsidR="00570910">
        <w:rPr>
          <w:sz w:val="28"/>
          <w:szCs w:val="28"/>
        </w:rPr>
        <w:t xml:space="preserve"> </w:t>
      </w:r>
      <w:r w:rsidRPr="00121160">
        <w:rPr>
          <w:sz w:val="28"/>
          <w:szCs w:val="28"/>
        </w:rPr>
        <w:t>theoretical essay about Hamlet is to be afforded equal “textual” value as the play itself. Indeed, over the last several</w:t>
      </w:r>
      <w:r w:rsidR="00570910">
        <w:rPr>
          <w:sz w:val="28"/>
          <w:szCs w:val="28"/>
        </w:rPr>
        <w:t xml:space="preserve"> </w:t>
      </w:r>
      <w:r w:rsidRPr="00121160">
        <w:rPr>
          <w:sz w:val="28"/>
          <w:szCs w:val="28"/>
        </w:rPr>
        <w:t>decades, critical theory has grown into its own literary genre. So much so, in fact,</w:t>
      </w:r>
      <w:r w:rsidR="00570910">
        <w:rPr>
          <w:sz w:val="28"/>
          <w:szCs w:val="28"/>
        </w:rPr>
        <w:t xml:space="preserve"> </w:t>
      </w:r>
      <w:r w:rsidRPr="00121160">
        <w:rPr>
          <w:sz w:val="28"/>
          <w:szCs w:val="28"/>
        </w:rPr>
        <w:t>that in many postmodern graduate</w:t>
      </w:r>
      <w:r w:rsidR="00570910">
        <w:rPr>
          <w:sz w:val="28"/>
          <w:szCs w:val="28"/>
        </w:rPr>
        <w:t xml:space="preserve"> </w:t>
      </w:r>
      <w:r w:rsidRPr="00121160">
        <w:rPr>
          <w:sz w:val="28"/>
          <w:szCs w:val="28"/>
        </w:rPr>
        <w:t>departments, students spend more time studying critiques of the canon than they do the canon itself.</w:t>
      </w:r>
    </w:p>
    <w:p w14:paraId="75E7B2CF" w14:textId="77777777" w:rsidR="00121160" w:rsidRPr="00121160" w:rsidRDefault="00121160" w:rsidP="00121160">
      <w:pPr>
        <w:rPr>
          <w:sz w:val="28"/>
          <w:szCs w:val="28"/>
        </w:rPr>
      </w:pPr>
      <w:r w:rsidRPr="00121160">
        <w:rPr>
          <w:sz w:val="28"/>
          <w:szCs w:val="28"/>
        </w:rPr>
        <w:t xml:space="preserve">Texture: see </w:t>
      </w:r>
      <w:proofErr w:type="spellStart"/>
      <w:r w:rsidRPr="00121160">
        <w:rPr>
          <w:sz w:val="28"/>
          <w:szCs w:val="28"/>
        </w:rPr>
        <w:t>paraphrasable</w:t>
      </w:r>
      <w:proofErr w:type="spellEnd"/>
      <w:r w:rsidRPr="00121160">
        <w:rPr>
          <w:sz w:val="28"/>
          <w:szCs w:val="28"/>
        </w:rPr>
        <w:t xml:space="preserve"> core.</w:t>
      </w:r>
    </w:p>
    <w:p w14:paraId="54C3B03A" w14:textId="77777777" w:rsidR="00121160" w:rsidRPr="00121160" w:rsidRDefault="00121160" w:rsidP="00121160">
      <w:pPr>
        <w:rPr>
          <w:sz w:val="28"/>
          <w:szCs w:val="28"/>
        </w:rPr>
      </w:pPr>
      <w:r w:rsidRPr="00121160">
        <w:rPr>
          <w:sz w:val="28"/>
          <w:szCs w:val="28"/>
        </w:rPr>
        <w:t>Thesis: see dialectic.</w:t>
      </w:r>
    </w:p>
    <w:p w14:paraId="724C72D0" w14:textId="77777777" w:rsidR="00121160" w:rsidRPr="00121160" w:rsidRDefault="00121160" w:rsidP="00570910">
      <w:pPr>
        <w:rPr>
          <w:sz w:val="28"/>
          <w:szCs w:val="28"/>
        </w:rPr>
      </w:pPr>
      <w:r w:rsidRPr="00121160">
        <w:rPr>
          <w:sz w:val="28"/>
          <w:szCs w:val="28"/>
        </w:rPr>
        <w:t>Tragedy: For Aristotle, tragedy is the greatest of literary genres; this classical view of the high status of tragedy has</w:t>
      </w:r>
      <w:r w:rsidR="00570910">
        <w:rPr>
          <w:sz w:val="28"/>
          <w:szCs w:val="28"/>
        </w:rPr>
        <w:t xml:space="preserve"> </w:t>
      </w:r>
      <w:r w:rsidRPr="00121160">
        <w:rPr>
          <w:sz w:val="28"/>
          <w:szCs w:val="28"/>
        </w:rPr>
        <w:t>dominated literary theory until very recently (when the postmodern theory of text deconstructed the whole notion of</w:t>
      </w:r>
      <w:r w:rsidR="00570910">
        <w:rPr>
          <w:sz w:val="28"/>
          <w:szCs w:val="28"/>
        </w:rPr>
        <w:t xml:space="preserve"> </w:t>
      </w:r>
      <w:r w:rsidRPr="00121160">
        <w:rPr>
          <w:sz w:val="28"/>
          <w:szCs w:val="28"/>
        </w:rPr>
        <w:t>generic hierarchies). Interestingly, though most people think of a tragedy as a play with an unhappy ending,</w:t>
      </w:r>
      <w:r w:rsidR="00570910">
        <w:rPr>
          <w:sz w:val="28"/>
          <w:szCs w:val="28"/>
        </w:rPr>
        <w:t xml:space="preserve"> </w:t>
      </w:r>
      <w:r w:rsidRPr="00121160">
        <w:rPr>
          <w:sz w:val="28"/>
          <w:szCs w:val="28"/>
        </w:rPr>
        <w:t>Aristotle defines it as any play in which there is a reversal of fortunes (there are some famous Greek</w:t>
      </w:r>
      <w:r w:rsidR="00570910">
        <w:rPr>
          <w:sz w:val="28"/>
          <w:szCs w:val="28"/>
        </w:rPr>
        <w:t xml:space="preserve"> </w:t>
      </w:r>
      <w:r w:rsidRPr="00121160">
        <w:rPr>
          <w:sz w:val="28"/>
          <w:szCs w:val="28"/>
        </w:rPr>
        <w:t>tragedies  most notably Euripides’</w:t>
      </w:r>
      <w:r w:rsidR="00570910">
        <w:rPr>
          <w:sz w:val="28"/>
          <w:szCs w:val="28"/>
        </w:rPr>
        <w:t xml:space="preserve"> </w:t>
      </w:r>
      <w:proofErr w:type="spellStart"/>
      <w:r w:rsidRPr="00121160">
        <w:rPr>
          <w:sz w:val="28"/>
          <w:szCs w:val="28"/>
        </w:rPr>
        <w:t>Ionthat</w:t>
      </w:r>
      <w:proofErr w:type="spellEnd"/>
      <w:r w:rsidRPr="00121160">
        <w:rPr>
          <w:sz w:val="28"/>
          <w:szCs w:val="28"/>
        </w:rPr>
        <w:t xml:space="preserve"> have happy endings.) However, Aristotle’s stated preference for</w:t>
      </w:r>
      <w:r w:rsidR="00570910">
        <w:rPr>
          <w:sz w:val="28"/>
          <w:szCs w:val="28"/>
        </w:rPr>
        <w:t xml:space="preserve"> </w:t>
      </w:r>
      <w:r w:rsidRPr="00121160">
        <w:rPr>
          <w:sz w:val="28"/>
          <w:szCs w:val="28"/>
        </w:rPr>
        <w:t>tragedies with reversals that go from good to bad set the critical taste for</w:t>
      </w:r>
      <w:r w:rsidR="00570910">
        <w:rPr>
          <w:sz w:val="28"/>
          <w:szCs w:val="28"/>
        </w:rPr>
        <w:t xml:space="preserve"> </w:t>
      </w:r>
      <w:r w:rsidRPr="00121160">
        <w:rPr>
          <w:sz w:val="28"/>
          <w:szCs w:val="28"/>
        </w:rPr>
        <w:t>subsequent Western theory.</w:t>
      </w:r>
    </w:p>
    <w:p w14:paraId="79DD9C48" w14:textId="77777777" w:rsidR="00121160" w:rsidRPr="00121160" w:rsidRDefault="00121160" w:rsidP="00570910">
      <w:pPr>
        <w:rPr>
          <w:sz w:val="28"/>
          <w:szCs w:val="28"/>
        </w:rPr>
      </w:pPr>
      <w:r w:rsidRPr="00121160">
        <w:rPr>
          <w:sz w:val="28"/>
          <w:szCs w:val="28"/>
        </w:rPr>
        <w:t>Tragic Flaw: In the Poetics, Aristotle describes the proper tragic hero as a good man whose downfall is brought</w:t>
      </w:r>
      <w:r w:rsidR="00570910">
        <w:rPr>
          <w:sz w:val="28"/>
          <w:szCs w:val="28"/>
        </w:rPr>
        <w:t xml:space="preserve"> </w:t>
      </w:r>
      <w:r w:rsidRPr="00121160">
        <w:rPr>
          <w:sz w:val="28"/>
          <w:szCs w:val="28"/>
        </w:rPr>
        <w:t>about “not by vice or depravity, but by some error” (“hamartia” in Greek). Hamartia, translated “error” here, may</w:t>
      </w:r>
      <w:r w:rsidR="00570910">
        <w:rPr>
          <w:sz w:val="28"/>
          <w:szCs w:val="28"/>
        </w:rPr>
        <w:t xml:space="preserve"> </w:t>
      </w:r>
      <w:r w:rsidRPr="00121160">
        <w:rPr>
          <w:sz w:val="28"/>
          <w:szCs w:val="28"/>
        </w:rPr>
        <w:t xml:space="preserve">also be </w:t>
      </w:r>
      <w:r w:rsidRPr="00121160">
        <w:rPr>
          <w:sz w:val="28"/>
          <w:szCs w:val="28"/>
        </w:rPr>
        <w:lastRenderedPageBreak/>
        <w:t>translated “flaw,” to which later commentators have appended the word tragic (or, sometimes, fatal).</w:t>
      </w:r>
    </w:p>
    <w:p w14:paraId="45C166C6" w14:textId="77777777" w:rsidR="00121160" w:rsidRPr="00121160" w:rsidRDefault="00121160" w:rsidP="00570910">
      <w:pPr>
        <w:rPr>
          <w:sz w:val="28"/>
          <w:szCs w:val="28"/>
        </w:rPr>
      </w:pPr>
      <w:r w:rsidRPr="00121160">
        <w:rPr>
          <w:sz w:val="28"/>
          <w:szCs w:val="28"/>
        </w:rPr>
        <w:t>Aristotle makes it clear that this “tragic flaw” is not a vice, yet most readers tend to think of it as such. Our tendency</w:t>
      </w:r>
      <w:r w:rsidR="00570910">
        <w:rPr>
          <w:sz w:val="28"/>
          <w:szCs w:val="28"/>
        </w:rPr>
        <w:t xml:space="preserve"> </w:t>
      </w:r>
      <w:r w:rsidRPr="00121160">
        <w:rPr>
          <w:sz w:val="28"/>
          <w:szCs w:val="28"/>
        </w:rPr>
        <w:t>to do so has been influenced, no doubt, by Shakespearean drama, in which the tragic heroes tend to suffer from a</w:t>
      </w:r>
      <w:r w:rsidR="00570910">
        <w:rPr>
          <w:sz w:val="28"/>
          <w:szCs w:val="28"/>
        </w:rPr>
        <w:t xml:space="preserve"> </w:t>
      </w:r>
      <w:r w:rsidRPr="00121160">
        <w:rPr>
          <w:sz w:val="28"/>
          <w:szCs w:val="28"/>
        </w:rPr>
        <w:t>specific vice (what Hamlet calls a “mole in nature”; e.g., the avarice of Macbeth, the jealousy of Othello, the lust of</w:t>
      </w:r>
      <w:r w:rsidR="00570910">
        <w:rPr>
          <w:sz w:val="28"/>
          <w:szCs w:val="28"/>
        </w:rPr>
        <w:t xml:space="preserve"> </w:t>
      </w:r>
      <w:r w:rsidRPr="00121160">
        <w:rPr>
          <w:sz w:val="28"/>
          <w:szCs w:val="28"/>
        </w:rPr>
        <w:t>Antony).</w:t>
      </w:r>
    </w:p>
    <w:p w14:paraId="27909412" w14:textId="77777777" w:rsidR="00121160" w:rsidRPr="00121160" w:rsidRDefault="00121160" w:rsidP="00570910">
      <w:pPr>
        <w:rPr>
          <w:sz w:val="28"/>
          <w:szCs w:val="28"/>
        </w:rPr>
      </w:pPr>
      <w:r w:rsidRPr="00121160">
        <w:rPr>
          <w:sz w:val="28"/>
          <w:szCs w:val="28"/>
        </w:rPr>
        <w:t>Transcend: To transcend is to rise above spatial (physical) and temporal (historical) boundaries. One of the great</w:t>
      </w:r>
      <w:r w:rsidR="00570910">
        <w:rPr>
          <w:sz w:val="28"/>
          <w:szCs w:val="28"/>
        </w:rPr>
        <w:t xml:space="preserve"> </w:t>
      </w:r>
      <w:r w:rsidRPr="00121160">
        <w:rPr>
          <w:sz w:val="28"/>
          <w:szCs w:val="28"/>
        </w:rPr>
        <w:t>debates of twentieth-century critical theory is whether or not art has the power to transcend the time and space in</w:t>
      </w:r>
      <w:r w:rsidR="00570910">
        <w:rPr>
          <w:sz w:val="28"/>
          <w:szCs w:val="28"/>
        </w:rPr>
        <w:t xml:space="preserve"> </w:t>
      </w:r>
      <w:r w:rsidRPr="00121160">
        <w:rPr>
          <w:sz w:val="28"/>
          <w:szCs w:val="28"/>
        </w:rPr>
        <w:t xml:space="preserve">which it was written: </w:t>
      </w:r>
      <w:proofErr w:type="spellStart"/>
      <w:r w:rsidRPr="00121160">
        <w:rPr>
          <w:sz w:val="28"/>
          <w:szCs w:val="28"/>
        </w:rPr>
        <w:t>logocentrists</w:t>
      </w:r>
      <w:proofErr w:type="spellEnd"/>
      <w:r w:rsidRPr="00121160">
        <w:rPr>
          <w:sz w:val="28"/>
          <w:szCs w:val="28"/>
        </w:rPr>
        <w:t xml:space="preserve"> say yes; modern and especially postmodern theorists say no. It is, more than</w:t>
      </w:r>
      <w:r w:rsidR="00570910">
        <w:rPr>
          <w:sz w:val="28"/>
          <w:szCs w:val="28"/>
        </w:rPr>
        <w:t xml:space="preserve"> </w:t>
      </w:r>
      <w:r w:rsidRPr="00121160">
        <w:rPr>
          <w:sz w:val="28"/>
          <w:szCs w:val="28"/>
        </w:rPr>
        <w:t>anything, the transcendent nature of art that has made it both the handmaiden and the rival of religion.</w:t>
      </w:r>
    </w:p>
    <w:p w14:paraId="708D3DB8" w14:textId="77777777" w:rsidR="00121160" w:rsidRPr="00121160" w:rsidRDefault="00121160" w:rsidP="00570910">
      <w:pPr>
        <w:rPr>
          <w:sz w:val="28"/>
          <w:szCs w:val="28"/>
        </w:rPr>
      </w:pPr>
      <w:r w:rsidRPr="00121160">
        <w:rPr>
          <w:sz w:val="28"/>
          <w:szCs w:val="28"/>
        </w:rPr>
        <w:t>Transcendental Signified: For logocentric philosophers and theorists, the transcendental signified is the ultimate</w:t>
      </w:r>
      <w:r w:rsidR="00570910">
        <w:rPr>
          <w:sz w:val="28"/>
          <w:szCs w:val="28"/>
        </w:rPr>
        <w:t xml:space="preserve"> </w:t>
      </w:r>
      <w:r w:rsidRPr="00121160">
        <w:rPr>
          <w:sz w:val="28"/>
          <w:szCs w:val="28"/>
        </w:rPr>
        <w:t xml:space="preserve">or </w:t>
      </w:r>
      <w:proofErr w:type="spellStart"/>
      <w:r w:rsidRPr="00121160">
        <w:rPr>
          <w:sz w:val="28"/>
          <w:szCs w:val="28"/>
        </w:rPr>
        <w:t>originary</w:t>
      </w:r>
      <w:proofErr w:type="spellEnd"/>
      <w:r w:rsidRPr="00121160">
        <w:rPr>
          <w:sz w:val="28"/>
          <w:szCs w:val="28"/>
        </w:rPr>
        <w:t xml:space="preserve"> signified (the primal center) toward which all signifiers and </w:t>
      </w:r>
      <w:proofErr w:type="spellStart"/>
      <w:r w:rsidRPr="00121160">
        <w:rPr>
          <w:sz w:val="28"/>
          <w:szCs w:val="28"/>
        </w:rPr>
        <w:t>signifieds</w:t>
      </w:r>
      <w:proofErr w:type="spellEnd"/>
      <w:r w:rsidRPr="00121160">
        <w:rPr>
          <w:sz w:val="28"/>
          <w:szCs w:val="28"/>
        </w:rPr>
        <w:t xml:space="preserve"> (all meaning itself) finally refer.</w:t>
      </w:r>
    </w:p>
    <w:p w14:paraId="7585AB1C" w14:textId="77777777" w:rsidR="00121160" w:rsidRPr="00121160" w:rsidRDefault="00121160" w:rsidP="00570910">
      <w:pPr>
        <w:rPr>
          <w:sz w:val="28"/>
          <w:szCs w:val="28"/>
        </w:rPr>
      </w:pPr>
      <w:r w:rsidRPr="00121160">
        <w:rPr>
          <w:sz w:val="28"/>
          <w:szCs w:val="28"/>
        </w:rPr>
        <w:t>For the theist, God himself is the final transcendental signified. Postmodernism has been particularly strong in</w:t>
      </w:r>
      <w:r w:rsidR="00570910">
        <w:rPr>
          <w:sz w:val="28"/>
          <w:szCs w:val="28"/>
        </w:rPr>
        <w:t xml:space="preserve"> </w:t>
      </w:r>
      <w:r w:rsidRPr="00121160">
        <w:rPr>
          <w:sz w:val="28"/>
          <w:szCs w:val="28"/>
        </w:rPr>
        <w:t>tearing down the status of the transcendental signified (which is also to deconstruct being, presence, and center)</w:t>
      </w:r>
      <w:r w:rsidR="00570910">
        <w:rPr>
          <w:sz w:val="28"/>
          <w:szCs w:val="28"/>
        </w:rPr>
        <w:t xml:space="preserve"> </w:t>
      </w:r>
      <w:r w:rsidRPr="00121160">
        <w:rPr>
          <w:sz w:val="28"/>
          <w:szCs w:val="28"/>
        </w:rPr>
        <w:t>and in exploring the powerful human desire to posit such a signified as the source and touchstone of all truth and</w:t>
      </w:r>
      <w:r w:rsidR="00570910">
        <w:rPr>
          <w:sz w:val="28"/>
          <w:szCs w:val="28"/>
        </w:rPr>
        <w:t xml:space="preserve"> </w:t>
      </w:r>
      <w:r w:rsidRPr="00121160">
        <w:rPr>
          <w:sz w:val="28"/>
          <w:szCs w:val="28"/>
        </w:rPr>
        <w:t>meaning.</w:t>
      </w:r>
    </w:p>
    <w:p w14:paraId="24024756" w14:textId="77777777" w:rsidR="00121160" w:rsidRPr="00121160" w:rsidRDefault="00121160" w:rsidP="00570910">
      <w:pPr>
        <w:rPr>
          <w:sz w:val="28"/>
          <w:szCs w:val="28"/>
        </w:rPr>
      </w:pPr>
      <w:r w:rsidRPr="00121160">
        <w:rPr>
          <w:sz w:val="28"/>
          <w:szCs w:val="28"/>
        </w:rPr>
        <w:t>Transcendental Philosopher: In Coleridge’s Biographia Literaria, the transcendental philosopher is defined as</w:t>
      </w:r>
      <w:r w:rsidR="00570910">
        <w:rPr>
          <w:sz w:val="28"/>
          <w:szCs w:val="28"/>
        </w:rPr>
        <w:t xml:space="preserve"> </w:t>
      </w:r>
      <w:r w:rsidRPr="00121160">
        <w:rPr>
          <w:sz w:val="28"/>
          <w:szCs w:val="28"/>
        </w:rPr>
        <w:t>one who moves (deductively) from subject to object, from mind to nature, from a priori truths (i.e., assumed, non-</w:t>
      </w:r>
    </w:p>
    <w:p w14:paraId="067772F5" w14:textId="77777777" w:rsidR="00121160" w:rsidRPr="00121160" w:rsidRDefault="00121160" w:rsidP="00570910">
      <w:pPr>
        <w:rPr>
          <w:sz w:val="28"/>
          <w:szCs w:val="28"/>
        </w:rPr>
      </w:pPr>
      <w:r w:rsidRPr="00121160">
        <w:rPr>
          <w:sz w:val="28"/>
          <w:szCs w:val="28"/>
        </w:rPr>
        <w:t xml:space="preserve">©1999 The Teaching Company Limited </w:t>
      </w:r>
      <w:proofErr w:type="gramStart"/>
      <w:r w:rsidRPr="00121160">
        <w:rPr>
          <w:sz w:val="28"/>
          <w:szCs w:val="28"/>
        </w:rPr>
        <w:t>Partnership  55</w:t>
      </w:r>
      <w:proofErr w:type="gramEnd"/>
      <w:r w:rsidR="00570910">
        <w:rPr>
          <w:sz w:val="28"/>
          <w:szCs w:val="28"/>
        </w:rPr>
        <w:t xml:space="preserve"> </w:t>
      </w:r>
      <w:r w:rsidRPr="00121160">
        <w:rPr>
          <w:sz w:val="28"/>
          <w:szCs w:val="28"/>
        </w:rPr>
        <w:t>empirical foundational truths that are logically groundless only because they are the ground of everything else) to</w:t>
      </w:r>
      <w:r w:rsidR="00570910">
        <w:rPr>
          <w:sz w:val="28"/>
          <w:szCs w:val="28"/>
        </w:rPr>
        <w:t xml:space="preserve"> </w:t>
      </w:r>
      <w:r w:rsidRPr="00121160">
        <w:rPr>
          <w:sz w:val="28"/>
          <w:szCs w:val="28"/>
        </w:rPr>
        <w:t>the sensual realities of the physical world. To engage in such a metaphysical journey, the transcendental</w:t>
      </w:r>
      <w:r w:rsidR="00570910">
        <w:rPr>
          <w:sz w:val="28"/>
          <w:szCs w:val="28"/>
        </w:rPr>
        <w:t xml:space="preserve"> </w:t>
      </w:r>
      <w:r w:rsidRPr="00121160">
        <w:rPr>
          <w:sz w:val="28"/>
          <w:szCs w:val="28"/>
        </w:rPr>
        <w:t>philosopher must first purge his mind (a la Descartes) of all sensation by assuming what Coleridge calls “an</w:t>
      </w:r>
      <w:r w:rsidR="00570910">
        <w:rPr>
          <w:sz w:val="28"/>
          <w:szCs w:val="28"/>
        </w:rPr>
        <w:t xml:space="preserve"> </w:t>
      </w:r>
      <w:r w:rsidRPr="00121160">
        <w:rPr>
          <w:sz w:val="28"/>
          <w:szCs w:val="28"/>
        </w:rPr>
        <w:t xml:space="preserve">absolute, scientific skepticism.” Coleridge contrasts the transcendental philosopher (who is </w:t>
      </w:r>
      <w:r w:rsidRPr="00121160">
        <w:rPr>
          <w:sz w:val="28"/>
          <w:szCs w:val="28"/>
        </w:rPr>
        <w:lastRenderedPageBreak/>
        <w:t>essentially Platonic)</w:t>
      </w:r>
      <w:r w:rsidR="00570910">
        <w:rPr>
          <w:sz w:val="28"/>
          <w:szCs w:val="28"/>
        </w:rPr>
        <w:t xml:space="preserve"> </w:t>
      </w:r>
      <w:r w:rsidRPr="00121160">
        <w:rPr>
          <w:sz w:val="28"/>
          <w:szCs w:val="28"/>
        </w:rPr>
        <w:t>with the natural philosopher (who is essentially Aristotelian). Unlike the transcendental philosopher, the natural</w:t>
      </w:r>
      <w:r w:rsidR="00570910">
        <w:rPr>
          <w:sz w:val="28"/>
          <w:szCs w:val="28"/>
        </w:rPr>
        <w:t xml:space="preserve"> </w:t>
      </w:r>
      <w:r w:rsidRPr="00121160">
        <w:rPr>
          <w:sz w:val="28"/>
          <w:szCs w:val="28"/>
        </w:rPr>
        <w:t>philosopher begins with the object, with nature, with a posteriori (i.e., empirical) observations and moves</w:t>
      </w:r>
      <w:r w:rsidR="00570910">
        <w:rPr>
          <w:sz w:val="28"/>
          <w:szCs w:val="28"/>
        </w:rPr>
        <w:t xml:space="preserve"> </w:t>
      </w:r>
      <w:r w:rsidRPr="00121160">
        <w:rPr>
          <w:sz w:val="28"/>
          <w:szCs w:val="28"/>
        </w:rPr>
        <w:t>(inductively) upward toward the subject, toward mind, toward those higher truths that do not change. The final goal</w:t>
      </w:r>
      <w:r w:rsidR="00570910">
        <w:rPr>
          <w:sz w:val="28"/>
          <w:szCs w:val="28"/>
        </w:rPr>
        <w:t xml:space="preserve"> </w:t>
      </w:r>
      <w:r w:rsidRPr="00121160">
        <w:rPr>
          <w:sz w:val="28"/>
          <w:szCs w:val="28"/>
        </w:rPr>
        <w:t>of the natural philosopher, writes Coleridge, is to effect “the perfect spiritualization of all the laws of nature into</w:t>
      </w:r>
      <w:r w:rsidR="00570910">
        <w:rPr>
          <w:sz w:val="28"/>
          <w:szCs w:val="28"/>
        </w:rPr>
        <w:t xml:space="preserve"> </w:t>
      </w:r>
      <w:r w:rsidRPr="00121160">
        <w:rPr>
          <w:sz w:val="28"/>
          <w:szCs w:val="28"/>
        </w:rPr>
        <w:t>laws of intuition and intellect.” If both philosophers successfully complete their journeys, they will meet in the</w:t>
      </w:r>
      <w:r w:rsidR="00570910">
        <w:rPr>
          <w:sz w:val="28"/>
          <w:szCs w:val="28"/>
        </w:rPr>
        <w:t xml:space="preserve"> </w:t>
      </w:r>
      <w:r w:rsidRPr="00121160">
        <w:rPr>
          <w:sz w:val="28"/>
          <w:szCs w:val="28"/>
        </w:rPr>
        <w:t>middle: at a metaphysical nexus point of the general and the specific that is exactly parallel to that self-contained</w:t>
      </w:r>
      <w:r w:rsidR="00570910">
        <w:rPr>
          <w:sz w:val="28"/>
          <w:szCs w:val="28"/>
        </w:rPr>
        <w:t xml:space="preserve"> </w:t>
      </w:r>
      <w:r w:rsidRPr="00121160">
        <w:rPr>
          <w:sz w:val="28"/>
          <w:szCs w:val="28"/>
        </w:rPr>
        <w:t>aesthetic realm that Coleridge labels, variously, as a symbol, an organic whole, or a concrete universal.</w:t>
      </w:r>
    </w:p>
    <w:p w14:paraId="2F81C3C6" w14:textId="77777777" w:rsidR="00121160" w:rsidRPr="00121160" w:rsidRDefault="00121160" w:rsidP="00570910">
      <w:pPr>
        <w:rPr>
          <w:sz w:val="28"/>
          <w:szCs w:val="28"/>
        </w:rPr>
      </w:pPr>
      <w:r w:rsidRPr="00121160">
        <w:rPr>
          <w:sz w:val="28"/>
          <w:szCs w:val="28"/>
        </w:rPr>
        <w:t>Transcendental philosophers who do not complete their journey toward the natural risk falling into the abyss of</w:t>
      </w:r>
      <w:r w:rsidR="00570910">
        <w:rPr>
          <w:sz w:val="28"/>
          <w:szCs w:val="28"/>
        </w:rPr>
        <w:t xml:space="preserve"> </w:t>
      </w:r>
      <w:r w:rsidRPr="00121160">
        <w:rPr>
          <w:sz w:val="28"/>
          <w:szCs w:val="28"/>
        </w:rPr>
        <w:t>idealism; natural philosophers who stop short of the transcendent risk the even greater temptation of yielding to</w:t>
      </w:r>
      <w:r w:rsidR="00570910">
        <w:rPr>
          <w:sz w:val="28"/>
          <w:szCs w:val="28"/>
        </w:rPr>
        <w:t xml:space="preserve"> </w:t>
      </w:r>
      <w:r w:rsidRPr="00121160">
        <w:rPr>
          <w:sz w:val="28"/>
          <w:szCs w:val="28"/>
        </w:rPr>
        <w:t>materialism. Coleridge, in his poetry and criticism,</w:t>
      </w:r>
      <w:r w:rsidR="00570910">
        <w:rPr>
          <w:sz w:val="28"/>
          <w:szCs w:val="28"/>
        </w:rPr>
        <w:t xml:space="preserve"> was a confirmed transcendental </w:t>
      </w:r>
      <w:r w:rsidRPr="00121160">
        <w:rPr>
          <w:sz w:val="28"/>
          <w:szCs w:val="28"/>
        </w:rPr>
        <w:t>philosopher; Wordsworth, on</w:t>
      </w:r>
      <w:r w:rsidR="00570910">
        <w:rPr>
          <w:sz w:val="28"/>
          <w:szCs w:val="28"/>
        </w:rPr>
        <w:t xml:space="preserve"> </w:t>
      </w:r>
      <w:r w:rsidRPr="00121160">
        <w:rPr>
          <w:sz w:val="28"/>
          <w:szCs w:val="28"/>
        </w:rPr>
        <w:t>the other hand, was the quintessential natural philosopher. Indeed, in the diverse poems they contributed to Lyrical</w:t>
      </w:r>
      <w:r w:rsidR="00570910">
        <w:rPr>
          <w:sz w:val="28"/>
          <w:szCs w:val="28"/>
        </w:rPr>
        <w:t xml:space="preserve"> </w:t>
      </w:r>
      <w:r w:rsidRPr="00121160">
        <w:rPr>
          <w:sz w:val="28"/>
          <w:szCs w:val="28"/>
        </w:rPr>
        <w:t>Ballads, Coleridge betrays his orientation by choosing subjects of a supernatural character, then attempting to</w:t>
      </w:r>
      <w:r w:rsidR="00570910">
        <w:rPr>
          <w:sz w:val="28"/>
          <w:szCs w:val="28"/>
        </w:rPr>
        <w:t xml:space="preserve"> </w:t>
      </w:r>
      <w:r w:rsidRPr="00121160">
        <w:rPr>
          <w:sz w:val="28"/>
          <w:szCs w:val="28"/>
        </w:rPr>
        <w:t>render them natural. Wordsworth, on the other hand, betrays his orientation by selecting subjects from nature, then</w:t>
      </w:r>
      <w:r w:rsidR="00570910">
        <w:rPr>
          <w:sz w:val="28"/>
          <w:szCs w:val="28"/>
        </w:rPr>
        <w:t xml:space="preserve"> </w:t>
      </w:r>
      <w:r w:rsidRPr="00121160">
        <w:rPr>
          <w:sz w:val="28"/>
          <w:szCs w:val="28"/>
        </w:rPr>
        <w:t>presenting them in such a way as to throw over them the aura of the supernatural. (Note: Coleridge’s distinction</w:t>
      </w:r>
      <w:r w:rsidR="00570910">
        <w:rPr>
          <w:sz w:val="28"/>
          <w:szCs w:val="28"/>
        </w:rPr>
        <w:t xml:space="preserve"> </w:t>
      </w:r>
      <w:r w:rsidRPr="00121160">
        <w:rPr>
          <w:sz w:val="28"/>
          <w:szCs w:val="28"/>
        </w:rPr>
        <w:t>between the transcendental philosopher and the natural philosopher may be fruitfully compared with Schiller’s</w:t>
      </w:r>
      <w:r w:rsidR="00570910">
        <w:rPr>
          <w:sz w:val="28"/>
          <w:szCs w:val="28"/>
        </w:rPr>
        <w:t xml:space="preserve"> </w:t>
      </w:r>
      <w:r w:rsidRPr="00121160">
        <w:rPr>
          <w:sz w:val="28"/>
          <w:szCs w:val="28"/>
        </w:rPr>
        <w:t>distinction between the formal drive and the sensuous drive.)</w:t>
      </w:r>
    </w:p>
    <w:p w14:paraId="20404133" w14:textId="77777777" w:rsidR="00121160" w:rsidRPr="00121160" w:rsidRDefault="00121160" w:rsidP="00121160">
      <w:pPr>
        <w:rPr>
          <w:sz w:val="28"/>
          <w:szCs w:val="28"/>
        </w:rPr>
      </w:pPr>
      <w:r w:rsidRPr="00121160">
        <w:rPr>
          <w:sz w:val="28"/>
          <w:szCs w:val="28"/>
        </w:rPr>
        <w:t>Tropological: see four levels of meaning.</w:t>
      </w:r>
    </w:p>
    <w:p w14:paraId="5C11F2D4" w14:textId="77777777" w:rsidR="00121160" w:rsidRPr="00121160" w:rsidRDefault="00121160" w:rsidP="00570910">
      <w:pPr>
        <w:rPr>
          <w:sz w:val="28"/>
          <w:szCs w:val="28"/>
        </w:rPr>
      </w:pPr>
      <w:r w:rsidRPr="00121160">
        <w:rPr>
          <w:sz w:val="28"/>
          <w:szCs w:val="28"/>
        </w:rPr>
        <w:t>Typology: In the epistles of St. Paul, typology defines a particular way of reading and interpreting the Old</w:t>
      </w:r>
      <w:r w:rsidR="00570910">
        <w:rPr>
          <w:sz w:val="28"/>
          <w:szCs w:val="28"/>
        </w:rPr>
        <w:t xml:space="preserve"> </w:t>
      </w:r>
      <w:r w:rsidRPr="00121160">
        <w:rPr>
          <w:sz w:val="28"/>
          <w:szCs w:val="28"/>
        </w:rPr>
        <w:t>Testament. Many of the people, events, and symbols of the Old Testament are significant not only in themselves but</w:t>
      </w:r>
      <w:r w:rsidR="00570910">
        <w:rPr>
          <w:sz w:val="28"/>
          <w:szCs w:val="28"/>
        </w:rPr>
        <w:t xml:space="preserve"> </w:t>
      </w:r>
      <w:r w:rsidRPr="00121160">
        <w:rPr>
          <w:sz w:val="28"/>
          <w:szCs w:val="28"/>
        </w:rPr>
        <w:t>as types or figures or patterns of things to be revealed later in the life, death, and resurrection of Christ and in the</w:t>
      </w:r>
      <w:r w:rsidR="00570910">
        <w:rPr>
          <w:sz w:val="28"/>
          <w:szCs w:val="28"/>
        </w:rPr>
        <w:t xml:space="preserve"> </w:t>
      </w:r>
      <w:r w:rsidRPr="00121160">
        <w:rPr>
          <w:sz w:val="28"/>
          <w:szCs w:val="28"/>
        </w:rPr>
        <w:t>new covenant that God makes with the Church. Thus, Joshua (Yeshua), who led the children of Israel over the River</w:t>
      </w:r>
      <w:r w:rsidR="00570910">
        <w:rPr>
          <w:sz w:val="28"/>
          <w:szCs w:val="28"/>
        </w:rPr>
        <w:t xml:space="preserve"> </w:t>
      </w:r>
      <w:r w:rsidRPr="00121160">
        <w:rPr>
          <w:sz w:val="28"/>
          <w:szCs w:val="28"/>
        </w:rPr>
        <w:t>Jordan and into the Promised Land is a type (or prefiguring) of Jesus (the Greek equivalent of Yeshua), who leads</w:t>
      </w:r>
      <w:r w:rsidR="00570910">
        <w:rPr>
          <w:sz w:val="28"/>
          <w:szCs w:val="28"/>
        </w:rPr>
        <w:t xml:space="preserve"> </w:t>
      </w:r>
      <w:r w:rsidRPr="00121160">
        <w:rPr>
          <w:sz w:val="28"/>
          <w:szCs w:val="28"/>
        </w:rPr>
        <w:t xml:space="preserve">the </w:t>
      </w:r>
      <w:r w:rsidRPr="00121160">
        <w:rPr>
          <w:sz w:val="28"/>
          <w:szCs w:val="28"/>
        </w:rPr>
        <w:lastRenderedPageBreak/>
        <w:t>Church through the River of death into the Promised Land of heaven. Likewise, the near-sacrifice of Isaac by his</w:t>
      </w:r>
      <w:r w:rsidR="00570910">
        <w:rPr>
          <w:sz w:val="28"/>
          <w:szCs w:val="28"/>
        </w:rPr>
        <w:t xml:space="preserve"> </w:t>
      </w:r>
      <w:r w:rsidRPr="00121160">
        <w:rPr>
          <w:sz w:val="28"/>
          <w:szCs w:val="28"/>
        </w:rPr>
        <w:t>father Abraham (Genesis 22) is a type of the Crucifixion, when God the Father sacrificed his beloved Son. (The</w:t>
      </w:r>
      <w:r w:rsidR="00570910">
        <w:rPr>
          <w:sz w:val="28"/>
          <w:szCs w:val="28"/>
        </w:rPr>
        <w:t xml:space="preserve"> </w:t>
      </w:r>
      <w:r w:rsidRPr="00121160">
        <w:rPr>
          <w:sz w:val="28"/>
          <w:szCs w:val="28"/>
        </w:rPr>
        <w:t>typology here is rendered more significant by the fact that in the Genesis account, God provides a ram to take the</w:t>
      </w:r>
      <w:r w:rsidR="00570910">
        <w:rPr>
          <w:sz w:val="28"/>
          <w:szCs w:val="28"/>
        </w:rPr>
        <w:t xml:space="preserve"> </w:t>
      </w:r>
      <w:r w:rsidRPr="00121160">
        <w:rPr>
          <w:sz w:val="28"/>
          <w:szCs w:val="28"/>
        </w:rPr>
        <w:t>place of Isaac, whereas at Calvary, Jesus himself becomes that ram: the sacrificial scapegoat led to slaughter.) When</w:t>
      </w:r>
      <w:r w:rsidR="00570910">
        <w:rPr>
          <w:sz w:val="28"/>
          <w:szCs w:val="28"/>
        </w:rPr>
        <w:t xml:space="preserve"> </w:t>
      </w:r>
      <w:r w:rsidRPr="00121160">
        <w:rPr>
          <w:sz w:val="28"/>
          <w:szCs w:val="28"/>
        </w:rPr>
        <w:t>Jesus reworks and redefines the meaning of Passover at the Last Supper, he engages in a supreme act of typology. In</w:t>
      </w:r>
      <w:r w:rsidR="00570910">
        <w:rPr>
          <w:sz w:val="28"/>
          <w:szCs w:val="28"/>
        </w:rPr>
        <w:t xml:space="preserve"> </w:t>
      </w:r>
      <w:r w:rsidRPr="00121160">
        <w:rPr>
          <w:sz w:val="28"/>
          <w:szCs w:val="28"/>
        </w:rPr>
        <w:t>terms of the four levels of meaning, the allegorical (which gives the New Testament fulfillment of the literal</w:t>
      </w:r>
      <w:r w:rsidR="00570910">
        <w:rPr>
          <w:sz w:val="28"/>
          <w:szCs w:val="28"/>
        </w:rPr>
        <w:t xml:space="preserve"> </w:t>
      </w:r>
      <w:r w:rsidRPr="00121160">
        <w:rPr>
          <w:sz w:val="28"/>
          <w:szCs w:val="28"/>
        </w:rPr>
        <w:t>meaning) is essentially typological. Though typology (like the four levels of meaning) is specifically spiritual in</w:t>
      </w:r>
      <w:r w:rsidR="00570910">
        <w:rPr>
          <w:sz w:val="28"/>
          <w:szCs w:val="28"/>
        </w:rPr>
        <w:t xml:space="preserve"> </w:t>
      </w:r>
      <w:r w:rsidRPr="00121160">
        <w:rPr>
          <w:sz w:val="28"/>
          <w:szCs w:val="28"/>
        </w:rPr>
        <w:t>origin, it can be used in a secular setting.</w:t>
      </w:r>
    </w:p>
    <w:p w14:paraId="379D9CC9" w14:textId="77777777" w:rsidR="00121160" w:rsidRPr="00121160" w:rsidRDefault="00121160" w:rsidP="00570910">
      <w:pPr>
        <w:rPr>
          <w:sz w:val="28"/>
          <w:szCs w:val="28"/>
        </w:rPr>
      </w:pPr>
      <w:r w:rsidRPr="00121160">
        <w:rPr>
          <w:sz w:val="28"/>
          <w:szCs w:val="28"/>
        </w:rPr>
        <w:t>Unities: Building on the Aristotelian notion of plot, dramatists of the seventeenth-century French neoclassical</w:t>
      </w:r>
      <w:r w:rsidR="00570910">
        <w:rPr>
          <w:sz w:val="28"/>
          <w:szCs w:val="28"/>
        </w:rPr>
        <w:t xml:space="preserve"> </w:t>
      </w:r>
      <w:r w:rsidRPr="00121160">
        <w:rPr>
          <w:sz w:val="28"/>
          <w:szCs w:val="28"/>
        </w:rPr>
        <w:t>school (particularly Racine) asserted that all great drama must adhere to the three unities of action, time, and place.</w:t>
      </w:r>
    </w:p>
    <w:p w14:paraId="3494A8D5" w14:textId="77777777" w:rsidR="00121160" w:rsidRPr="00121160" w:rsidRDefault="00121160" w:rsidP="00570910">
      <w:pPr>
        <w:rPr>
          <w:sz w:val="28"/>
          <w:szCs w:val="28"/>
        </w:rPr>
      </w:pPr>
      <w:r w:rsidRPr="00121160">
        <w:rPr>
          <w:sz w:val="28"/>
          <w:szCs w:val="28"/>
        </w:rPr>
        <w:t>In addition, therefore, to centering itself around a single main action, the drama was expected to confine itself to a</w:t>
      </w:r>
      <w:r w:rsidR="00570910">
        <w:rPr>
          <w:sz w:val="28"/>
          <w:szCs w:val="28"/>
        </w:rPr>
        <w:t xml:space="preserve"> </w:t>
      </w:r>
      <w:r w:rsidRPr="00121160">
        <w:rPr>
          <w:sz w:val="28"/>
          <w:szCs w:val="28"/>
        </w:rPr>
        <w:t>single location and to cover a period of no more than twenty-four hours. Though Milton’s Samson Agonistes</w:t>
      </w:r>
      <w:r w:rsidR="00570910">
        <w:rPr>
          <w:sz w:val="28"/>
          <w:szCs w:val="28"/>
        </w:rPr>
        <w:t xml:space="preserve"> </w:t>
      </w:r>
      <w:r w:rsidRPr="00121160">
        <w:rPr>
          <w:sz w:val="28"/>
          <w:szCs w:val="28"/>
        </w:rPr>
        <w:t>adheres to the three unities, most of Shakespeare’s greatest plays do not.</w:t>
      </w:r>
    </w:p>
    <w:p w14:paraId="461DB6BD" w14:textId="77777777" w:rsidR="00121160" w:rsidRPr="00121160" w:rsidRDefault="00121160" w:rsidP="00570910">
      <w:pPr>
        <w:rPr>
          <w:sz w:val="28"/>
          <w:szCs w:val="28"/>
        </w:rPr>
      </w:pPr>
      <w:r w:rsidRPr="00121160">
        <w:rPr>
          <w:sz w:val="28"/>
          <w:szCs w:val="28"/>
        </w:rPr>
        <w:t>Vertical: In the linguistics of Saussure, the system of signs that defines the langue for any given society is seen to</w:t>
      </w:r>
      <w:r w:rsidR="00570910">
        <w:rPr>
          <w:sz w:val="28"/>
          <w:szCs w:val="28"/>
        </w:rPr>
        <w:t xml:space="preserve"> </w:t>
      </w:r>
      <w:r w:rsidRPr="00121160">
        <w:rPr>
          <w:sz w:val="28"/>
          <w:szCs w:val="28"/>
        </w:rPr>
        <w:t>extend along two axes: the vertical (see paradigmatic and synchronic) and the horizontal (see syntagmatic and</w:t>
      </w:r>
      <w:r w:rsidR="00570910">
        <w:rPr>
          <w:sz w:val="28"/>
          <w:szCs w:val="28"/>
        </w:rPr>
        <w:t xml:space="preserve"> </w:t>
      </w:r>
      <w:r w:rsidRPr="00121160">
        <w:rPr>
          <w:sz w:val="28"/>
          <w:szCs w:val="28"/>
        </w:rPr>
        <w:t>diachronic).</w:t>
      </w:r>
    </w:p>
    <w:p w14:paraId="7CF855CF" w14:textId="77777777" w:rsidR="00121160" w:rsidRPr="00121160" w:rsidRDefault="00121160" w:rsidP="00570910">
      <w:pPr>
        <w:rPr>
          <w:sz w:val="28"/>
          <w:szCs w:val="28"/>
        </w:rPr>
      </w:pPr>
      <w:r w:rsidRPr="00121160">
        <w:rPr>
          <w:sz w:val="28"/>
          <w:szCs w:val="28"/>
        </w:rPr>
        <w:t>Willing Suspension of Disbelief: A phrase coined by Coleridge to signify our ability to temporarily suspend the</w:t>
      </w:r>
      <w:r w:rsidR="00570910">
        <w:rPr>
          <w:sz w:val="28"/>
          <w:szCs w:val="28"/>
        </w:rPr>
        <w:t xml:space="preserve"> </w:t>
      </w:r>
      <w:r w:rsidRPr="00121160">
        <w:rPr>
          <w:sz w:val="28"/>
          <w:szCs w:val="28"/>
        </w:rPr>
        <w:t>claims of reason and logic and to enter, through the power of the sympathetic imagination, into the life and heart of</w:t>
      </w:r>
      <w:r w:rsidR="00570910">
        <w:rPr>
          <w:sz w:val="28"/>
          <w:szCs w:val="28"/>
        </w:rPr>
        <w:t xml:space="preserve"> </w:t>
      </w:r>
      <w:r w:rsidRPr="00121160">
        <w:rPr>
          <w:sz w:val="28"/>
          <w:szCs w:val="28"/>
        </w:rPr>
        <w:t>a poem. To inspire in its readers this moment of “poetic faith,” argues Coleridge, a poem must invite them into a</w:t>
      </w:r>
      <w:r w:rsidR="00570910">
        <w:rPr>
          <w:sz w:val="28"/>
          <w:szCs w:val="28"/>
        </w:rPr>
        <w:t xml:space="preserve"> </w:t>
      </w:r>
      <w:r w:rsidRPr="00121160">
        <w:rPr>
          <w:sz w:val="28"/>
          <w:szCs w:val="28"/>
        </w:rPr>
        <w:t>higher realm of illusion rather than merely delude them with fanciful images and events. Coleridge’s most famous</w:t>
      </w:r>
      <w:r w:rsidR="00570910">
        <w:rPr>
          <w:sz w:val="28"/>
          <w:szCs w:val="28"/>
        </w:rPr>
        <w:t xml:space="preserve"> </w:t>
      </w:r>
      <w:r w:rsidRPr="00121160">
        <w:rPr>
          <w:sz w:val="28"/>
          <w:szCs w:val="28"/>
        </w:rPr>
        <w:t>poem, “The Rime of the Ancient Mariner,” exacts from most of its readers this willing suspension of disbelief.</w:t>
      </w:r>
    </w:p>
    <w:p w14:paraId="5E00EEA4" w14:textId="77777777" w:rsidR="00121160" w:rsidRPr="00121160" w:rsidRDefault="00121160" w:rsidP="00121160">
      <w:pPr>
        <w:rPr>
          <w:sz w:val="28"/>
          <w:szCs w:val="28"/>
        </w:rPr>
      </w:pPr>
      <w:r w:rsidRPr="00121160">
        <w:rPr>
          <w:sz w:val="28"/>
          <w:szCs w:val="28"/>
        </w:rPr>
        <w:lastRenderedPageBreak/>
        <w:t>World of Becoming: see Forms.</w:t>
      </w:r>
    </w:p>
    <w:p w14:paraId="64D000F0" w14:textId="77777777" w:rsidR="00121160" w:rsidRPr="00121160" w:rsidRDefault="00121160" w:rsidP="00121160">
      <w:pPr>
        <w:rPr>
          <w:sz w:val="28"/>
          <w:szCs w:val="28"/>
        </w:rPr>
      </w:pPr>
      <w:r w:rsidRPr="00121160">
        <w:rPr>
          <w:sz w:val="28"/>
          <w:szCs w:val="28"/>
        </w:rPr>
        <w:t>World of Being: see Forms.</w:t>
      </w:r>
    </w:p>
    <w:p w14:paraId="1AC0DE97" w14:textId="77777777" w:rsidR="00121160" w:rsidRPr="00121160" w:rsidRDefault="00121160" w:rsidP="00570910">
      <w:pPr>
        <w:rPr>
          <w:sz w:val="28"/>
          <w:szCs w:val="28"/>
        </w:rPr>
      </w:pPr>
      <w:r w:rsidRPr="00121160">
        <w:rPr>
          <w:sz w:val="28"/>
          <w:szCs w:val="28"/>
        </w:rPr>
        <w:t>Zeitgeist: German for “spirit of the age,” the word zeitgeist is used to define a belief that, during certain ages (e.g.,</w:t>
      </w:r>
      <w:r w:rsidR="00570910">
        <w:rPr>
          <w:sz w:val="28"/>
          <w:szCs w:val="28"/>
        </w:rPr>
        <w:t xml:space="preserve"> </w:t>
      </w:r>
      <w:r w:rsidRPr="00121160">
        <w:rPr>
          <w:sz w:val="28"/>
          <w:szCs w:val="28"/>
        </w:rPr>
        <w:t>the Renaissance), there exists a new life force, a fresh perspective that can be felt and perceived in the works of all</w:t>
      </w:r>
    </w:p>
    <w:p w14:paraId="742813CE" w14:textId="77777777" w:rsidR="00121160" w:rsidRPr="00121160" w:rsidRDefault="00121160" w:rsidP="00570910">
      <w:pPr>
        <w:rPr>
          <w:sz w:val="28"/>
          <w:szCs w:val="28"/>
        </w:rPr>
      </w:pPr>
      <w:r w:rsidRPr="00121160">
        <w:rPr>
          <w:sz w:val="28"/>
          <w:szCs w:val="28"/>
        </w:rPr>
        <w:t>the artists who live during that age. Romantic theorists like Shelley were strong proponents of this belief, a belief</w:t>
      </w:r>
      <w:r w:rsidR="00570910">
        <w:rPr>
          <w:sz w:val="28"/>
          <w:szCs w:val="28"/>
        </w:rPr>
        <w:t xml:space="preserve"> </w:t>
      </w:r>
      <w:r w:rsidRPr="00121160">
        <w:rPr>
          <w:sz w:val="28"/>
          <w:szCs w:val="28"/>
        </w:rPr>
        <w:t xml:space="preserve">©1999 The Teaching Company Limited </w:t>
      </w:r>
      <w:proofErr w:type="gramStart"/>
      <w:r w:rsidRPr="00121160">
        <w:rPr>
          <w:sz w:val="28"/>
          <w:szCs w:val="28"/>
        </w:rPr>
        <w:t>Partnership  56</w:t>
      </w:r>
      <w:proofErr w:type="gramEnd"/>
      <w:r w:rsidR="00570910">
        <w:rPr>
          <w:sz w:val="28"/>
          <w:szCs w:val="28"/>
        </w:rPr>
        <w:t xml:space="preserve"> </w:t>
      </w:r>
      <w:r w:rsidRPr="00121160">
        <w:rPr>
          <w:sz w:val="28"/>
          <w:szCs w:val="28"/>
        </w:rPr>
        <w:t>that most teachers of survey courses use to help distinguish one age from another. Though the concept of zeitgeist</w:t>
      </w:r>
      <w:r w:rsidR="00570910">
        <w:rPr>
          <w:sz w:val="28"/>
          <w:szCs w:val="28"/>
        </w:rPr>
        <w:t xml:space="preserve"> </w:t>
      </w:r>
      <w:r w:rsidRPr="00121160">
        <w:rPr>
          <w:sz w:val="28"/>
          <w:szCs w:val="28"/>
        </w:rPr>
        <w:t>shares some similarities with that of discourse, the former tends to be transcendent and logocentric, while the latter</w:t>
      </w:r>
      <w:r w:rsidR="00570910">
        <w:rPr>
          <w:sz w:val="28"/>
          <w:szCs w:val="28"/>
        </w:rPr>
        <w:t xml:space="preserve"> </w:t>
      </w:r>
      <w:r w:rsidRPr="00121160">
        <w:rPr>
          <w:sz w:val="28"/>
          <w:szCs w:val="28"/>
        </w:rPr>
        <w:t>tends to be historicist and structuralist.</w:t>
      </w:r>
    </w:p>
    <w:p w14:paraId="408CB495"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57</w:t>
      </w:r>
      <w:proofErr w:type="gramEnd"/>
    </w:p>
    <w:p w14:paraId="70F87D96" w14:textId="77777777" w:rsidR="00121160" w:rsidRPr="00121160" w:rsidRDefault="00121160" w:rsidP="00121160">
      <w:pPr>
        <w:rPr>
          <w:sz w:val="28"/>
          <w:szCs w:val="28"/>
        </w:rPr>
      </w:pPr>
      <w:r w:rsidRPr="00121160">
        <w:rPr>
          <w:sz w:val="28"/>
          <w:szCs w:val="28"/>
        </w:rPr>
        <w:t>Bibliography</w:t>
      </w:r>
    </w:p>
    <w:p w14:paraId="07F6CBF2" w14:textId="77777777" w:rsidR="00121160" w:rsidRPr="00121160" w:rsidRDefault="00121160" w:rsidP="00121160">
      <w:pPr>
        <w:rPr>
          <w:sz w:val="28"/>
          <w:szCs w:val="28"/>
        </w:rPr>
      </w:pPr>
      <w:r w:rsidRPr="00121160">
        <w:rPr>
          <w:sz w:val="28"/>
          <w:szCs w:val="28"/>
        </w:rPr>
        <w:t>Please read Bibliographical Note on page ii of the Part I and Part II booklets. Note 1: * denotes Essential Reading.</w:t>
      </w:r>
    </w:p>
    <w:p w14:paraId="21FABE7C" w14:textId="77777777" w:rsidR="00121160" w:rsidRPr="00121160" w:rsidRDefault="00121160" w:rsidP="00121160">
      <w:pPr>
        <w:rPr>
          <w:sz w:val="28"/>
          <w:szCs w:val="28"/>
        </w:rPr>
      </w:pPr>
      <w:r w:rsidRPr="00121160">
        <w:rPr>
          <w:sz w:val="28"/>
          <w:szCs w:val="28"/>
        </w:rPr>
        <w:t>I.  General Works</w:t>
      </w:r>
    </w:p>
    <w:p w14:paraId="2B6A5E09" w14:textId="77777777" w:rsidR="00121160" w:rsidRPr="00121160" w:rsidRDefault="00121160" w:rsidP="00570910">
      <w:pPr>
        <w:rPr>
          <w:sz w:val="28"/>
          <w:szCs w:val="28"/>
        </w:rPr>
      </w:pPr>
      <w:r w:rsidRPr="00121160">
        <w:rPr>
          <w:sz w:val="28"/>
          <w:szCs w:val="28"/>
        </w:rPr>
        <w:t xml:space="preserve">*Abrams, M. H. A Glossary of Literary Terms. 7 </w:t>
      </w:r>
      <w:proofErr w:type="spellStart"/>
      <w:r w:rsidRPr="00121160">
        <w:rPr>
          <w:sz w:val="28"/>
          <w:szCs w:val="28"/>
        </w:rPr>
        <w:t>th</w:t>
      </w:r>
      <w:proofErr w:type="spellEnd"/>
      <w:r w:rsidRPr="00121160">
        <w:rPr>
          <w:sz w:val="28"/>
          <w:szCs w:val="28"/>
        </w:rPr>
        <w:t xml:space="preserve"> ed. New York: HBJ, 1999. The best book on the market for</w:t>
      </w:r>
      <w:r w:rsidR="00570910">
        <w:rPr>
          <w:sz w:val="28"/>
          <w:szCs w:val="28"/>
        </w:rPr>
        <w:t xml:space="preserve"> </w:t>
      </w:r>
      <w:r w:rsidRPr="00121160">
        <w:rPr>
          <w:sz w:val="28"/>
          <w:szCs w:val="28"/>
        </w:rPr>
        <w:t>defining the meaning of literary terms (and jargon) and for explaining as lucidly as possible the theoretical</w:t>
      </w:r>
      <w:r w:rsidR="00570910">
        <w:rPr>
          <w:sz w:val="28"/>
          <w:szCs w:val="28"/>
        </w:rPr>
        <w:t xml:space="preserve"> </w:t>
      </w:r>
      <w:r w:rsidRPr="00121160">
        <w:rPr>
          <w:sz w:val="28"/>
          <w:szCs w:val="28"/>
        </w:rPr>
        <w:t>assumptions, frameworks, agendas, and methods of each of the major critical schools. This is an excellent</w:t>
      </w:r>
      <w:r w:rsidR="00570910">
        <w:rPr>
          <w:sz w:val="28"/>
          <w:szCs w:val="28"/>
        </w:rPr>
        <w:t xml:space="preserve"> </w:t>
      </w:r>
      <w:r w:rsidRPr="00121160">
        <w:rPr>
          <w:sz w:val="28"/>
          <w:szCs w:val="28"/>
        </w:rPr>
        <w:t>companion book to Adams’ Critical Theory Since Plato. If you can’t get a hold of the seventh edition, the sixth</w:t>
      </w:r>
      <w:r w:rsidR="00570910">
        <w:rPr>
          <w:sz w:val="28"/>
          <w:szCs w:val="28"/>
        </w:rPr>
        <w:t xml:space="preserve"> </w:t>
      </w:r>
      <w:r w:rsidRPr="00121160">
        <w:rPr>
          <w:sz w:val="28"/>
          <w:szCs w:val="28"/>
        </w:rPr>
        <w:t>edition is fine.</w:t>
      </w:r>
    </w:p>
    <w:p w14:paraId="2AA64195" w14:textId="77777777" w:rsidR="00121160" w:rsidRPr="00121160" w:rsidRDefault="00121160" w:rsidP="00121160">
      <w:pPr>
        <w:rPr>
          <w:sz w:val="28"/>
          <w:szCs w:val="28"/>
        </w:rPr>
      </w:pPr>
      <w:r w:rsidRPr="00121160">
        <w:rPr>
          <w:sz w:val="28"/>
          <w:szCs w:val="28"/>
        </w:rPr>
        <w:t>*Adams, Hazard, ed. Critical Theory Since Plato. Revised ed. New York: HBJ, 1992. See Bibliographical Note on</w:t>
      </w:r>
    </w:p>
    <w:p w14:paraId="472EC174" w14:textId="77777777" w:rsidR="00121160" w:rsidRPr="00121160" w:rsidRDefault="00121160" w:rsidP="00570910">
      <w:pPr>
        <w:rPr>
          <w:sz w:val="28"/>
          <w:szCs w:val="28"/>
        </w:rPr>
      </w:pPr>
      <w:r w:rsidRPr="00121160">
        <w:rPr>
          <w:sz w:val="28"/>
          <w:szCs w:val="28"/>
        </w:rPr>
        <w:t>p. ii; this is the one book you must buy. It contains all the essential essays from Plato to postmodernism and is even</w:t>
      </w:r>
      <w:r w:rsidR="00570910">
        <w:rPr>
          <w:sz w:val="28"/>
          <w:szCs w:val="28"/>
        </w:rPr>
        <w:t xml:space="preserve"> </w:t>
      </w:r>
      <w:r w:rsidRPr="00121160">
        <w:rPr>
          <w:sz w:val="28"/>
          <w:szCs w:val="28"/>
        </w:rPr>
        <w:t>lightly annotated. Each essay is preceded by a brief but helpful preface on the major contributions of the theorist in</w:t>
      </w:r>
      <w:r w:rsidR="00570910">
        <w:rPr>
          <w:sz w:val="28"/>
          <w:szCs w:val="28"/>
        </w:rPr>
        <w:t xml:space="preserve"> </w:t>
      </w:r>
      <w:r w:rsidRPr="00121160">
        <w:rPr>
          <w:sz w:val="28"/>
          <w:szCs w:val="28"/>
        </w:rPr>
        <w:t xml:space="preserve">question </w:t>
      </w:r>
      <w:r w:rsidRPr="00121160">
        <w:rPr>
          <w:sz w:val="28"/>
          <w:szCs w:val="28"/>
        </w:rPr>
        <w:lastRenderedPageBreak/>
        <w:t>and, even more helpfully, by a brief bibliography. This is the textbook I always use when I teach a class on</w:t>
      </w:r>
      <w:r w:rsidR="00570910">
        <w:rPr>
          <w:sz w:val="28"/>
          <w:szCs w:val="28"/>
        </w:rPr>
        <w:t xml:space="preserve"> </w:t>
      </w:r>
      <w:r w:rsidRPr="00121160">
        <w:rPr>
          <w:sz w:val="28"/>
          <w:szCs w:val="28"/>
        </w:rPr>
        <w:t>literary theory.</w:t>
      </w:r>
    </w:p>
    <w:p w14:paraId="67C04E30" w14:textId="77777777" w:rsidR="00121160" w:rsidRPr="00121160" w:rsidRDefault="00121160" w:rsidP="00570910">
      <w:pPr>
        <w:rPr>
          <w:sz w:val="28"/>
          <w:szCs w:val="28"/>
        </w:rPr>
      </w:pPr>
      <w:r w:rsidRPr="00121160">
        <w:rPr>
          <w:sz w:val="28"/>
          <w:szCs w:val="28"/>
        </w:rPr>
        <w:t>Auerbach, Erich. Mimesis: The Representation of Reality in Western Literature. Princeton: Princeton University</w:t>
      </w:r>
      <w:r w:rsidR="00570910">
        <w:rPr>
          <w:sz w:val="28"/>
          <w:szCs w:val="28"/>
        </w:rPr>
        <w:t xml:space="preserve"> </w:t>
      </w:r>
      <w:r w:rsidRPr="00121160">
        <w:rPr>
          <w:sz w:val="28"/>
          <w:szCs w:val="28"/>
        </w:rPr>
        <w:t>Press, 1968. Although this seminal work of theory focuses much more on prose than on poetry, it has become</w:t>
      </w:r>
      <w:r w:rsidR="00570910">
        <w:rPr>
          <w:sz w:val="28"/>
          <w:szCs w:val="28"/>
        </w:rPr>
        <w:t xml:space="preserve"> </w:t>
      </w:r>
      <w:r w:rsidRPr="00121160">
        <w:rPr>
          <w:sz w:val="28"/>
          <w:szCs w:val="28"/>
        </w:rPr>
        <w:t>almost essential reading for anyone interested in the development of Western literature and culture from the Greeks</w:t>
      </w:r>
      <w:r w:rsidR="00570910">
        <w:rPr>
          <w:sz w:val="28"/>
          <w:szCs w:val="28"/>
        </w:rPr>
        <w:t xml:space="preserve"> </w:t>
      </w:r>
      <w:r w:rsidRPr="00121160">
        <w:rPr>
          <w:sz w:val="28"/>
          <w:szCs w:val="28"/>
        </w:rPr>
        <w:t>to the present. The first chapter, a comparison/contrast of the literary styles and artistic perspectives of Homer and</w:t>
      </w:r>
      <w:r w:rsidR="00570910">
        <w:rPr>
          <w:sz w:val="28"/>
          <w:szCs w:val="28"/>
        </w:rPr>
        <w:t xml:space="preserve"> </w:t>
      </w:r>
      <w:r w:rsidRPr="00121160">
        <w:rPr>
          <w:sz w:val="28"/>
          <w:szCs w:val="28"/>
        </w:rPr>
        <w:t>Genesis is a bona fide classic and a must read.</w:t>
      </w:r>
    </w:p>
    <w:p w14:paraId="5784797A" w14:textId="77777777" w:rsidR="00121160" w:rsidRPr="00121160" w:rsidRDefault="00121160" w:rsidP="00570910">
      <w:pPr>
        <w:rPr>
          <w:sz w:val="28"/>
          <w:szCs w:val="28"/>
        </w:rPr>
      </w:pPr>
      <w:r w:rsidRPr="00121160">
        <w:rPr>
          <w:sz w:val="28"/>
          <w:szCs w:val="28"/>
        </w:rPr>
        <w:t>Bate, W. J., ed. Criticism: The Major Texts. Enlarged ed. New York: HBJ, 1970. A rich selection of critical essays</w:t>
      </w:r>
      <w:r w:rsidR="00570910">
        <w:rPr>
          <w:sz w:val="28"/>
          <w:szCs w:val="28"/>
        </w:rPr>
        <w:t xml:space="preserve"> </w:t>
      </w:r>
      <w:r w:rsidRPr="00121160">
        <w:rPr>
          <w:sz w:val="28"/>
          <w:szCs w:val="28"/>
        </w:rPr>
        <w:t>that, along with Kaplan’s collection, offers a “second best bet” to Critical Theory Since Plato. One plus of this</w:t>
      </w:r>
      <w:r w:rsidR="00570910">
        <w:rPr>
          <w:sz w:val="28"/>
          <w:szCs w:val="28"/>
        </w:rPr>
        <w:t xml:space="preserve"> </w:t>
      </w:r>
      <w:r w:rsidRPr="00121160">
        <w:rPr>
          <w:sz w:val="28"/>
          <w:szCs w:val="28"/>
        </w:rPr>
        <w:t>collection: Bate tends to offer longer introductions to the essays and the theorists than does Adams.</w:t>
      </w:r>
    </w:p>
    <w:p w14:paraId="103528B2" w14:textId="77777777" w:rsidR="00121160" w:rsidRPr="00121160" w:rsidRDefault="00121160" w:rsidP="00570910">
      <w:pPr>
        <w:rPr>
          <w:sz w:val="28"/>
          <w:szCs w:val="28"/>
        </w:rPr>
      </w:pPr>
      <w:r w:rsidRPr="00121160">
        <w:rPr>
          <w:sz w:val="28"/>
          <w:szCs w:val="28"/>
        </w:rPr>
        <w:t xml:space="preserve">*Benet’s Reader’s Encyclopedia. 3 </w:t>
      </w:r>
      <w:proofErr w:type="spellStart"/>
      <w:r w:rsidRPr="00121160">
        <w:rPr>
          <w:sz w:val="28"/>
          <w:szCs w:val="28"/>
        </w:rPr>
        <w:t>rd</w:t>
      </w:r>
      <w:proofErr w:type="spellEnd"/>
      <w:r w:rsidRPr="00121160">
        <w:rPr>
          <w:sz w:val="28"/>
          <w:szCs w:val="28"/>
        </w:rPr>
        <w:t xml:space="preserve"> ed. New York: Harper &amp; Row, 1987. Like Holman’s Handbook, this</w:t>
      </w:r>
      <w:r w:rsidR="00570910">
        <w:rPr>
          <w:sz w:val="28"/>
          <w:szCs w:val="28"/>
        </w:rPr>
        <w:t xml:space="preserve"> </w:t>
      </w:r>
      <w:r w:rsidRPr="00121160">
        <w:rPr>
          <w:sz w:val="28"/>
          <w:szCs w:val="28"/>
        </w:rPr>
        <w:t>marvelous encyclopedia has helpful entries on all the main literary terms and movements. Again, as with Holman,</w:t>
      </w:r>
      <w:r w:rsidR="00570910">
        <w:rPr>
          <w:sz w:val="28"/>
          <w:szCs w:val="28"/>
        </w:rPr>
        <w:t xml:space="preserve"> </w:t>
      </w:r>
      <w:r w:rsidRPr="00121160">
        <w:rPr>
          <w:sz w:val="28"/>
          <w:szCs w:val="28"/>
        </w:rPr>
        <w:t>this cannot take the place of Abrams’ Glossary in the area of pure literary theory; however, any serious reader of</w:t>
      </w:r>
      <w:r w:rsidR="00570910">
        <w:rPr>
          <w:sz w:val="28"/>
          <w:szCs w:val="28"/>
        </w:rPr>
        <w:t xml:space="preserve"> </w:t>
      </w:r>
      <w:r w:rsidRPr="00121160">
        <w:rPr>
          <w:sz w:val="28"/>
          <w:szCs w:val="28"/>
        </w:rPr>
        <w:t>literature would do well to own either Holman or Benet’s. Note: an added benefit of Benet’s is that it contains</w:t>
      </w:r>
      <w:r w:rsidR="00570910">
        <w:rPr>
          <w:sz w:val="28"/>
          <w:szCs w:val="28"/>
        </w:rPr>
        <w:t xml:space="preserve"> </w:t>
      </w:r>
      <w:r w:rsidRPr="00121160">
        <w:rPr>
          <w:sz w:val="28"/>
          <w:szCs w:val="28"/>
        </w:rPr>
        <w:t>helpful biographies on nearly all the theorists covered in this series. Now available in a (much longer) fourth edition</w:t>
      </w:r>
      <w:r w:rsidR="00570910">
        <w:rPr>
          <w:sz w:val="28"/>
          <w:szCs w:val="28"/>
        </w:rPr>
        <w:t xml:space="preserve"> </w:t>
      </w:r>
      <w:r w:rsidRPr="00121160">
        <w:rPr>
          <w:sz w:val="28"/>
          <w:szCs w:val="28"/>
        </w:rPr>
        <w:t>(1996), edited by Bruce Murphy.</w:t>
      </w:r>
    </w:p>
    <w:p w14:paraId="6266F34D" w14:textId="77777777" w:rsidR="00121160" w:rsidRPr="00121160" w:rsidRDefault="00121160" w:rsidP="00121160">
      <w:pPr>
        <w:rPr>
          <w:sz w:val="28"/>
          <w:szCs w:val="28"/>
        </w:rPr>
      </w:pPr>
      <w:r w:rsidRPr="00121160">
        <w:rPr>
          <w:sz w:val="28"/>
          <w:szCs w:val="28"/>
        </w:rPr>
        <w:t>Bloom, Allan. The Closing of the American Mind. New York: Simon &amp; Schuster (Touchstone Books), 1987.</w:t>
      </w:r>
    </w:p>
    <w:p w14:paraId="2290CB7C" w14:textId="77777777" w:rsidR="00121160" w:rsidRPr="00121160" w:rsidRDefault="00121160" w:rsidP="00570910">
      <w:pPr>
        <w:rPr>
          <w:sz w:val="28"/>
          <w:szCs w:val="28"/>
        </w:rPr>
      </w:pPr>
      <w:r w:rsidRPr="00121160">
        <w:rPr>
          <w:sz w:val="28"/>
          <w:szCs w:val="28"/>
        </w:rPr>
        <w:t>Though not really a work of literary theory, this hugely successful bestseller does, in its too-often ignored 100-page</w:t>
      </w:r>
      <w:r w:rsidR="00570910">
        <w:rPr>
          <w:sz w:val="28"/>
          <w:szCs w:val="28"/>
        </w:rPr>
        <w:t xml:space="preserve"> </w:t>
      </w:r>
      <w:r w:rsidRPr="00121160">
        <w:rPr>
          <w:sz w:val="28"/>
          <w:szCs w:val="28"/>
        </w:rPr>
        <w:t>middle section, offer what amounts to a literary-cultural history of the West, with a heavy focus on the Germans</w:t>
      </w:r>
      <w:r w:rsidR="00570910">
        <w:rPr>
          <w:sz w:val="28"/>
          <w:szCs w:val="28"/>
        </w:rPr>
        <w:t xml:space="preserve"> </w:t>
      </w:r>
      <w:r w:rsidRPr="00121160">
        <w:rPr>
          <w:sz w:val="28"/>
          <w:szCs w:val="28"/>
        </w:rPr>
        <w:t>(those interested in Lectures Nine through Twelve of this series will find Bloom’s insights interesting and</w:t>
      </w:r>
      <w:r w:rsidR="00570910">
        <w:rPr>
          <w:sz w:val="28"/>
          <w:szCs w:val="28"/>
        </w:rPr>
        <w:t xml:space="preserve"> </w:t>
      </w:r>
      <w:r w:rsidRPr="00121160">
        <w:rPr>
          <w:sz w:val="28"/>
          <w:szCs w:val="28"/>
        </w:rPr>
        <w:t>challenging).</w:t>
      </w:r>
    </w:p>
    <w:p w14:paraId="27DB06DA" w14:textId="77777777" w:rsidR="00121160" w:rsidRPr="00121160" w:rsidRDefault="00121160" w:rsidP="00570910">
      <w:pPr>
        <w:rPr>
          <w:sz w:val="28"/>
          <w:szCs w:val="28"/>
        </w:rPr>
      </w:pPr>
      <w:r w:rsidRPr="00121160">
        <w:rPr>
          <w:sz w:val="28"/>
          <w:szCs w:val="28"/>
        </w:rPr>
        <w:lastRenderedPageBreak/>
        <w:t>Bloom, Harold. The Anxiety of Influence: A Theory of Poetry. London: Oxford UP, 1973. One of the most famous</w:t>
      </w:r>
      <w:r w:rsidR="00570910">
        <w:rPr>
          <w:sz w:val="28"/>
          <w:szCs w:val="28"/>
        </w:rPr>
        <w:t xml:space="preserve"> </w:t>
      </w:r>
      <w:r w:rsidRPr="00121160">
        <w:rPr>
          <w:sz w:val="28"/>
          <w:szCs w:val="28"/>
        </w:rPr>
        <w:t>(and infamous) works of criticism of the last thirty years, this highly esoteric yet intensely provocative study offers</w:t>
      </w:r>
      <w:r w:rsidR="00570910">
        <w:rPr>
          <w:sz w:val="28"/>
          <w:szCs w:val="28"/>
        </w:rPr>
        <w:t xml:space="preserve"> </w:t>
      </w:r>
      <w:r w:rsidRPr="00121160">
        <w:rPr>
          <w:sz w:val="28"/>
          <w:szCs w:val="28"/>
        </w:rPr>
        <w:t>a theory of the relation between poets and critics that is both unsettling and hard to dismiss. Bloom’s thesis,</w:t>
      </w:r>
      <w:r w:rsidR="00570910">
        <w:rPr>
          <w:sz w:val="28"/>
          <w:szCs w:val="28"/>
        </w:rPr>
        <w:t xml:space="preserve"> </w:t>
      </w:r>
      <w:r w:rsidRPr="00121160">
        <w:rPr>
          <w:sz w:val="28"/>
          <w:szCs w:val="28"/>
        </w:rPr>
        <w:t>influenced strongly by the Oedipal theories of Freud, is that each new poet must overthrow the “strong” poet who</w:t>
      </w:r>
      <w:r w:rsidR="00570910">
        <w:rPr>
          <w:sz w:val="28"/>
          <w:szCs w:val="28"/>
        </w:rPr>
        <w:t xml:space="preserve"> </w:t>
      </w:r>
      <w:r w:rsidRPr="00121160">
        <w:rPr>
          <w:sz w:val="28"/>
          <w:szCs w:val="28"/>
        </w:rPr>
        <w:t>has preceded him: a dialectical view of poetic history that yet resists falling into the p</w:t>
      </w:r>
      <w:r w:rsidR="00570910">
        <w:rPr>
          <w:sz w:val="28"/>
          <w:szCs w:val="28"/>
        </w:rPr>
        <w:t xml:space="preserve">it of Marxist materialism. This </w:t>
      </w:r>
      <w:r w:rsidRPr="00121160">
        <w:rPr>
          <w:sz w:val="28"/>
          <w:szCs w:val="28"/>
        </w:rPr>
        <w:t>book has recently been re-issued in a second edition by Oxford (1997).</w:t>
      </w:r>
    </w:p>
    <w:p w14:paraId="18A29285" w14:textId="77777777" w:rsidR="00121160" w:rsidRPr="00121160" w:rsidRDefault="00121160" w:rsidP="00570910">
      <w:pPr>
        <w:rPr>
          <w:sz w:val="28"/>
          <w:szCs w:val="28"/>
        </w:rPr>
      </w:pPr>
      <w:proofErr w:type="spellStart"/>
      <w:r w:rsidRPr="00121160">
        <w:rPr>
          <w:sz w:val="28"/>
          <w:szCs w:val="28"/>
        </w:rPr>
        <w:t>Daiches</w:t>
      </w:r>
      <w:proofErr w:type="spellEnd"/>
      <w:r w:rsidRPr="00121160">
        <w:rPr>
          <w:sz w:val="28"/>
          <w:szCs w:val="28"/>
        </w:rPr>
        <w:t>, David. Critical Approaches to Literature. New York: Norton, 1956. A standard and still authoritative</w:t>
      </w:r>
      <w:r w:rsidR="00570910">
        <w:rPr>
          <w:sz w:val="28"/>
          <w:szCs w:val="28"/>
        </w:rPr>
        <w:t xml:space="preserve"> </w:t>
      </w:r>
      <w:r w:rsidRPr="00121160">
        <w:rPr>
          <w:sz w:val="28"/>
          <w:szCs w:val="28"/>
        </w:rPr>
        <w:t>survey of literary criticism that will help the student both to understand theory and to think theoretically.</w:t>
      </w:r>
    </w:p>
    <w:p w14:paraId="2FDBAA12" w14:textId="77777777" w:rsidR="00121160" w:rsidRPr="00121160" w:rsidRDefault="00121160" w:rsidP="00570910">
      <w:pPr>
        <w:rPr>
          <w:sz w:val="28"/>
          <w:szCs w:val="28"/>
        </w:rPr>
      </w:pPr>
      <w:r w:rsidRPr="00121160">
        <w:rPr>
          <w:sz w:val="28"/>
          <w:szCs w:val="28"/>
        </w:rPr>
        <w:t>Particularly helpful on Plato and Aristotle and on the interdisciplinary nature of theory. Currently out of print, but</w:t>
      </w:r>
      <w:r w:rsidR="00570910">
        <w:rPr>
          <w:sz w:val="28"/>
          <w:szCs w:val="28"/>
        </w:rPr>
        <w:t xml:space="preserve"> </w:t>
      </w:r>
      <w:r w:rsidRPr="00121160">
        <w:rPr>
          <w:sz w:val="28"/>
          <w:szCs w:val="28"/>
        </w:rPr>
        <w:t>available in any good library.</w:t>
      </w:r>
    </w:p>
    <w:p w14:paraId="19183F65" w14:textId="77777777" w:rsidR="00121160" w:rsidRPr="00121160" w:rsidRDefault="00121160" w:rsidP="00121160">
      <w:pPr>
        <w:rPr>
          <w:sz w:val="28"/>
          <w:szCs w:val="28"/>
        </w:rPr>
      </w:pPr>
      <w:r w:rsidRPr="00121160">
        <w:rPr>
          <w:sz w:val="28"/>
          <w:szCs w:val="28"/>
        </w:rPr>
        <w:t xml:space="preserve">*Guerin, Wilfrid L., et al. A Handbook of Critical Approaches to Literature. 4 </w:t>
      </w:r>
      <w:proofErr w:type="spellStart"/>
      <w:r w:rsidRPr="00121160">
        <w:rPr>
          <w:sz w:val="28"/>
          <w:szCs w:val="28"/>
        </w:rPr>
        <w:t>th</w:t>
      </w:r>
      <w:proofErr w:type="spellEnd"/>
      <w:r w:rsidRPr="00121160">
        <w:rPr>
          <w:sz w:val="28"/>
          <w:szCs w:val="28"/>
        </w:rPr>
        <w:t xml:space="preserve"> ed. Oxford: Oxford UP, 1999.</w:t>
      </w:r>
    </w:p>
    <w:p w14:paraId="5244CAC6" w14:textId="77777777" w:rsidR="00121160" w:rsidRPr="00121160" w:rsidRDefault="00121160" w:rsidP="00570910">
      <w:pPr>
        <w:rPr>
          <w:sz w:val="28"/>
          <w:szCs w:val="28"/>
        </w:rPr>
      </w:pPr>
      <w:r w:rsidRPr="00121160">
        <w:rPr>
          <w:sz w:val="28"/>
          <w:szCs w:val="28"/>
        </w:rPr>
        <w:t>Rather than offer a glossary of theory, as does Abrams (see above), this excellent handbook offers a full chapter on</w:t>
      </w:r>
      <w:r w:rsidR="00570910">
        <w:rPr>
          <w:sz w:val="28"/>
          <w:szCs w:val="28"/>
        </w:rPr>
        <w:t xml:space="preserve"> </w:t>
      </w:r>
      <w:r w:rsidRPr="00121160">
        <w:rPr>
          <w:sz w:val="28"/>
          <w:szCs w:val="28"/>
        </w:rPr>
        <w:t>each theoretical school (with a strong emphasis on the twentieth century). In addition, the theory is put into practice</w:t>
      </w:r>
      <w:r w:rsidR="00570910">
        <w:rPr>
          <w:sz w:val="28"/>
          <w:szCs w:val="28"/>
        </w:rPr>
        <w:t xml:space="preserve"> </w:t>
      </w:r>
      <w:r w:rsidRPr="00121160">
        <w:rPr>
          <w:sz w:val="28"/>
          <w:szCs w:val="28"/>
        </w:rPr>
        <w:t>through a series of brief interpretations of well-known literary masterpieces. A first-rate</w:t>
      </w:r>
      <w:r w:rsidR="00570910">
        <w:rPr>
          <w:sz w:val="28"/>
          <w:szCs w:val="28"/>
        </w:rPr>
        <w:t xml:space="preserve"> </w:t>
      </w:r>
      <w:r w:rsidRPr="00121160">
        <w:rPr>
          <w:sz w:val="28"/>
          <w:szCs w:val="28"/>
        </w:rPr>
        <w:t>handbook.</w:t>
      </w:r>
    </w:p>
    <w:p w14:paraId="3423F9E7" w14:textId="77777777" w:rsidR="00121160" w:rsidRPr="00121160" w:rsidRDefault="00121160" w:rsidP="00570910">
      <w:pPr>
        <w:rPr>
          <w:sz w:val="28"/>
          <w:szCs w:val="28"/>
        </w:rPr>
      </w:pPr>
      <w:r w:rsidRPr="00121160">
        <w:rPr>
          <w:sz w:val="28"/>
          <w:szCs w:val="28"/>
        </w:rPr>
        <w:t>Hirsch, Jr., E. D. Cultural Literacy: What Every American Needs to Know. New York: Random House (Vintage</w:t>
      </w:r>
      <w:r w:rsidR="00570910">
        <w:rPr>
          <w:sz w:val="28"/>
          <w:szCs w:val="28"/>
        </w:rPr>
        <w:t xml:space="preserve"> </w:t>
      </w:r>
      <w:r w:rsidRPr="00121160">
        <w:rPr>
          <w:sz w:val="28"/>
          <w:szCs w:val="28"/>
        </w:rPr>
        <w:t>Books), 1987. Like Bloom’s Closing of the American Mind, this was a national bestseller that, though its focus is</w:t>
      </w:r>
      <w:r w:rsidR="00570910">
        <w:rPr>
          <w:sz w:val="28"/>
          <w:szCs w:val="28"/>
        </w:rPr>
        <w:t xml:space="preserve"> </w:t>
      </w:r>
      <w:r w:rsidRPr="00121160">
        <w:rPr>
          <w:sz w:val="28"/>
          <w:szCs w:val="28"/>
        </w:rPr>
        <w:t>not really literary theory, has much to say on related issues. Most people bought it for its “Trivial-Pursuit-like”</w:t>
      </w:r>
      <w:r w:rsidR="00570910">
        <w:rPr>
          <w:sz w:val="28"/>
          <w:szCs w:val="28"/>
        </w:rPr>
        <w:t xml:space="preserve"> </w:t>
      </w:r>
      <w:r w:rsidRPr="00121160">
        <w:rPr>
          <w:sz w:val="28"/>
          <w:szCs w:val="28"/>
        </w:rPr>
        <w:t>appendix that offers an extensive list of “what literate Americans know,” but its central chapters (too often left</w:t>
      </w:r>
      <w:r w:rsidR="00570910">
        <w:rPr>
          <w:sz w:val="28"/>
          <w:szCs w:val="28"/>
        </w:rPr>
        <w:t xml:space="preserve"> </w:t>
      </w:r>
      <w:r w:rsidRPr="00121160">
        <w:rPr>
          <w:sz w:val="28"/>
          <w:szCs w:val="28"/>
        </w:rPr>
        <w:t xml:space="preserve">©1999 The Teaching Company Limited </w:t>
      </w:r>
      <w:proofErr w:type="gramStart"/>
      <w:r w:rsidRPr="00121160">
        <w:rPr>
          <w:sz w:val="28"/>
          <w:szCs w:val="28"/>
        </w:rPr>
        <w:t>Partnership  58</w:t>
      </w:r>
      <w:proofErr w:type="gramEnd"/>
      <w:r w:rsidR="00570910">
        <w:rPr>
          <w:sz w:val="28"/>
          <w:szCs w:val="28"/>
        </w:rPr>
        <w:t xml:space="preserve"> </w:t>
      </w:r>
      <w:r w:rsidRPr="00121160">
        <w:rPr>
          <w:sz w:val="28"/>
          <w:szCs w:val="28"/>
        </w:rPr>
        <w:t>unread) offer an intriguing theory of how cultural literacy is vital to human memory and communication. Well</w:t>
      </w:r>
      <w:r w:rsidR="00570910">
        <w:rPr>
          <w:sz w:val="28"/>
          <w:szCs w:val="28"/>
        </w:rPr>
        <w:t xml:space="preserve"> </w:t>
      </w:r>
      <w:r w:rsidRPr="00121160">
        <w:rPr>
          <w:sz w:val="28"/>
          <w:szCs w:val="28"/>
        </w:rPr>
        <w:t>worth reading.</w:t>
      </w:r>
    </w:p>
    <w:p w14:paraId="6336E2F1" w14:textId="77777777" w:rsidR="00121160" w:rsidRPr="00121160" w:rsidRDefault="00121160" w:rsidP="00570910">
      <w:pPr>
        <w:rPr>
          <w:sz w:val="28"/>
          <w:szCs w:val="28"/>
        </w:rPr>
      </w:pPr>
      <w:r w:rsidRPr="00121160">
        <w:rPr>
          <w:sz w:val="28"/>
          <w:szCs w:val="28"/>
        </w:rPr>
        <w:lastRenderedPageBreak/>
        <w:t xml:space="preserve">Holman, C. Hugh, and Harmon, William. A Handbook to Literature. 6 </w:t>
      </w:r>
      <w:proofErr w:type="spellStart"/>
      <w:r w:rsidRPr="00121160">
        <w:rPr>
          <w:sz w:val="28"/>
          <w:szCs w:val="28"/>
        </w:rPr>
        <w:t>th</w:t>
      </w:r>
      <w:proofErr w:type="spellEnd"/>
      <w:r w:rsidRPr="00121160">
        <w:rPr>
          <w:sz w:val="28"/>
          <w:szCs w:val="28"/>
        </w:rPr>
        <w:t xml:space="preserve"> ed. New York: Macmillan, 1992. A</w:t>
      </w:r>
      <w:r w:rsidR="00570910">
        <w:rPr>
          <w:sz w:val="28"/>
          <w:szCs w:val="28"/>
        </w:rPr>
        <w:t xml:space="preserve"> </w:t>
      </w:r>
      <w:r w:rsidRPr="00121160">
        <w:rPr>
          <w:sz w:val="28"/>
          <w:szCs w:val="28"/>
        </w:rPr>
        <w:t>standard handbook that gives good layman’s definitions and helpful examples for all the main literary terms.</w:t>
      </w:r>
    </w:p>
    <w:p w14:paraId="4BAD1117" w14:textId="77777777" w:rsidR="00121160" w:rsidRPr="00121160" w:rsidRDefault="00121160" w:rsidP="00121160">
      <w:pPr>
        <w:rPr>
          <w:sz w:val="28"/>
          <w:szCs w:val="28"/>
        </w:rPr>
      </w:pPr>
      <w:r w:rsidRPr="00121160">
        <w:rPr>
          <w:sz w:val="28"/>
          <w:szCs w:val="28"/>
        </w:rPr>
        <w:t>However, when it comes to the intricacies of theory, it cannot take the place of Abrams’ Glossary.</w:t>
      </w:r>
    </w:p>
    <w:p w14:paraId="49757B84" w14:textId="77777777" w:rsidR="00121160" w:rsidRPr="00121160" w:rsidRDefault="00121160" w:rsidP="00570910">
      <w:pPr>
        <w:rPr>
          <w:sz w:val="28"/>
          <w:szCs w:val="28"/>
        </w:rPr>
      </w:pPr>
      <w:r w:rsidRPr="00121160">
        <w:rPr>
          <w:sz w:val="28"/>
          <w:szCs w:val="28"/>
        </w:rPr>
        <w:t xml:space="preserve">Kaplan, Charles, and Anderson, William, eds. Criticism: The Major Statements. 3 </w:t>
      </w:r>
      <w:proofErr w:type="spellStart"/>
      <w:r w:rsidRPr="00121160">
        <w:rPr>
          <w:sz w:val="28"/>
          <w:szCs w:val="28"/>
        </w:rPr>
        <w:t>rd</w:t>
      </w:r>
      <w:proofErr w:type="spellEnd"/>
      <w:r w:rsidRPr="00121160">
        <w:rPr>
          <w:sz w:val="28"/>
          <w:szCs w:val="28"/>
        </w:rPr>
        <w:t xml:space="preserve"> ed. New York: St. Martin’s</w:t>
      </w:r>
      <w:r w:rsidR="00570910">
        <w:rPr>
          <w:sz w:val="28"/>
          <w:szCs w:val="28"/>
        </w:rPr>
        <w:t xml:space="preserve"> </w:t>
      </w:r>
      <w:r w:rsidRPr="00121160">
        <w:rPr>
          <w:sz w:val="28"/>
          <w:szCs w:val="28"/>
        </w:rPr>
        <w:t>Press, 1991. If you can’t get a hold of Critical Theory Since Plato, this is your next best bet. It offers a good</w:t>
      </w:r>
      <w:r w:rsidR="00570910">
        <w:rPr>
          <w:sz w:val="28"/>
          <w:szCs w:val="28"/>
        </w:rPr>
        <w:t xml:space="preserve"> </w:t>
      </w:r>
      <w:r w:rsidRPr="00121160">
        <w:rPr>
          <w:sz w:val="28"/>
          <w:szCs w:val="28"/>
        </w:rPr>
        <w:t>selection of theoretical essays in much larger print and a good bibliography with entries on each theorist.</w:t>
      </w:r>
    </w:p>
    <w:p w14:paraId="3B1060D4" w14:textId="77777777" w:rsidR="00121160" w:rsidRPr="00121160" w:rsidRDefault="00121160" w:rsidP="00570910">
      <w:pPr>
        <w:rPr>
          <w:sz w:val="28"/>
          <w:szCs w:val="28"/>
        </w:rPr>
      </w:pPr>
      <w:r w:rsidRPr="00121160">
        <w:rPr>
          <w:sz w:val="28"/>
          <w:szCs w:val="28"/>
        </w:rPr>
        <w:t>*Wimsatt, W. K. and Brooks, Cleanth. Literary Criticism: A Short History. 2 Volumes. Chicago: The University of</w:t>
      </w:r>
      <w:r w:rsidR="00570910">
        <w:rPr>
          <w:sz w:val="28"/>
          <w:szCs w:val="28"/>
        </w:rPr>
        <w:t xml:space="preserve"> </w:t>
      </w:r>
      <w:r w:rsidRPr="00121160">
        <w:rPr>
          <w:sz w:val="28"/>
          <w:szCs w:val="28"/>
        </w:rPr>
        <w:t>Chicago Press, 1957 (Midway reprint: 1983). A standard and very readable survey of theory from the point of view</w:t>
      </w:r>
    </w:p>
    <w:p w14:paraId="7E5F71BD" w14:textId="77777777" w:rsidR="00121160" w:rsidRPr="00121160" w:rsidRDefault="00121160" w:rsidP="00121160">
      <w:pPr>
        <w:rPr>
          <w:sz w:val="28"/>
          <w:szCs w:val="28"/>
        </w:rPr>
      </w:pPr>
      <w:r w:rsidRPr="00121160">
        <w:rPr>
          <w:sz w:val="28"/>
          <w:szCs w:val="28"/>
        </w:rPr>
        <w:t>of two new critics. Now out of print, but readily available at any library.</w:t>
      </w:r>
    </w:p>
    <w:p w14:paraId="2E9B5FDD" w14:textId="77777777" w:rsidR="00121160" w:rsidRPr="00121160" w:rsidRDefault="00121160" w:rsidP="006F3A4A">
      <w:pPr>
        <w:rPr>
          <w:sz w:val="28"/>
          <w:szCs w:val="28"/>
        </w:rPr>
      </w:pPr>
      <w:r w:rsidRPr="00121160">
        <w:rPr>
          <w:sz w:val="28"/>
          <w:szCs w:val="28"/>
        </w:rPr>
        <w:t>Note 2: Students interested in expanding their appreciation for and understanding of the many different ways that a</w:t>
      </w:r>
      <w:r w:rsidR="00570910">
        <w:rPr>
          <w:sz w:val="28"/>
          <w:szCs w:val="28"/>
        </w:rPr>
        <w:t xml:space="preserve"> </w:t>
      </w:r>
      <w:r w:rsidRPr="00121160">
        <w:rPr>
          <w:sz w:val="28"/>
          <w:szCs w:val="28"/>
        </w:rPr>
        <w:t>given work can be interpreted are encouraged to consult two excellent series of books: The Norton Critical Editions</w:t>
      </w:r>
      <w:r w:rsidR="00570910">
        <w:rPr>
          <w:sz w:val="28"/>
          <w:szCs w:val="28"/>
        </w:rPr>
        <w:t xml:space="preserve"> </w:t>
      </w:r>
      <w:r w:rsidRPr="00121160">
        <w:rPr>
          <w:sz w:val="28"/>
          <w:szCs w:val="28"/>
        </w:rPr>
        <w:t>and the Signet Classic Shakespeare. In each of these series, the editors devote the first half of the book to an</w:t>
      </w:r>
      <w:r w:rsidR="006F3A4A">
        <w:rPr>
          <w:sz w:val="28"/>
          <w:szCs w:val="28"/>
        </w:rPr>
        <w:t xml:space="preserve"> </w:t>
      </w:r>
      <w:r w:rsidRPr="00121160">
        <w:rPr>
          <w:sz w:val="28"/>
          <w:szCs w:val="28"/>
        </w:rPr>
        <w:t>authoritative, well-annotated edition of a classic work (in Norton, this often consists of a selection of poetry), and</w:t>
      </w:r>
      <w:r w:rsidR="006F3A4A">
        <w:rPr>
          <w:sz w:val="28"/>
          <w:szCs w:val="28"/>
        </w:rPr>
        <w:t xml:space="preserve"> </w:t>
      </w:r>
      <w:r w:rsidRPr="00121160">
        <w:rPr>
          <w:sz w:val="28"/>
          <w:szCs w:val="28"/>
        </w:rPr>
        <w:t>the second half, to a dozen or so essays written by various critics from various time periods and schools. Each book</w:t>
      </w:r>
      <w:r w:rsidR="006F3A4A">
        <w:rPr>
          <w:sz w:val="28"/>
          <w:szCs w:val="28"/>
        </w:rPr>
        <w:t xml:space="preserve"> </w:t>
      </w:r>
      <w:r w:rsidRPr="00121160">
        <w:rPr>
          <w:sz w:val="28"/>
          <w:szCs w:val="28"/>
        </w:rPr>
        <w:t>therefore offers a veritable theoretical prism through which to view the work at hand. These editions are highly</w:t>
      </w:r>
      <w:r w:rsidR="006F3A4A">
        <w:rPr>
          <w:sz w:val="28"/>
          <w:szCs w:val="28"/>
        </w:rPr>
        <w:t xml:space="preserve"> </w:t>
      </w:r>
      <w:r w:rsidRPr="00121160">
        <w:rPr>
          <w:sz w:val="28"/>
          <w:szCs w:val="28"/>
        </w:rPr>
        <w:t>recommended.</w:t>
      </w:r>
    </w:p>
    <w:p w14:paraId="19B97309" w14:textId="77777777" w:rsidR="00121160" w:rsidRPr="00121160" w:rsidRDefault="00121160" w:rsidP="006F3A4A">
      <w:pPr>
        <w:rPr>
          <w:sz w:val="28"/>
          <w:szCs w:val="28"/>
        </w:rPr>
      </w:pPr>
      <w:r w:rsidRPr="00121160">
        <w:rPr>
          <w:sz w:val="28"/>
          <w:szCs w:val="28"/>
        </w:rPr>
        <w:t>II. Classical Theory (Lectures One through Four)</w:t>
      </w:r>
      <w:r w:rsidR="006F3A4A">
        <w:rPr>
          <w:sz w:val="28"/>
          <w:szCs w:val="28"/>
        </w:rPr>
        <w:t xml:space="preserve"> </w:t>
      </w:r>
      <w:r w:rsidRPr="00121160">
        <w:rPr>
          <w:sz w:val="28"/>
          <w:szCs w:val="28"/>
        </w:rPr>
        <w:t>Burke, Kenneth. “On Catharsis, or Resolution.” The Kenyon Review 21 (1959), 337–375. An excellent study of</w:t>
      </w:r>
      <w:r w:rsidR="006F3A4A">
        <w:rPr>
          <w:sz w:val="28"/>
          <w:szCs w:val="28"/>
        </w:rPr>
        <w:t xml:space="preserve"> </w:t>
      </w:r>
      <w:r w:rsidRPr="00121160">
        <w:rPr>
          <w:sz w:val="28"/>
          <w:szCs w:val="28"/>
        </w:rPr>
        <w:t xml:space="preserve">catharsis by a man who is himself one of the </w:t>
      </w:r>
      <w:r w:rsidR="006F3A4A">
        <w:rPr>
          <w:sz w:val="28"/>
          <w:szCs w:val="28"/>
        </w:rPr>
        <w:t xml:space="preserve">major literary theorists of our </w:t>
      </w:r>
      <w:r w:rsidRPr="00121160">
        <w:rPr>
          <w:sz w:val="28"/>
          <w:szCs w:val="28"/>
        </w:rPr>
        <w:t>century.</w:t>
      </w:r>
    </w:p>
    <w:p w14:paraId="7A7EDA43" w14:textId="77777777" w:rsidR="006F3A4A" w:rsidRDefault="00121160" w:rsidP="006F3A4A">
      <w:pPr>
        <w:rPr>
          <w:sz w:val="28"/>
          <w:szCs w:val="28"/>
        </w:rPr>
      </w:pPr>
      <w:r w:rsidRPr="00121160">
        <w:rPr>
          <w:sz w:val="28"/>
          <w:szCs w:val="28"/>
        </w:rPr>
        <w:t xml:space="preserve">Butcher, S. H. Aristotle’s Theory of Poetry and Fine Art. 4 </w:t>
      </w:r>
      <w:proofErr w:type="spellStart"/>
      <w:r w:rsidRPr="00121160">
        <w:rPr>
          <w:sz w:val="28"/>
          <w:szCs w:val="28"/>
        </w:rPr>
        <w:t>th</w:t>
      </w:r>
      <w:proofErr w:type="spellEnd"/>
      <w:r w:rsidRPr="00121160">
        <w:rPr>
          <w:sz w:val="28"/>
          <w:szCs w:val="28"/>
        </w:rPr>
        <w:t xml:space="preserve"> ed. New York: Dover, 1951. A standard, readable</w:t>
      </w:r>
      <w:r w:rsidR="006F3A4A">
        <w:rPr>
          <w:sz w:val="28"/>
          <w:szCs w:val="28"/>
        </w:rPr>
        <w:t xml:space="preserve"> </w:t>
      </w:r>
      <w:r w:rsidRPr="00121160">
        <w:rPr>
          <w:sz w:val="28"/>
          <w:szCs w:val="28"/>
        </w:rPr>
        <w:t>overview of Aristotle’s poetic theories; still reliable.</w:t>
      </w:r>
      <w:r w:rsidR="006F3A4A">
        <w:rPr>
          <w:sz w:val="28"/>
          <w:szCs w:val="28"/>
        </w:rPr>
        <w:t xml:space="preserve"> </w:t>
      </w:r>
      <w:r w:rsidRPr="00121160">
        <w:rPr>
          <w:sz w:val="28"/>
          <w:szCs w:val="28"/>
        </w:rPr>
        <w:t xml:space="preserve">Else, Gerald F. Plato and Aristotle on Poetry. Ed. Peter Burian. </w:t>
      </w:r>
    </w:p>
    <w:p w14:paraId="6F882CCE" w14:textId="77777777" w:rsidR="00121160" w:rsidRPr="00121160" w:rsidRDefault="00121160" w:rsidP="006F3A4A">
      <w:pPr>
        <w:rPr>
          <w:sz w:val="28"/>
          <w:szCs w:val="28"/>
        </w:rPr>
      </w:pPr>
      <w:r w:rsidRPr="00121160">
        <w:rPr>
          <w:sz w:val="28"/>
          <w:szCs w:val="28"/>
        </w:rPr>
        <w:lastRenderedPageBreak/>
        <w:t>Chapel Hill: University of North Carolina Press,</w:t>
      </w:r>
      <w:r w:rsidR="006F3A4A">
        <w:rPr>
          <w:sz w:val="28"/>
          <w:szCs w:val="28"/>
        </w:rPr>
        <w:t xml:space="preserve"> </w:t>
      </w:r>
      <w:r w:rsidRPr="00121160">
        <w:rPr>
          <w:sz w:val="28"/>
          <w:szCs w:val="28"/>
        </w:rPr>
        <w:t>1986. An in-depth look at Plato’s and Aristotle’s theories of poetry by one of the great translators of Aristotle; only</w:t>
      </w:r>
      <w:r w:rsidR="006F3A4A">
        <w:rPr>
          <w:sz w:val="28"/>
          <w:szCs w:val="28"/>
        </w:rPr>
        <w:t xml:space="preserve"> </w:t>
      </w:r>
      <w:r w:rsidRPr="00121160">
        <w:rPr>
          <w:sz w:val="28"/>
          <w:szCs w:val="28"/>
        </w:rPr>
        <w:t>for those interested in more technical information. Students who find this work to their liking will want to get a hold</w:t>
      </w:r>
      <w:r w:rsidR="006F3A4A">
        <w:rPr>
          <w:sz w:val="28"/>
          <w:szCs w:val="28"/>
        </w:rPr>
        <w:t xml:space="preserve"> </w:t>
      </w:r>
      <w:r w:rsidRPr="00121160">
        <w:rPr>
          <w:sz w:val="28"/>
          <w:szCs w:val="28"/>
        </w:rPr>
        <w:t>of Else’s main work: Aristotle’s Poetics: The Argument (1957), a line-by-line analysis of the Poetics. This work is</w:t>
      </w:r>
      <w:r w:rsidR="006F3A4A">
        <w:rPr>
          <w:sz w:val="28"/>
          <w:szCs w:val="28"/>
        </w:rPr>
        <w:t xml:space="preserve"> </w:t>
      </w:r>
      <w:r w:rsidRPr="00121160">
        <w:rPr>
          <w:sz w:val="28"/>
          <w:szCs w:val="28"/>
        </w:rPr>
        <w:t>currently out of print, but should be available at a good university library.</w:t>
      </w:r>
    </w:p>
    <w:p w14:paraId="562BCD66" w14:textId="77777777" w:rsidR="00121160" w:rsidRPr="00121160" w:rsidRDefault="00121160" w:rsidP="006F3A4A">
      <w:pPr>
        <w:rPr>
          <w:sz w:val="28"/>
          <w:szCs w:val="28"/>
        </w:rPr>
      </w:pPr>
      <w:r w:rsidRPr="00121160">
        <w:rPr>
          <w:sz w:val="28"/>
          <w:szCs w:val="28"/>
        </w:rPr>
        <w:t>Golden, Leon, the critic who “invented” the notion of catharsis as clarification, has written several essays that will</w:t>
      </w:r>
      <w:r w:rsidR="006F3A4A">
        <w:rPr>
          <w:sz w:val="28"/>
          <w:szCs w:val="28"/>
        </w:rPr>
        <w:t xml:space="preserve"> </w:t>
      </w:r>
      <w:r w:rsidRPr="00121160">
        <w:rPr>
          <w:sz w:val="28"/>
          <w:szCs w:val="28"/>
        </w:rPr>
        <w:t>interest the student of Aristotle; three of the most important are: “Mimesis and Catharsis.” Classical Philology 64</w:t>
      </w:r>
      <w:r w:rsidR="006F3A4A">
        <w:rPr>
          <w:sz w:val="28"/>
          <w:szCs w:val="28"/>
        </w:rPr>
        <w:t xml:space="preserve"> </w:t>
      </w:r>
      <w:r w:rsidRPr="00121160">
        <w:rPr>
          <w:sz w:val="28"/>
          <w:szCs w:val="28"/>
        </w:rPr>
        <w:t>(1969), 145–53; “The Purgation Theory of Catharsis.” Journal of Aesthetics and Art Criticism 31 (1973), 473–479;</w:t>
      </w:r>
      <w:r w:rsidR="006F3A4A">
        <w:rPr>
          <w:sz w:val="28"/>
          <w:szCs w:val="28"/>
        </w:rPr>
        <w:t xml:space="preserve"> </w:t>
      </w:r>
      <w:r w:rsidRPr="00121160">
        <w:rPr>
          <w:sz w:val="28"/>
          <w:szCs w:val="28"/>
        </w:rPr>
        <w:t>“Epic, Tragedy, and Catharsis.” Classical Philology 71 (1976), 77–85.</w:t>
      </w:r>
    </w:p>
    <w:p w14:paraId="6973B7EA" w14:textId="77777777" w:rsidR="00121160" w:rsidRPr="00121160" w:rsidRDefault="00121160" w:rsidP="006F3A4A">
      <w:pPr>
        <w:rPr>
          <w:sz w:val="28"/>
          <w:szCs w:val="28"/>
        </w:rPr>
      </w:pPr>
      <w:r w:rsidRPr="00121160">
        <w:rPr>
          <w:sz w:val="28"/>
          <w:szCs w:val="28"/>
        </w:rPr>
        <w:t>Grube, G. M. A. Plato’s Thought. This 1935 classic is the standard study of Platonic thought. It was reprinted in</w:t>
      </w:r>
      <w:r w:rsidR="006F3A4A">
        <w:rPr>
          <w:sz w:val="28"/>
          <w:szCs w:val="28"/>
        </w:rPr>
        <w:t xml:space="preserve"> </w:t>
      </w:r>
      <w:r w:rsidRPr="00121160">
        <w:rPr>
          <w:sz w:val="28"/>
          <w:szCs w:val="28"/>
        </w:rPr>
        <w:t>1980 by Hackett.</w:t>
      </w:r>
    </w:p>
    <w:p w14:paraId="17638180" w14:textId="77777777" w:rsidR="00121160" w:rsidRPr="00121160" w:rsidRDefault="00121160" w:rsidP="006F3A4A">
      <w:pPr>
        <w:rPr>
          <w:sz w:val="28"/>
          <w:szCs w:val="28"/>
        </w:rPr>
      </w:pPr>
      <w:r w:rsidRPr="00121160">
        <w:rPr>
          <w:sz w:val="28"/>
          <w:szCs w:val="28"/>
        </w:rPr>
        <w:t xml:space="preserve">*Plato. The Republic. Trans. by Desmond Lee. 2 </w:t>
      </w:r>
      <w:proofErr w:type="spellStart"/>
      <w:r w:rsidRPr="00121160">
        <w:rPr>
          <w:sz w:val="28"/>
          <w:szCs w:val="28"/>
        </w:rPr>
        <w:t>nd</w:t>
      </w:r>
      <w:proofErr w:type="spellEnd"/>
      <w:r w:rsidRPr="00121160">
        <w:rPr>
          <w:sz w:val="28"/>
          <w:szCs w:val="28"/>
        </w:rPr>
        <w:t xml:space="preserve"> ed. (revised). London: Penguin, 1974. This is a handy edition</w:t>
      </w:r>
      <w:r w:rsidR="006F3A4A">
        <w:rPr>
          <w:sz w:val="28"/>
          <w:szCs w:val="28"/>
        </w:rPr>
        <w:t xml:space="preserve"> </w:t>
      </w:r>
      <w:r w:rsidRPr="00121160">
        <w:rPr>
          <w:sz w:val="28"/>
          <w:szCs w:val="28"/>
        </w:rPr>
        <w:t>with a good introduction and notes.</w:t>
      </w:r>
    </w:p>
    <w:p w14:paraId="5F6BB7C8" w14:textId="77777777" w:rsidR="00121160" w:rsidRPr="00121160" w:rsidRDefault="00121160" w:rsidP="006F3A4A">
      <w:pPr>
        <w:rPr>
          <w:sz w:val="28"/>
          <w:szCs w:val="28"/>
        </w:rPr>
      </w:pPr>
      <w:r w:rsidRPr="00121160">
        <w:rPr>
          <w:sz w:val="28"/>
          <w:szCs w:val="28"/>
        </w:rPr>
        <w:t>. The Republic. Trans. by Richard W. Sterling and William C. Scott. New York: Norton, 1985. Though</w:t>
      </w:r>
      <w:r w:rsidR="006F3A4A">
        <w:rPr>
          <w:sz w:val="28"/>
          <w:szCs w:val="28"/>
        </w:rPr>
        <w:t xml:space="preserve"> </w:t>
      </w:r>
      <w:r w:rsidRPr="00121160">
        <w:rPr>
          <w:sz w:val="28"/>
          <w:szCs w:val="28"/>
        </w:rPr>
        <w:t>scanty on notes, this is an excellent new translation that is both accurate and readable.</w:t>
      </w:r>
    </w:p>
    <w:p w14:paraId="42765AE8" w14:textId="77777777" w:rsidR="00121160" w:rsidRPr="00121160" w:rsidRDefault="00121160" w:rsidP="006F3A4A">
      <w:pPr>
        <w:rPr>
          <w:sz w:val="28"/>
          <w:szCs w:val="28"/>
        </w:rPr>
      </w:pPr>
      <w:r w:rsidRPr="00121160">
        <w:rPr>
          <w:sz w:val="28"/>
          <w:szCs w:val="28"/>
        </w:rPr>
        <w:t>. Penguin editions of Phaedrus, Timaeus, and Symposium. Though all of Plato’s dialogues make use, in</w:t>
      </w:r>
      <w:r w:rsidR="006F3A4A">
        <w:rPr>
          <w:sz w:val="28"/>
          <w:szCs w:val="28"/>
        </w:rPr>
        <w:t xml:space="preserve"> </w:t>
      </w:r>
      <w:r w:rsidRPr="00121160">
        <w:rPr>
          <w:sz w:val="28"/>
          <w:szCs w:val="28"/>
        </w:rPr>
        <w:t>some way or another, of myth and allegory, these three dialogues show Plato at his most poetic.</w:t>
      </w:r>
    </w:p>
    <w:p w14:paraId="518A5BA9" w14:textId="77777777" w:rsidR="00121160" w:rsidRPr="00121160" w:rsidRDefault="00121160" w:rsidP="006F3A4A">
      <w:pPr>
        <w:rPr>
          <w:sz w:val="28"/>
          <w:szCs w:val="28"/>
        </w:rPr>
      </w:pPr>
      <w:r w:rsidRPr="00121160">
        <w:rPr>
          <w:sz w:val="28"/>
          <w:szCs w:val="28"/>
        </w:rPr>
        <w:t>*Sophocles. Oedipus Tyrannus. Trans. and ed. by Luci Berkowitz and Theodore F. Brunner for the Norton Critical</w:t>
      </w:r>
      <w:r w:rsidR="006F3A4A">
        <w:rPr>
          <w:sz w:val="28"/>
          <w:szCs w:val="28"/>
        </w:rPr>
        <w:t xml:space="preserve"> </w:t>
      </w:r>
      <w:r w:rsidRPr="00121160">
        <w:rPr>
          <w:sz w:val="28"/>
          <w:szCs w:val="28"/>
        </w:rPr>
        <w:t>Edition Series, 1970. Although any standard text of Oedipus the King will do (most notably, the version in The</w:t>
      </w:r>
      <w:r w:rsidR="006F3A4A">
        <w:rPr>
          <w:sz w:val="28"/>
          <w:szCs w:val="28"/>
        </w:rPr>
        <w:t xml:space="preserve"> </w:t>
      </w:r>
      <w:r w:rsidRPr="00121160">
        <w:rPr>
          <w:sz w:val="28"/>
          <w:szCs w:val="28"/>
        </w:rPr>
        <w:t>Complete Greek Tragedies, edited by David Grene and Richmond Lattimore for the University of Chicago Press), I</w:t>
      </w:r>
      <w:r w:rsidR="006F3A4A">
        <w:rPr>
          <w:sz w:val="28"/>
          <w:szCs w:val="28"/>
        </w:rPr>
        <w:t xml:space="preserve"> </w:t>
      </w:r>
      <w:r w:rsidRPr="00121160">
        <w:rPr>
          <w:sz w:val="28"/>
          <w:szCs w:val="28"/>
        </w:rPr>
        <w:t>would encourage the student to buy this edition, because it contains, in the back of the book, a wealth of different</w:t>
      </w:r>
      <w:r w:rsidR="006F3A4A">
        <w:rPr>
          <w:sz w:val="28"/>
          <w:szCs w:val="28"/>
        </w:rPr>
        <w:t xml:space="preserve"> </w:t>
      </w:r>
      <w:r w:rsidRPr="00121160">
        <w:rPr>
          <w:sz w:val="28"/>
          <w:szCs w:val="28"/>
        </w:rPr>
        <w:t>critical assessments of the play. See Note 2 in section I, General Works, above.</w:t>
      </w:r>
    </w:p>
    <w:p w14:paraId="43EB3304" w14:textId="77777777" w:rsidR="00121160" w:rsidRPr="00121160" w:rsidRDefault="00121160" w:rsidP="006F3A4A">
      <w:pPr>
        <w:rPr>
          <w:sz w:val="28"/>
          <w:szCs w:val="28"/>
        </w:rPr>
      </w:pPr>
      <w:r w:rsidRPr="00121160">
        <w:rPr>
          <w:sz w:val="28"/>
          <w:szCs w:val="28"/>
        </w:rPr>
        <w:lastRenderedPageBreak/>
        <w:t>McKeon, Richard. “The Concept of Imitation in Antiquity.” In Critics and Criticism. Edited by R. S. Crane for The</w:t>
      </w:r>
      <w:r w:rsidR="006F3A4A">
        <w:rPr>
          <w:sz w:val="28"/>
          <w:szCs w:val="28"/>
        </w:rPr>
        <w:t xml:space="preserve"> </w:t>
      </w:r>
      <w:r w:rsidRPr="00121160">
        <w:rPr>
          <w:sz w:val="28"/>
          <w:szCs w:val="28"/>
        </w:rPr>
        <w:t>University of Chicago Press. This essay is available in both the unabridged (1952) and abridged (1957) versions</w:t>
      </w:r>
      <w:r w:rsidR="006F3A4A">
        <w:rPr>
          <w:sz w:val="28"/>
          <w:szCs w:val="28"/>
        </w:rPr>
        <w:t xml:space="preserve"> </w:t>
      </w:r>
      <w:r w:rsidRPr="00121160">
        <w:rPr>
          <w:sz w:val="28"/>
          <w:szCs w:val="28"/>
        </w:rPr>
        <w:t>(both of which are out of print, but should be available at any university library). McKeon’s essay offers a</w:t>
      </w:r>
      <w:r w:rsidR="006F3A4A">
        <w:rPr>
          <w:sz w:val="28"/>
          <w:szCs w:val="28"/>
        </w:rPr>
        <w:t xml:space="preserve"> </w:t>
      </w:r>
      <w:r w:rsidRPr="00121160">
        <w:rPr>
          <w:sz w:val="28"/>
          <w:szCs w:val="28"/>
        </w:rPr>
        <w:t xml:space="preserve">straightforward and helpful overview </w:t>
      </w:r>
      <w:r w:rsidR="006F3A4A">
        <w:rPr>
          <w:sz w:val="28"/>
          <w:szCs w:val="28"/>
        </w:rPr>
        <w:t xml:space="preserve">of both Plato’s and Aristotle’s </w:t>
      </w:r>
      <w:r w:rsidRPr="00121160">
        <w:rPr>
          <w:sz w:val="28"/>
          <w:szCs w:val="28"/>
        </w:rPr>
        <w:t>understanding of mimesis. Students interested</w:t>
      </w:r>
      <w:r w:rsidR="006F3A4A">
        <w:rPr>
          <w:sz w:val="28"/>
          <w:szCs w:val="28"/>
        </w:rPr>
        <w:t xml:space="preserve"> </w:t>
      </w:r>
      <w:r w:rsidRPr="00121160">
        <w:rPr>
          <w:sz w:val="28"/>
          <w:szCs w:val="28"/>
        </w:rPr>
        <w:t>in the continuing influence of Aristotle’s view of poetry will want to read all the essays in this fine collection by a</w:t>
      </w:r>
    </w:p>
    <w:p w14:paraId="31110B61" w14:textId="77777777" w:rsidR="00121160" w:rsidRPr="00121160" w:rsidRDefault="00121160" w:rsidP="006F3A4A">
      <w:pPr>
        <w:rPr>
          <w:sz w:val="28"/>
          <w:szCs w:val="28"/>
        </w:rPr>
      </w:pPr>
      <w:r w:rsidRPr="00121160">
        <w:rPr>
          <w:sz w:val="28"/>
          <w:szCs w:val="28"/>
        </w:rPr>
        <w:t xml:space="preserve">©1999 The Teaching Company Limited </w:t>
      </w:r>
      <w:proofErr w:type="gramStart"/>
      <w:r w:rsidRPr="00121160">
        <w:rPr>
          <w:sz w:val="28"/>
          <w:szCs w:val="28"/>
        </w:rPr>
        <w:t>Partnership  59</w:t>
      </w:r>
      <w:proofErr w:type="gramEnd"/>
      <w:r w:rsidR="006F3A4A">
        <w:rPr>
          <w:sz w:val="28"/>
          <w:szCs w:val="28"/>
        </w:rPr>
        <w:t xml:space="preserve"> </w:t>
      </w:r>
      <w:r w:rsidRPr="00121160">
        <w:rPr>
          <w:sz w:val="28"/>
          <w:szCs w:val="28"/>
        </w:rPr>
        <w:t>group of neo-Aristotelians known collectively as the Chicago Critics. They may wish, as well, to consult R. S.</w:t>
      </w:r>
    </w:p>
    <w:p w14:paraId="75EE436E" w14:textId="77777777" w:rsidR="00121160" w:rsidRPr="00121160" w:rsidRDefault="00121160" w:rsidP="006F3A4A">
      <w:pPr>
        <w:rPr>
          <w:sz w:val="28"/>
          <w:szCs w:val="28"/>
        </w:rPr>
      </w:pPr>
      <w:r w:rsidRPr="00121160">
        <w:rPr>
          <w:sz w:val="28"/>
          <w:szCs w:val="28"/>
        </w:rPr>
        <w:t>Crane’s The Languages of Criticism and the Structure of Poetry (reprinted by University of Chicago, 1986), the</w:t>
      </w:r>
      <w:r w:rsidR="006F3A4A">
        <w:rPr>
          <w:sz w:val="28"/>
          <w:szCs w:val="28"/>
        </w:rPr>
        <w:t xml:space="preserve"> </w:t>
      </w:r>
      <w:r w:rsidRPr="00121160">
        <w:rPr>
          <w:sz w:val="28"/>
          <w:szCs w:val="28"/>
        </w:rPr>
        <w:t>crowning work of the Chicago Critics.</w:t>
      </w:r>
    </w:p>
    <w:p w14:paraId="509DBFD5" w14:textId="77777777" w:rsidR="00121160" w:rsidRPr="00121160" w:rsidRDefault="00121160" w:rsidP="00121160">
      <w:pPr>
        <w:rPr>
          <w:sz w:val="28"/>
          <w:szCs w:val="28"/>
        </w:rPr>
      </w:pPr>
      <w:r w:rsidRPr="00121160">
        <w:rPr>
          <w:sz w:val="28"/>
          <w:szCs w:val="28"/>
        </w:rPr>
        <w:t>III. Neoclassical Theory (Lectures Five through Eight)</w:t>
      </w:r>
    </w:p>
    <w:p w14:paraId="4ED5255F" w14:textId="77777777" w:rsidR="00121160" w:rsidRPr="00121160" w:rsidRDefault="00121160" w:rsidP="006F3A4A">
      <w:pPr>
        <w:rPr>
          <w:sz w:val="28"/>
          <w:szCs w:val="28"/>
        </w:rPr>
      </w:pPr>
      <w:r w:rsidRPr="00121160">
        <w:rPr>
          <w:sz w:val="28"/>
          <w:szCs w:val="28"/>
        </w:rPr>
        <w:t>Atkins, J. W. H. Literary Criticism in Antiquity. Two Volumes (vol. 1: Greek; vol. 2: Graeco-Roman). Available</w:t>
      </w:r>
      <w:r w:rsidR="006F3A4A">
        <w:rPr>
          <w:sz w:val="28"/>
          <w:szCs w:val="28"/>
        </w:rPr>
        <w:t xml:space="preserve"> </w:t>
      </w:r>
      <w:r w:rsidRPr="00121160">
        <w:rPr>
          <w:sz w:val="28"/>
          <w:szCs w:val="28"/>
        </w:rPr>
        <w:t>from Peter Smith. Good standard references.</w:t>
      </w:r>
    </w:p>
    <w:p w14:paraId="620782EE" w14:textId="77777777" w:rsidR="00121160" w:rsidRPr="00121160" w:rsidRDefault="00121160" w:rsidP="00121160">
      <w:pPr>
        <w:rPr>
          <w:sz w:val="28"/>
          <w:szCs w:val="28"/>
        </w:rPr>
      </w:pPr>
      <w:r w:rsidRPr="00121160">
        <w:rPr>
          <w:sz w:val="28"/>
          <w:szCs w:val="28"/>
        </w:rPr>
        <w:t>. English Literary Criticism: 17th and 18th Centuries. London: Methuen (University Paperbacks), 1966.</w:t>
      </w:r>
    </w:p>
    <w:p w14:paraId="5536C0FF" w14:textId="77777777" w:rsidR="00121160" w:rsidRPr="00121160" w:rsidRDefault="00121160" w:rsidP="006F3A4A">
      <w:pPr>
        <w:rPr>
          <w:sz w:val="28"/>
          <w:szCs w:val="28"/>
        </w:rPr>
      </w:pPr>
      <w:r w:rsidRPr="00121160">
        <w:rPr>
          <w:sz w:val="28"/>
          <w:szCs w:val="28"/>
        </w:rPr>
        <w:t>This is another good standard reference by Atkins. Currently out of print but available in any good university</w:t>
      </w:r>
      <w:r w:rsidR="006F3A4A">
        <w:rPr>
          <w:sz w:val="28"/>
          <w:szCs w:val="28"/>
        </w:rPr>
        <w:t xml:space="preserve"> </w:t>
      </w:r>
      <w:r w:rsidRPr="00121160">
        <w:rPr>
          <w:sz w:val="28"/>
          <w:szCs w:val="28"/>
        </w:rPr>
        <w:t>library.</w:t>
      </w:r>
    </w:p>
    <w:p w14:paraId="3096DCFD" w14:textId="77777777" w:rsidR="00121160" w:rsidRPr="00121160" w:rsidRDefault="00121160" w:rsidP="006F3A4A">
      <w:pPr>
        <w:rPr>
          <w:sz w:val="28"/>
          <w:szCs w:val="28"/>
        </w:rPr>
      </w:pPr>
      <w:r w:rsidRPr="00121160">
        <w:rPr>
          <w:sz w:val="28"/>
          <w:szCs w:val="28"/>
        </w:rPr>
        <w:t>Crane, R. S. “English Neo-Classical Criticism: An Outline Sketch.” In Critics and Criticism. Edited by R. S. Crane</w:t>
      </w:r>
      <w:r w:rsidR="006F3A4A">
        <w:rPr>
          <w:sz w:val="28"/>
          <w:szCs w:val="28"/>
        </w:rPr>
        <w:t xml:space="preserve"> </w:t>
      </w:r>
      <w:r w:rsidRPr="00121160">
        <w:rPr>
          <w:sz w:val="28"/>
          <w:szCs w:val="28"/>
        </w:rPr>
        <w:t>for The University of Chicago Press. This essay is only available in the unabridged (1952) version; however, it can</w:t>
      </w:r>
      <w:r w:rsidR="006F3A4A">
        <w:rPr>
          <w:sz w:val="28"/>
          <w:szCs w:val="28"/>
        </w:rPr>
        <w:t xml:space="preserve"> </w:t>
      </w:r>
      <w:r w:rsidRPr="00121160">
        <w:rPr>
          <w:sz w:val="28"/>
          <w:szCs w:val="28"/>
        </w:rPr>
        <w:t>also be found in The Dictionary of World Literature (1943), edited by Joseph T. Shipley. Though brief, this essay</w:t>
      </w:r>
      <w:r w:rsidR="006F3A4A">
        <w:rPr>
          <w:sz w:val="28"/>
          <w:szCs w:val="28"/>
        </w:rPr>
        <w:t xml:space="preserve"> </w:t>
      </w:r>
      <w:r w:rsidRPr="00121160">
        <w:rPr>
          <w:sz w:val="28"/>
          <w:szCs w:val="28"/>
        </w:rPr>
        <w:t>continues to be a useful overview of the topic. Both books are currently out of print, but should be readily available</w:t>
      </w:r>
      <w:r w:rsidR="006F3A4A">
        <w:rPr>
          <w:sz w:val="28"/>
          <w:szCs w:val="28"/>
        </w:rPr>
        <w:t xml:space="preserve"> </w:t>
      </w:r>
      <w:r w:rsidRPr="00121160">
        <w:rPr>
          <w:sz w:val="28"/>
          <w:szCs w:val="28"/>
        </w:rPr>
        <w:t>at any university library.</w:t>
      </w:r>
    </w:p>
    <w:p w14:paraId="26A8B466" w14:textId="77777777" w:rsidR="00121160" w:rsidRPr="00121160" w:rsidRDefault="00121160" w:rsidP="006F3A4A">
      <w:pPr>
        <w:rPr>
          <w:sz w:val="28"/>
          <w:szCs w:val="28"/>
        </w:rPr>
      </w:pPr>
      <w:r w:rsidRPr="00121160">
        <w:rPr>
          <w:sz w:val="28"/>
          <w:szCs w:val="28"/>
        </w:rPr>
        <w:t>Engell, James. Forming the Critical Mind: Dryden to Coleridge. Cambridge: Harvard UP, 1989. A fine study of the</w:t>
      </w:r>
      <w:r w:rsidR="006F3A4A">
        <w:rPr>
          <w:sz w:val="28"/>
          <w:szCs w:val="28"/>
        </w:rPr>
        <w:t xml:space="preserve"> </w:t>
      </w:r>
      <w:r w:rsidRPr="00121160">
        <w:rPr>
          <w:sz w:val="28"/>
          <w:szCs w:val="28"/>
        </w:rPr>
        <w:t>period from one of our best explicators of literary criticism and its links to greater philosophical issues (see section</w:t>
      </w:r>
      <w:r w:rsidR="006F3A4A">
        <w:rPr>
          <w:sz w:val="28"/>
          <w:szCs w:val="28"/>
        </w:rPr>
        <w:t xml:space="preserve"> </w:t>
      </w:r>
      <w:r w:rsidRPr="00121160">
        <w:rPr>
          <w:sz w:val="28"/>
          <w:szCs w:val="28"/>
        </w:rPr>
        <w:t>IV below).</w:t>
      </w:r>
    </w:p>
    <w:p w14:paraId="311D6268" w14:textId="77777777" w:rsidR="00121160" w:rsidRPr="00121160" w:rsidRDefault="00121160" w:rsidP="006F3A4A">
      <w:pPr>
        <w:rPr>
          <w:sz w:val="28"/>
          <w:szCs w:val="28"/>
        </w:rPr>
      </w:pPr>
      <w:r w:rsidRPr="00121160">
        <w:rPr>
          <w:sz w:val="28"/>
          <w:szCs w:val="28"/>
        </w:rPr>
        <w:lastRenderedPageBreak/>
        <w:t>Grube, G. M. A. The Greek and Roman Critics. Reprinted in 1995 by Hackett. A seminal study with good</w:t>
      </w:r>
      <w:r w:rsidR="006F3A4A">
        <w:rPr>
          <w:sz w:val="28"/>
          <w:szCs w:val="28"/>
        </w:rPr>
        <w:t xml:space="preserve"> </w:t>
      </w:r>
      <w:r w:rsidRPr="00121160">
        <w:rPr>
          <w:sz w:val="28"/>
          <w:szCs w:val="28"/>
        </w:rPr>
        <w:t>information on both Horace and Longinus.</w:t>
      </w:r>
    </w:p>
    <w:p w14:paraId="4F54EFD8" w14:textId="77777777" w:rsidR="00121160" w:rsidRPr="00121160" w:rsidRDefault="00121160" w:rsidP="006F3A4A">
      <w:pPr>
        <w:rPr>
          <w:sz w:val="28"/>
          <w:szCs w:val="28"/>
        </w:rPr>
      </w:pPr>
      <w:r w:rsidRPr="00121160">
        <w:rPr>
          <w:sz w:val="28"/>
          <w:szCs w:val="28"/>
        </w:rPr>
        <w:t>Monk, Samuel H. The Sublime: A Study of Critical Theories in Eighteenth-Century England (1935). A still standard</w:t>
      </w:r>
      <w:r w:rsidR="006F3A4A">
        <w:rPr>
          <w:sz w:val="28"/>
          <w:szCs w:val="28"/>
        </w:rPr>
        <w:t xml:space="preserve"> </w:t>
      </w:r>
      <w:r w:rsidRPr="00121160">
        <w:rPr>
          <w:sz w:val="28"/>
          <w:szCs w:val="28"/>
        </w:rPr>
        <w:t>study of Longinus and his long-term influence on theory, including Edmund Burke (see section IV below). Sadly,</w:t>
      </w:r>
      <w:r w:rsidR="006F3A4A">
        <w:rPr>
          <w:sz w:val="28"/>
          <w:szCs w:val="28"/>
        </w:rPr>
        <w:t xml:space="preserve"> </w:t>
      </w:r>
      <w:r w:rsidRPr="00121160">
        <w:rPr>
          <w:sz w:val="28"/>
          <w:szCs w:val="28"/>
        </w:rPr>
        <w:t>this is out of print, but is readily available at any university library. (Cf. Bloom in section V below.)</w:t>
      </w:r>
    </w:p>
    <w:p w14:paraId="088216ED" w14:textId="77777777" w:rsidR="00121160" w:rsidRPr="00121160" w:rsidRDefault="00121160" w:rsidP="006F3A4A">
      <w:pPr>
        <w:rPr>
          <w:sz w:val="28"/>
          <w:szCs w:val="28"/>
        </w:rPr>
      </w:pPr>
      <w:r w:rsidRPr="00121160">
        <w:rPr>
          <w:sz w:val="28"/>
          <w:szCs w:val="28"/>
        </w:rPr>
        <w:t>Robinson, Forrest G. The Shape of Things Known: Sidney’s Apology in its Philosophical Tradition. Cambridge:</w:t>
      </w:r>
      <w:r w:rsidR="006F3A4A">
        <w:rPr>
          <w:sz w:val="28"/>
          <w:szCs w:val="28"/>
        </w:rPr>
        <w:t xml:space="preserve"> </w:t>
      </w:r>
      <w:r w:rsidRPr="00121160">
        <w:rPr>
          <w:sz w:val="28"/>
          <w:szCs w:val="28"/>
        </w:rPr>
        <w:t>Harvard UP, 1972. A technical study for those interested in digging deeper into Sidney. Out of print; consult a</w:t>
      </w:r>
      <w:r w:rsidR="006F3A4A">
        <w:rPr>
          <w:sz w:val="28"/>
          <w:szCs w:val="28"/>
        </w:rPr>
        <w:t xml:space="preserve"> </w:t>
      </w:r>
      <w:r w:rsidRPr="00121160">
        <w:rPr>
          <w:sz w:val="28"/>
          <w:szCs w:val="28"/>
        </w:rPr>
        <w:t>university library.</w:t>
      </w:r>
    </w:p>
    <w:p w14:paraId="01B63354" w14:textId="77777777" w:rsidR="00121160" w:rsidRPr="00121160" w:rsidRDefault="00121160" w:rsidP="006F3A4A">
      <w:pPr>
        <w:rPr>
          <w:sz w:val="28"/>
          <w:szCs w:val="28"/>
        </w:rPr>
      </w:pPr>
      <w:r w:rsidRPr="00121160">
        <w:rPr>
          <w:sz w:val="28"/>
          <w:szCs w:val="28"/>
        </w:rPr>
        <w:t>Showerman, Grant. Horace and His Influence (1922). Reprinted by Cooper Square Publishers in 1963. A standard</w:t>
      </w:r>
      <w:r w:rsidR="006F3A4A">
        <w:rPr>
          <w:sz w:val="28"/>
          <w:szCs w:val="28"/>
        </w:rPr>
        <w:t xml:space="preserve"> </w:t>
      </w:r>
      <w:r w:rsidRPr="00121160">
        <w:rPr>
          <w:sz w:val="28"/>
          <w:szCs w:val="28"/>
        </w:rPr>
        <w:t>work on the subject; one of the volumes in the Our Debt to Greece and Rome series.</w:t>
      </w:r>
    </w:p>
    <w:p w14:paraId="45DBDDF4" w14:textId="77777777" w:rsidR="00121160" w:rsidRPr="00121160" w:rsidRDefault="00121160" w:rsidP="006F3A4A">
      <w:pPr>
        <w:rPr>
          <w:sz w:val="28"/>
          <w:szCs w:val="28"/>
        </w:rPr>
      </w:pPr>
      <w:r w:rsidRPr="00121160">
        <w:rPr>
          <w:sz w:val="28"/>
          <w:szCs w:val="28"/>
        </w:rPr>
        <w:t>*</w:t>
      </w:r>
      <w:proofErr w:type="spellStart"/>
      <w:r w:rsidRPr="00121160">
        <w:rPr>
          <w:sz w:val="28"/>
          <w:szCs w:val="28"/>
        </w:rPr>
        <w:t>Tillyard</w:t>
      </w:r>
      <w:proofErr w:type="spellEnd"/>
      <w:r w:rsidRPr="00121160">
        <w:rPr>
          <w:sz w:val="28"/>
          <w:szCs w:val="28"/>
        </w:rPr>
        <w:t>, E. M. W. The Elizabethan World Picture: A study of the idea of order in the age of Shakespeare, Donne,</w:t>
      </w:r>
      <w:r w:rsidR="006F3A4A">
        <w:rPr>
          <w:sz w:val="28"/>
          <w:szCs w:val="28"/>
        </w:rPr>
        <w:t xml:space="preserve"> </w:t>
      </w:r>
      <w:r w:rsidRPr="00121160">
        <w:rPr>
          <w:sz w:val="28"/>
          <w:szCs w:val="28"/>
        </w:rPr>
        <w:t>and Milton. New York: Random House (Vintage Books), 1959. This is a wonderful and even thrilling account of</w:t>
      </w:r>
      <w:r w:rsidR="006F3A4A">
        <w:rPr>
          <w:sz w:val="28"/>
          <w:szCs w:val="28"/>
        </w:rPr>
        <w:t xml:space="preserve"> </w:t>
      </w:r>
      <w:r w:rsidRPr="00121160">
        <w:rPr>
          <w:sz w:val="28"/>
          <w:szCs w:val="28"/>
        </w:rPr>
        <w:t>the way thinkers like Sidney viewed the cosmos. The Renaissance vision of an ordered universe, a vision not all that</w:t>
      </w:r>
      <w:r w:rsidR="006F3A4A">
        <w:rPr>
          <w:sz w:val="28"/>
          <w:szCs w:val="28"/>
        </w:rPr>
        <w:t xml:space="preserve"> </w:t>
      </w:r>
      <w:r w:rsidRPr="00121160">
        <w:rPr>
          <w:sz w:val="28"/>
          <w:szCs w:val="28"/>
        </w:rPr>
        <w:t>dissimilar from the one held by Horace, Longinus, Dryden, and Pope, lies behind the aesthetic views that all the</w:t>
      </w:r>
      <w:r w:rsidR="006F3A4A">
        <w:rPr>
          <w:sz w:val="28"/>
          <w:szCs w:val="28"/>
        </w:rPr>
        <w:t xml:space="preserve"> </w:t>
      </w:r>
      <w:r w:rsidRPr="00121160">
        <w:rPr>
          <w:sz w:val="28"/>
          <w:szCs w:val="28"/>
        </w:rPr>
        <w:t>theorists held in this unit of poetry. A must read.</w:t>
      </w:r>
    </w:p>
    <w:p w14:paraId="1EDEBB94" w14:textId="77777777" w:rsidR="00121160" w:rsidRPr="00121160" w:rsidRDefault="00121160" w:rsidP="00121160">
      <w:pPr>
        <w:rPr>
          <w:sz w:val="28"/>
          <w:szCs w:val="28"/>
        </w:rPr>
      </w:pPr>
      <w:r w:rsidRPr="00121160">
        <w:rPr>
          <w:sz w:val="28"/>
          <w:szCs w:val="28"/>
        </w:rPr>
        <w:t>IV. Philosophical Roots of Romanticism (Lectures Nine through Twelve)</w:t>
      </w:r>
    </w:p>
    <w:p w14:paraId="61CED064" w14:textId="77777777" w:rsidR="00121160" w:rsidRPr="00121160" w:rsidRDefault="00121160" w:rsidP="006F3A4A">
      <w:pPr>
        <w:rPr>
          <w:sz w:val="28"/>
          <w:szCs w:val="28"/>
        </w:rPr>
      </w:pPr>
      <w:r w:rsidRPr="00121160">
        <w:rPr>
          <w:sz w:val="28"/>
          <w:szCs w:val="28"/>
        </w:rPr>
        <w:t>*Burke, Edmund. A Philosophical Enquiry into the Origin of our Ideas of the Sublime and Beautiful. Ed. James T.</w:t>
      </w:r>
      <w:r w:rsidR="006F3A4A">
        <w:rPr>
          <w:sz w:val="28"/>
          <w:szCs w:val="28"/>
        </w:rPr>
        <w:t xml:space="preserve"> </w:t>
      </w:r>
      <w:r w:rsidRPr="00121160">
        <w:rPr>
          <w:sz w:val="28"/>
          <w:szCs w:val="28"/>
        </w:rPr>
        <w:t>Boulton. Notre Dame: University of Notre Dame Press, 1958. The finest edition of this classic work with an</w:t>
      </w:r>
      <w:r w:rsidR="006F3A4A">
        <w:rPr>
          <w:sz w:val="28"/>
          <w:szCs w:val="28"/>
        </w:rPr>
        <w:t xml:space="preserve"> </w:t>
      </w:r>
      <w:r w:rsidRPr="00121160">
        <w:rPr>
          <w:sz w:val="28"/>
          <w:szCs w:val="28"/>
        </w:rPr>
        <w:t>excellent introduction that traces the enduring legacy of Burke’s theoretical manifesto. Lovers of theory should</w:t>
      </w:r>
      <w:r w:rsidR="006F3A4A">
        <w:rPr>
          <w:sz w:val="28"/>
          <w:szCs w:val="28"/>
        </w:rPr>
        <w:t xml:space="preserve"> </w:t>
      </w:r>
      <w:r w:rsidRPr="00121160">
        <w:rPr>
          <w:sz w:val="28"/>
          <w:szCs w:val="28"/>
        </w:rPr>
        <w:t>really purchase a copy of this book.</w:t>
      </w:r>
    </w:p>
    <w:p w14:paraId="561D6BF0" w14:textId="77777777" w:rsidR="00121160" w:rsidRPr="00121160" w:rsidRDefault="00121160" w:rsidP="009429BD">
      <w:pPr>
        <w:rPr>
          <w:sz w:val="28"/>
          <w:szCs w:val="28"/>
        </w:rPr>
      </w:pPr>
      <w:r w:rsidRPr="00121160">
        <w:rPr>
          <w:sz w:val="28"/>
          <w:szCs w:val="28"/>
        </w:rPr>
        <w:t>*Engell, James. The Creative Imagination: Enlightenment to Romanticism. Cambridge: Harvard UP, 1981. The best</w:t>
      </w:r>
      <w:r w:rsidR="006F3A4A">
        <w:rPr>
          <w:sz w:val="28"/>
          <w:szCs w:val="28"/>
        </w:rPr>
        <w:t xml:space="preserve"> </w:t>
      </w:r>
      <w:r w:rsidRPr="00121160">
        <w:rPr>
          <w:sz w:val="28"/>
          <w:szCs w:val="28"/>
        </w:rPr>
        <w:t>and most lucid study of German Romantic theory; it surpasses even Wellek’s famous study (see below) in its depth</w:t>
      </w:r>
      <w:r w:rsidR="006F3A4A">
        <w:rPr>
          <w:sz w:val="28"/>
          <w:szCs w:val="28"/>
        </w:rPr>
        <w:t xml:space="preserve"> </w:t>
      </w:r>
      <w:r w:rsidRPr="00121160">
        <w:rPr>
          <w:sz w:val="28"/>
          <w:szCs w:val="28"/>
        </w:rPr>
        <w:t xml:space="preserve">and breadth of knowledge. I relied completely on this book while writing my </w:t>
      </w:r>
      <w:r w:rsidRPr="00121160">
        <w:rPr>
          <w:sz w:val="28"/>
          <w:szCs w:val="28"/>
        </w:rPr>
        <w:lastRenderedPageBreak/>
        <w:t>dissertation on Wordsworth. If you</w:t>
      </w:r>
      <w:r w:rsidR="006F3A4A">
        <w:rPr>
          <w:sz w:val="28"/>
          <w:szCs w:val="28"/>
        </w:rPr>
        <w:t xml:space="preserve"> </w:t>
      </w:r>
      <w:r w:rsidRPr="00121160">
        <w:rPr>
          <w:sz w:val="28"/>
          <w:szCs w:val="28"/>
        </w:rPr>
        <w:t>can’t get a hold of this book, Engell’s (and Bate’s) introduction to their edition of Coleridge’s Biographia Literaria</w:t>
      </w:r>
      <w:r w:rsidR="009429BD">
        <w:rPr>
          <w:sz w:val="28"/>
          <w:szCs w:val="28"/>
        </w:rPr>
        <w:t xml:space="preserve"> </w:t>
      </w:r>
      <w:r w:rsidRPr="00121160">
        <w:rPr>
          <w:sz w:val="28"/>
          <w:szCs w:val="28"/>
        </w:rPr>
        <w:t>(see section V below) covers some of the same ground, though, of course, in less detail.</w:t>
      </w:r>
    </w:p>
    <w:p w14:paraId="41C2A756" w14:textId="77777777" w:rsidR="00121160" w:rsidRPr="00121160" w:rsidRDefault="00121160" w:rsidP="009429BD">
      <w:pPr>
        <w:rPr>
          <w:sz w:val="28"/>
          <w:szCs w:val="28"/>
        </w:rPr>
      </w:pPr>
      <w:r w:rsidRPr="00121160">
        <w:rPr>
          <w:sz w:val="28"/>
          <w:szCs w:val="28"/>
        </w:rPr>
        <w:t>Kant, Immanuel. Philosophical Writings. Ed. Ernst Behler. New York: Continuum, 1986. This excellent selection</w:t>
      </w:r>
      <w:r w:rsidR="009429BD">
        <w:rPr>
          <w:sz w:val="28"/>
          <w:szCs w:val="28"/>
        </w:rPr>
        <w:t xml:space="preserve"> </w:t>
      </w:r>
      <w:r w:rsidRPr="00121160">
        <w:rPr>
          <w:sz w:val="28"/>
          <w:szCs w:val="28"/>
        </w:rPr>
        <w:t xml:space="preserve">from the </w:t>
      </w:r>
      <w:r w:rsidR="009429BD">
        <w:rPr>
          <w:sz w:val="28"/>
          <w:szCs w:val="28"/>
        </w:rPr>
        <w:t xml:space="preserve">works of Kant (Volume 13 of the </w:t>
      </w:r>
      <w:r w:rsidRPr="00121160">
        <w:rPr>
          <w:sz w:val="28"/>
          <w:szCs w:val="28"/>
        </w:rPr>
        <w:t>prestigious 100-volume The German Library) contains The Critique of</w:t>
      </w:r>
      <w:r w:rsidR="009429BD">
        <w:rPr>
          <w:sz w:val="28"/>
          <w:szCs w:val="28"/>
        </w:rPr>
        <w:t xml:space="preserve"> </w:t>
      </w:r>
      <w:r w:rsidRPr="00121160">
        <w:rPr>
          <w:sz w:val="28"/>
          <w:szCs w:val="28"/>
        </w:rPr>
        <w:t>Judgment in its entirety and is highly recommended for all students interested in Kant. Students who wish to learn</w:t>
      </w:r>
      <w:r w:rsidR="009429BD">
        <w:rPr>
          <w:sz w:val="28"/>
          <w:szCs w:val="28"/>
        </w:rPr>
        <w:t xml:space="preserve"> </w:t>
      </w:r>
      <w:r w:rsidRPr="00121160">
        <w:rPr>
          <w:sz w:val="28"/>
          <w:szCs w:val="28"/>
        </w:rPr>
        <w:t>more about German Romanticism may wish to consult, among others, Volume 33 (Heinrich Heine, The Romantic</w:t>
      </w:r>
      <w:r w:rsidR="009429BD">
        <w:rPr>
          <w:sz w:val="28"/>
          <w:szCs w:val="28"/>
        </w:rPr>
        <w:t xml:space="preserve"> </w:t>
      </w:r>
      <w:r w:rsidRPr="00121160">
        <w:rPr>
          <w:sz w:val="28"/>
          <w:szCs w:val="28"/>
        </w:rPr>
        <w:t>School and Other Essays) and Volume 21 (German Romantic Criticism). If you can’t find the two books by Schiller</w:t>
      </w:r>
      <w:r w:rsidR="009429BD">
        <w:rPr>
          <w:sz w:val="28"/>
          <w:szCs w:val="28"/>
        </w:rPr>
        <w:t xml:space="preserve"> </w:t>
      </w:r>
      <w:r w:rsidRPr="00121160">
        <w:rPr>
          <w:sz w:val="28"/>
          <w:szCs w:val="28"/>
        </w:rPr>
        <w:t>listed below, Volume 17 offers a collection of Schiller’s essays.</w:t>
      </w:r>
    </w:p>
    <w:p w14:paraId="639A5D37"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60</w:t>
      </w:r>
      <w:proofErr w:type="gramEnd"/>
    </w:p>
    <w:p w14:paraId="33F6F20E" w14:textId="77777777" w:rsidR="00121160" w:rsidRPr="00121160" w:rsidRDefault="00121160" w:rsidP="009429BD">
      <w:pPr>
        <w:rPr>
          <w:sz w:val="28"/>
          <w:szCs w:val="28"/>
        </w:rPr>
      </w:pPr>
      <w:r w:rsidRPr="00121160">
        <w:rPr>
          <w:sz w:val="28"/>
          <w:szCs w:val="28"/>
        </w:rPr>
        <w:t xml:space="preserve">Schiller, Friedrich. Naive and Sentimental Poetry and On </w:t>
      </w:r>
      <w:proofErr w:type="gramStart"/>
      <w:r w:rsidRPr="00121160">
        <w:rPr>
          <w:sz w:val="28"/>
          <w:szCs w:val="28"/>
        </w:rPr>
        <w:t>The</w:t>
      </w:r>
      <w:proofErr w:type="gramEnd"/>
      <w:r w:rsidRPr="00121160">
        <w:rPr>
          <w:sz w:val="28"/>
          <w:szCs w:val="28"/>
        </w:rPr>
        <w:t xml:space="preserve"> Sublime. Trans. Julius A. Elias. New York: Frederick</w:t>
      </w:r>
      <w:r w:rsidR="009429BD">
        <w:rPr>
          <w:sz w:val="28"/>
          <w:szCs w:val="28"/>
        </w:rPr>
        <w:t xml:space="preserve"> </w:t>
      </w:r>
      <w:r w:rsidRPr="00121160">
        <w:rPr>
          <w:sz w:val="28"/>
          <w:szCs w:val="28"/>
        </w:rPr>
        <w:t>Ungar Publishing Co., 1966. An excellent edition, complete with a rich and lengthy introduction, of two of</w:t>
      </w:r>
      <w:r w:rsidR="009429BD">
        <w:rPr>
          <w:sz w:val="28"/>
          <w:szCs w:val="28"/>
        </w:rPr>
        <w:t xml:space="preserve"> </w:t>
      </w:r>
      <w:r w:rsidRPr="00121160">
        <w:rPr>
          <w:sz w:val="28"/>
          <w:szCs w:val="28"/>
        </w:rPr>
        <w:t>Schiller’s finest theoretical essays. One of the volumes in the Milestones of Thought series. Alas, out of print, but</w:t>
      </w:r>
      <w:r w:rsidR="009429BD">
        <w:rPr>
          <w:sz w:val="28"/>
          <w:szCs w:val="28"/>
        </w:rPr>
        <w:t xml:space="preserve"> </w:t>
      </w:r>
      <w:r w:rsidRPr="00121160">
        <w:rPr>
          <w:sz w:val="28"/>
          <w:szCs w:val="28"/>
        </w:rPr>
        <w:t>check your library and a good used bookstore.</w:t>
      </w:r>
    </w:p>
    <w:p w14:paraId="23B0CC38" w14:textId="77777777" w:rsidR="00121160" w:rsidRPr="00121160" w:rsidRDefault="00121160" w:rsidP="009429BD">
      <w:pPr>
        <w:rPr>
          <w:sz w:val="28"/>
          <w:szCs w:val="28"/>
        </w:rPr>
      </w:pPr>
      <w:r w:rsidRPr="00121160">
        <w:rPr>
          <w:sz w:val="28"/>
          <w:szCs w:val="28"/>
        </w:rPr>
        <w:t>. On the Aesthetic Education of Man, in a Series of Letters. Trans. Reginald Snell. New York: Frederick</w:t>
      </w:r>
      <w:r w:rsidR="009429BD">
        <w:rPr>
          <w:sz w:val="28"/>
          <w:szCs w:val="28"/>
        </w:rPr>
        <w:t xml:space="preserve"> </w:t>
      </w:r>
      <w:r w:rsidRPr="00121160">
        <w:rPr>
          <w:sz w:val="28"/>
          <w:szCs w:val="28"/>
        </w:rPr>
        <w:t>Ungar Publishing Co., 1954. Though Adams anthologizes eight of the twenty-seven letters in Critical Theory Since</w:t>
      </w:r>
      <w:r w:rsidR="009429BD">
        <w:rPr>
          <w:sz w:val="28"/>
          <w:szCs w:val="28"/>
        </w:rPr>
        <w:t xml:space="preserve"> </w:t>
      </w:r>
      <w:r w:rsidRPr="00121160">
        <w:rPr>
          <w:sz w:val="28"/>
          <w:szCs w:val="28"/>
        </w:rPr>
        <w:t>Plato, fans of Schiller will want to own them all. This is a fine inexpensive edition with a good introduction. Alas,</w:t>
      </w:r>
      <w:r w:rsidR="009429BD">
        <w:rPr>
          <w:sz w:val="28"/>
          <w:szCs w:val="28"/>
        </w:rPr>
        <w:t xml:space="preserve"> </w:t>
      </w:r>
      <w:r w:rsidRPr="00121160">
        <w:rPr>
          <w:sz w:val="28"/>
          <w:szCs w:val="28"/>
        </w:rPr>
        <w:t>this too is out of print; check libraries and used bookstores. At present, Schiller publications in America are more or</w:t>
      </w:r>
      <w:r w:rsidR="009429BD">
        <w:rPr>
          <w:sz w:val="28"/>
          <w:szCs w:val="28"/>
        </w:rPr>
        <w:t xml:space="preserve"> </w:t>
      </w:r>
      <w:r w:rsidRPr="00121160">
        <w:rPr>
          <w:sz w:val="28"/>
          <w:szCs w:val="28"/>
        </w:rPr>
        <w:t>less limited to The German Library (see above).</w:t>
      </w:r>
    </w:p>
    <w:p w14:paraId="50973E9C" w14:textId="77777777" w:rsidR="00121160" w:rsidRPr="00121160" w:rsidRDefault="00121160" w:rsidP="009429BD">
      <w:pPr>
        <w:rPr>
          <w:sz w:val="28"/>
          <w:szCs w:val="28"/>
        </w:rPr>
      </w:pPr>
      <w:r w:rsidRPr="00121160">
        <w:rPr>
          <w:sz w:val="28"/>
          <w:szCs w:val="28"/>
        </w:rPr>
        <w:t>*Solomon, Robert C. Continental Philosophy Since 1750: The Rise and Fall of the Self. Volume 7 of the History of</w:t>
      </w:r>
      <w:r w:rsidR="009429BD">
        <w:rPr>
          <w:sz w:val="28"/>
          <w:szCs w:val="28"/>
        </w:rPr>
        <w:t xml:space="preserve"> </w:t>
      </w:r>
      <w:r w:rsidRPr="00121160">
        <w:rPr>
          <w:sz w:val="28"/>
          <w:szCs w:val="28"/>
        </w:rPr>
        <w:t>Western Philosophy series. Oxford: Oxford UP, 1988. Regular customers of The Teaching Company will be well</w:t>
      </w:r>
      <w:r w:rsidR="009429BD">
        <w:rPr>
          <w:sz w:val="28"/>
          <w:szCs w:val="28"/>
        </w:rPr>
        <w:t xml:space="preserve"> </w:t>
      </w:r>
      <w:r w:rsidRPr="00121160">
        <w:rPr>
          <w:sz w:val="28"/>
          <w:szCs w:val="28"/>
        </w:rPr>
        <w:t xml:space="preserve">acquainted with Solomon’s work, which always combines intellectual insight and philosophical </w:t>
      </w:r>
      <w:r w:rsidRPr="00121160">
        <w:rPr>
          <w:sz w:val="28"/>
          <w:szCs w:val="28"/>
        </w:rPr>
        <w:lastRenderedPageBreak/>
        <w:t>depth with great</w:t>
      </w:r>
      <w:r w:rsidR="009429BD">
        <w:rPr>
          <w:sz w:val="28"/>
          <w:szCs w:val="28"/>
        </w:rPr>
        <w:t xml:space="preserve"> </w:t>
      </w:r>
      <w:r w:rsidRPr="00121160">
        <w:rPr>
          <w:sz w:val="28"/>
          <w:szCs w:val="28"/>
        </w:rPr>
        <w:t>style and lucidity. Although this book has little to say about literary theory per se, it is an excellent resource for</w:t>
      </w:r>
      <w:r w:rsidR="009429BD">
        <w:rPr>
          <w:sz w:val="28"/>
          <w:szCs w:val="28"/>
        </w:rPr>
        <w:t xml:space="preserve"> </w:t>
      </w:r>
      <w:r w:rsidRPr="00121160">
        <w:rPr>
          <w:sz w:val="28"/>
          <w:szCs w:val="28"/>
        </w:rPr>
        <w:t>understanding not only the specific intricacies of Kantian epistemology but the more general repercussions of a</w:t>
      </w:r>
      <w:r w:rsidR="009429BD">
        <w:rPr>
          <w:sz w:val="28"/>
          <w:szCs w:val="28"/>
        </w:rPr>
        <w:t xml:space="preserve"> </w:t>
      </w:r>
      <w:r w:rsidRPr="00121160">
        <w:rPr>
          <w:sz w:val="28"/>
          <w:szCs w:val="28"/>
        </w:rPr>
        <w:t>theoretical stance that is focused on the subjective self. It also offers a fine overview of the theories of Hegel,</w:t>
      </w:r>
      <w:r w:rsidR="009429BD">
        <w:rPr>
          <w:sz w:val="28"/>
          <w:szCs w:val="28"/>
        </w:rPr>
        <w:t xml:space="preserve"> </w:t>
      </w:r>
      <w:r w:rsidRPr="00121160">
        <w:rPr>
          <w:sz w:val="28"/>
          <w:szCs w:val="28"/>
        </w:rPr>
        <w:t>Nietzsche, and Marx.</w:t>
      </w:r>
    </w:p>
    <w:p w14:paraId="5549BE56" w14:textId="77777777" w:rsidR="00121160" w:rsidRPr="00121160" w:rsidRDefault="00121160" w:rsidP="009429BD">
      <w:pPr>
        <w:rPr>
          <w:sz w:val="28"/>
          <w:szCs w:val="28"/>
        </w:rPr>
      </w:pPr>
      <w:r w:rsidRPr="00121160">
        <w:rPr>
          <w:sz w:val="28"/>
          <w:szCs w:val="28"/>
        </w:rPr>
        <w:t>Wellek, René. Confrontations: Studies in the intellectual and literary relations between Germany, England, and the</w:t>
      </w:r>
      <w:r w:rsidR="009429BD">
        <w:rPr>
          <w:sz w:val="28"/>
          <w:szCs w:val="28"/>
        </w:rPr>
        <w:t xml:space="preserve"> </w:t>
      </w:r>
      <w:r w:rsidRPr="00121160">
        <w:rPr>
          <w:sz w:val="28"/>
          <w:szCs w:val="28"/>
        </w:rPr>
        <w:t>United States during the nineteenth century. Princeton: Princeton UP, 1965. The title pretty much says it all. For</w:t>
      </w:r>
      <w:r w:rsidR="009429BD">
        <w:rPr>
          <w:sz w:val="28"/>
          <w:szCs w:val="28"/>
        </w:rPr>
        <w:t xml:space="preserve"> </w:t>
      </w:r>
      <w:r w:rsidRPr="00121160">
        <w:rPr>
          <w:sz w:val="28"/>
          <w:szCs w:val="28"/>
        </w:rPr>
        <w:t>those seeking to understand German Romanticism and its influence on England and America, this is a must read.</w:t>
      </w:r>
    </w:p>
    <w:p w14:paraId="0917D704" w14:textId="77777777" w:rsidR="00121160" w:rsidRPr="00121160" w:rsidRDefault="00121160" w:rsidP="00121160">
      <w:pPr>
        <w:rPr>
          <w:sz w:val="28"/>
          <w:szCs w:val="28"/>
        </w:rPr>
      </w:pPr>
      <w:r w:rsidRPr="00121160">
        <w:rPr>
          <w:sz w:val="28"/>
          <w:szCs w:val="28"/>
        </w:rPr>
        <w:t>Currently out of print, but readily available at any university library.</w:t>
      </w:r>
    </w:p>
    <w:p w14:paraId="72A06BE6" w14:textId="77777777" w:rsidR="00121160" w:rsidRPr="00121160" w:rsidRDefault="00121160" w:rsidP="00121160">
      <w:pPr>
        <w:rPr>
          <w:sz w:val="28"/>
          <w:szCs w:val="28"/>
        </w:rPr>
      </w:pPr>
      <w:r w:rsidRPr="00121160">
        <w:rPr>
          <w:sz w:val="28"/>
          <w:szCs w:val="28"/>
        </w:rPr>
        <w:t>V. British Romanticism (Lectures Thirteen through Sixteen)</w:t>
      </w:r>
    </w:p>
    <w:p w14:paraId="0F584048" w14:textId="77777777" w:rsidR="00121160" w:rsidRPr="00121160" w:rsidRDefault="00121160" w:rsidP="009429BD">
      <w:pPr>
        <w:rPr>
          <w:sz w:val="28"/>
          <w:szCs w:val="28"/>
        </w:rPr>
      </w:pPr>
      <w:r w:rsidRPr="00121160">
        <w:rPr>
          <w:sz w:val="28"/>
          <w:szCs w:val="28"/>
        </w:rPr>
        <w:t>*Abrams, M. H. The Mirror and the Lamp: Romantic Theory and the Critical Tradition. Oxford, Oxford UP, 1953</w:t>
      </w:r>
      <w:r w:rsidR="009429BD">
        <w:rPr>
          <w:sz w:val="28"/>
          <w:szCs w:val="28"/>
        </w:rPr>
        <w:t xml:space="preserve"> </w:t>
      </w:r>
      <w:r w:rsidRPr="00121160">
        <w:rPr>
          <w:sz w:val="28"/>
          <w:szCs w:val="28"/>
        </w:rPr>
        <w:t>(reprint, 1971). One of the classics of literary theory, it explains in rich detail the sources, assumptions, and legacies</w:t>
      </w:r>
      <w:r w:rsidR="009429BD">
        <w:rPr>
          <w:sz w:val="28"/>
          <w:szCs w:val="28"/>
        </w:rPr>
        <w:t xml:space="preserve"> </w:t>
      </w:r>
      <w:r w:rsidRPr="00121160">
        <w:rPr>
          <w:sz w:val="28"/>
          <w:szCs w:val="28"/>
        </w:rPr>
        <w:t>of the Romantic theorists (both English and German, both major and minor). Abrams makes the theory come alive!</w:t>
      </w:r>
    </w:p>
    <w:p w14:paraId="47A6C905" w14:textId="77777777" w:rsidR="00121160" w:rsidRPr="00121160" w:rsidRDefault="00121160" w:rsidP="009429BD">
      <w:pPr>
        <w:rPr>
          <w:sz w:val="28"/>
          <w:szCs w:val="28"/>
        </w:rPr>
      </w:pPr>
      <w:r w:rsidRPr="00121160">
        <w:rPr>
          <w:sz w:val="28"/>
          <w:szCs w:val="28"/>
        </w:rPr>
        <w:t>This book is also a must buy, because of its famous first chapter, in which Abrams lays out his four-fold division of</w:t>
      </w:r>
      <w:r w:rsidR="009429BD">
        <w:rPr>
          <w:sz w:val="28"/>
          <w:szCs w:val="28"/>
        </w:rPr>
        <w:t xml:space="preserve"> </w:t>
      </w:r>
      <w:r w:rsidRPr="00121160">
        <w:rPr>
          <w:sz w:val="28"/>
          <w:szCs w:val="28"/>
        </w:rPr>
        <w:t>criticism into mimetic, pragmatic, expressive, and objective (see Lecture One). Indeed, though its focus is Romantic</w:t>
      </w:r>
      <w:r w:rsidR="009429BD">
        <w:rPr>
          <w:sz w:val="28"/>
          <w:szCs w:val="28"/>
        </w:rPr>
        <w:t xml:space="preserve"> </w:t>
      </w:r>
      <w:r w:rsidRPr="00121160">
        <w:rPr>
          <w:sz w:val="28"/>
          <w:szCs w:val="28"/>
        </w:rPr>
        <w:t>theory, this is really a work that I could just as well have placed in section I above; Abrams has written not just the</w:t>
      </w:r>
      <w:r w:rsidR="009429BD">
        <w:rPr>
          <w:sz w:val="28"/>
          <w:szCs w:val="28"/>
        </w:rPr>
        <w:t xml:space="preserve"> </w:t>
      </w:r>
      <w:r w:rsidRPr="00121160">
        <w:rPr>
          <w:sz w:val="28"/>
          <w:szCs w:val="28"/>
        </w:rPr>
        <w:t>history of Romantic theory but of Western theory in general.</w:t>
      </w:r>
    </w:p>
    <w:p w14:paraId="647AADDD" w14:textId="77777777" w:rsidR="00121160" w:rsidRPr="00121160" w:rsidRDefault="00121160" w:rsidP="009429BD">
      <w:pPr>
        <w:rPr>
          <w:sz w:val="28"/>
          <w:szCs w:val="28"/>
        </w:rPr>
      </w:pPr>
      <w:r w:rsidRPr="00121160">
        <w:rPr>
          <w:sz w:val="28"/>
          <w:szCs w:val="28"/>
        </w:rPr>
        <w:t>*. Natural Supernaturalism: Tradition and Revolution in Romantic Literature. New York: Norton, 1971. To</w:t>
      </w:r>
      <w:r w:rsidR="009429BD">
        <w:rPr>
          <w:sz w:val="28"/>
          <w:szCs w:val="28"/>
        </w:rPr>
        <w:t xml:space="preserve"> </w:t>
      </w:r>
      <w:r w:rsidRPr="00121160">
        <w:rPr>
          <w:sz w:val="28"/>
          <w:szCs w:val="28"/>
        </w:rPr>
        <w:t>my mind the finest study of Romantic poetry (and theory) ever written. Both lucid and fascinating, this work also</w:t>
      </w:r>
      <w:r w:rsidR="009429BD">
        <w:rPr>
          <w:sz w:val="28"/>
          <w:szCs w:val="28"/>
        </w:rPr>
        <w:t xml:space="preserve"> </w:t>
      </w:r>
      <w:r w:rsidRPr="00121160">
        <w:rPr>
          <w:sz w:val="28"/>
          <w:szCs w:val="28"/>
        </w:rPr>
        <w:t>makes clear the enduring legacy of Romanticism.</w:t>
      </w:r>
    </w:p>
    <w:p w14:paraId="516CEA73" w14:textId="77777777" w:rsidR="00121160" w:rsidRPr="00121160" w:rsidRDefault="00121160" w:rsidP="009429BD">
      <w:pPr>
        <w:rPr>
          <w:sz w:val="28"/>
          <w:szCs w:val="28"/>
        </w:rPr>
      </w:pPr>
      <w:r w:rsidRPr="00121160">
        <w:rPr>
          <w:sz w:val="28"/>
          <w:szCs w:val="28"/>
        </w:rPr>
        <w:t>. “The Correspondent Breeze: A Romantic Metaphor.” English Romantic Poets: Modern Essays in</w:t>
      </w:r>
      <w:r w:rsidR="009429BD">
        <w:rPr>
          <w:sz w:val="28"/>
          <w:szCs w:val="28"/>
        </w:rPr>
        <w:t xml:space="preserve"> </w:t>
      </w:r>
      <w:r w:rsidRPr="00121160">
        <w:rPr>
          <w:sz w:val="28"/>
          <w:szCs w:val="28"/>
        </w:rPr>
        <w:t xml:space="preserve">Criticism. Ed. M. H. Abrams. 2 </w:t>
      </w:r>
      <w:proofErr w:type="spellStart"/>
      <w:r w:rsidRPr="00121160">
        <w:rPr>
          <w:sz w:val="28"/>
          <w:szCs w:val="28"/>
        </w:rPr>
        <w:t>nd</w:t>
      </w:r>
      <w:proofErr w:type="spellEnd"/>
      <w:r w:rsidRPr="00121160">
        <w:rPr>
          <w:sz w:val="28"/>
          <w:szCs w:val="28"/>
        </w:rPr>
        <w:t xml:space="preserve"> ed. London: Oxford UP, 1975. A seminal essay on the Romantic concept of</w:t>
      </w:r>
      <w:r w:rsidR="009429BD">
        <w:rPr>
          <w:sz w:val="28"/>
          <w:szCs w:val="28"/>
        </w:rPr>
        <w:t xml:space="preserve"> </w:t>
      </w:r>
      <w:r w:rsidRPr="00121160">
        <w:rPr>
          <w:sz w:val="28"/>
          <w:szCs w:val="28"/>
        </w:rPr>
        <w:t xml:space="preserve">inspiration. Those interested in </w:t>
      </w:r>
      <w:r w:rsidRPr="00121160">
        <w:rPr>
          <w:sz w:val="28"/>
          <w:szCs w:val="28"/>
        </w:rPr>
        <w:lastRenderedPageBreak/>
        <w:t>Romanticism would do well to purchase this book, one of the finest collections of</w:t>
      </w:r>
      <w:r w:rsidR="009429BD">
        <w:rPr>
          <w:sz w:val="28"/>
          <w:szCs w:val="28"/>
        </w:rPr>
        <w:t xml:space="preserve"> </w:t>
      </w:r>
      <w:r w:rsidRPr="00121160">
        <w:rPr>
          <w:sz w:val="28"/>
          <w:szCs w:val="28"/>
        </w:rPr>
        <w:t>essays available on the subject. Though most of the essays are concerned with poetry, several do focus on Romantic</w:t>
      </w:r>
      <w:r w:rsidR="009429BD">
        <w:rPr>
          <w:sz w:val="28"/>
          <w:szCs w:val="28"/>
        </w:rPr>
        <w:t xml:space="preserve"> </w:t>
      </w:r>
      <w:r w:rsidRPr="00121160">
        <w:rPr>
          <w:sz w:val="28"/>
          <w:szCs w:val="28"/>
        </w:rPr>
        <w:t>literary theory (of course, for the Romantics, poetry and theory are always closely allied).</w:t>
      </w:r>
    </w:p>
    <w:p w14:paraId="5A6B1E95" w14:textId="77777777" w:rsidR="00121160" w:rsidRPr="00121160" w:rsidRDefault="00121160" w:rsidP="009429BD">
      <w:pPr>
        <w:rPr>
          <w:sz w:val="28"/>
          <w:szCs w:val="28"/>
        </w:rPr>
      </w:pPr>
      <w:r w:rsidRPr="00121160">
        <w:rPr>
          <w:sz w:val="28"/>
          <w:szCs w:val="28"/>
        </w:rPr>
        <w:t>Bate, Walter Jackson. Negative Capability: The Intuitive Approach in Keats. Cambridge: Harvard UP, 1939</w:t>
      </w:r>
      <w:r w:rsidR="009429BD">
        <w:rPr>
          <w:sz w:val="28"/>
          <w:szCs w:val="28"/>
        </w:rPr>
        <w:t xml:space="preserve"> </w:t>
      </w:r>
      <w:r w:rsidRPr="00121160">
        <w:rPr>
          <w:sz w:val="28"/>
          <w:szCs w:val="28"/>
        </w:rPr>
        <w:t>(reprinted by AMS Press). The standard analysis of Keats’s literary theory by one o</w:t>
      </w:r>
      <w:r w:rsidR="009429BD">
        <w:rPr>
          <w:sz w:val="28"/>
          <w:szCs w:val="28"/>
        </w:rPr>
        <w:t xml:space="preserve">f the best, most lucid Romantic </w:t>
      </w:r>
      <w:r w:rsidRPr="00121160">
        <w:rPr>
          <w:sz w:val="28"/>
          <w:szCs w:val="28"/>
        </w:rPr>
        <w:t>scholars of our day.</w:t>
      </w:r>
    </w:p>
    <w:p w14:paraId="5A812E0B" w14:textId="77777777" w:rsidR="00121160" w:rsidRPr="00121160" w:rsidRDefault="00121160" w:rsidP="009429BD">
      <w:pPr>
        <w:rPr>
          <w:sz w:val="28"/>
          <w:szCs w:val="28"/>
        </w:rPr>
      </w:pPr>
      <w:r w:rsidRPr="00121160">
        <w:rPr>
          <w:sz w:val="28"/>
          <w:szCs w:val="28"/>
        </w:rPr>
        <w:t>*Bloom, Harold, ed. Romanticism and Consciousness: Essays in Criticism. New Y</w:t>
      </w:r>
      <w:r w:rsidR="009429BD">
        <w:rPr>
          <w:sz w:val="28"/>
          <w:szCs w:val="28"/>
        </w:rPr>
        <w:t xml:space="preserve">ork: Norton, 1970. A first-rate </w:t>
      </w:r>
      <w:r w:rsidRPr="00121160">
        <w:rPr>
          <w:sz w:val="28"/>
          <w:szCs w:val="28"/>
        </w:rPr>
        <w:t>collection of essays on Romanticism with much to say on theory. This edition contains extensive extracts from</w:t>
      </w:r>
      <w:r w:rsidR="009429BD">
        <w:rPr>
          <w:sz w:val="28"/>
          <w:szCs w:val="28"/>
        </w:rPr>
        <w:t xml:space="preserve"> </w:t>
      </w:r>
      <w:r w:rsidRPr="00121160">
        <w:rPr>
          <w:sz w:val="28"/>
          <w:szCs w:val="28"/>
        </w:rPr>
        <w:t>Samuel H. Monk’s study of the sublime (see section III above) and Bate’s study of Keats (see entry above), as well</w:t>
      </w:r>
      <w:r w:rsidR="009429BD">
        <w:rPr>
          <w:sz w:val="28"/>
          <w:szCs w:val="28"/>
        </w:rPr>
        <w:t xml:space="preserve"> </w:t>
      </w:r>
      <w:r w:rsidRPr="00121160">
        <w:rPr>
          <w:sz w:val="28"/>
          <w:szCs w:val="28"/>
        </w:rPr>
        <w:t>as essays by Abrams and Northrop Frye; well worth having on your shelf.</w:t>
      </w:r>
    </w:p>
    <w:p w14:paraId="28D035C3" w14:textId="77777777" w:rsidR="00121160" w:rsidRPr="00121160" w:rsidRDefault="00121160" w:rsidP="00121160">
      <w:pPr>
        <w:rPr>
          <w:sz w:val="28"/>
          <w:szCs w:val="28"/>
        </w:rPr>
      </w:pPr>
      <w:r w:rsidRPr="00121160">
        <w:rPr>
          <w:sz w:val="28"/>
          <w:szCs w:val="28"/>
        </w:rPr>
        <w:t>*Coleridge, Samuel Taylor. Biographia Literaria. Volume 7 of the Collected Works of Samuel Taylor Coleridge.</w:t>
      </w:r>
    </w:p>
    <w:p w14:paraId="56AB448B" w14:textId="77777777" w:rsidR="00121160" w:rsidRPr="00121160" w:rsidRDefault="00121160" w:rsidP="009429BD">
      <w:pPr>
        <w:rPr>
          <w:sz w:val="28"/>
          <w:szCs w:val="28"/>
        </w:rPr>
      </w:pPr>
      <w:r w:rsidRPr="00121160">
        <w:rPr>
          <w:sz w:val="28"/>
          <w:szCs w:val="28"/>
        </w:rPr>
        <w:t>Edited by James Engell and W. Jackson Bate for the Bollingen Series (Princeton University Press), 1983. An</w:t>
      </w:r>
      <w:r w:rsidR="009429BD">
        <w:rPr>
          <w:sz w:val="28"/>
          <w:szCs w:val="28"/>
        </w:rPr>
        <w:t xml:space="preserve"> </w:t>
      </w:r>
      <w:r w:rsidRPr="00121160">
        <w:rPr>
          <w:sz w:val="28"/>
          <w:szCs w:val="28"/>
        </w:rPr>
        <w:t>absolutely brilliant edition of Coleridge’s seminal theoretical work. The introduction and notes are incredibly rich</w:t>
      </w:r>
      <w:r w:rsidR="009429BD">
        <w:rPr>
          <w:sz w:val="28"/>
          <w:szCs w:val="28"/>
        </w:rPr>
        <w:t xml:space="preserve"> </w:t>
      </w:r>
      <w:r w:rsidRPr="00121160">
        <w:rPr>
          <w:sz w:val="28"/>
          <w:szCs w:val="28"/>
        </w:rPr>
        <w:t>and full and succeed in bringing this tortured masterpiece to life. Well worth having on your shelf.</w:t>
      </w:r>
    </w:p>
    <w:p w14:paraId="03716603" w14:textId="77777777" w:rsidR="00121160" w:rsidRPr="00121160" w:rsidRDefault="00121160" w:rsidP="00121160">
      <w:pPr>
        <w:rPr>
          <w:sz w:val="28"/>
          <w:szCs w:val="28"/>
        </w:rPr>
      </w:pPr>
      <w:r w:rsidRPr="00121160">
        <w:rPr>
          <w:sz w:val="28"/>
          <w:szCs w:val="28"/>
        </w:rPr>
        <w:t>*</w:t>
      </w:r>
      <w:proofErr w:type="spellStart"/>
      <w:r w:rsidRPr="00121160">
        <w:rPr>
          <w:sz w:val="28"/>
          <w:szCs w:val="28"/>
        </w:rPr>
        <w:t>Gleckner</w:t>
      </w:r>
      <w:proofErr w:type="spellEnd"/>
      <w:r w:rsidRPr="00121160">
        <w:rPr>
          <w:sz w:val="28"/>
          <w:szCs w:val="28"/>
        </w:rPr>
        <w:t xml:space="preserve">, Robert F., and Enscoe, Gerald E. Romanticism: Points of View. 2 </w:t>
      </w:r>
      <w:proofErr w:type="spellStart"/>
      <w:r w:rsidRPr="00121160">
        <w:rPr>
          <w:sz w:val="28"/>
          <w:szCs w:val="28"/>
        </w:rPr>
        <w:t>nd</w:t>
      </w:r>
      <w:proofErr w:type="spellEnd"/>
      <w:r w:rsidRPr="00121160">
        <w:rPr>
          <w:sz w:val="28"/>
          <w:szCs w:val="28"/>
        </w:rPr>
        <w:t xml:space="preserve"> ed. Detroit: Wayne State UP, 1975.</w:t>
      </w:r>
    </w:p>
    <w:p w14:paraId="30632894" w14:textId="77777777" w:rsidR="00121160" w:rsidRPr="00121160" w:rsidRDefault="00121160" w:rsidP="009429BD">
      <w:pPr>
        <w:rPr>
          <w:sz w:val="28"/>
          <w:szCs w:val="28"/>
        </w:rPr>
      </w:pPr>
      <w:r w:rsidRPr="00121160">
        <w:rPr>
          <w:sz w:val="28"/>
          <w:szCs w:val="28"/>
        </w:rPr>
        <w:t>A classic collection of essays that spans almost a century (the first essay is from 1889) and offers contrasting views</w:t>
      </w:r>
      <w:r w:rsidR="009429BD">
        <w:rPr>
          <w:sz w:val="28"/>
          <w:szCs w:val="28"/>
        </w:rPr>
        <w:t xml:space="preserve"> </w:t>
      </w:r>
      <w:r w:rsidRPr="00121160">
        <w:rPr>
          <w:sz w:val="28"/>
          <w:szCs w:val="28"/>
        </w:rPr>
        <w:t>of Romantic theory. Some essays take potshots; others are revisionist; yet others are competitive. To read these</w:t>
      </w:r>
      <w:r w:rsidR="009429BD">
        <w:rPr>
          <w:sz w:val="28"/>
          <w:szCs w:val="28"/>
        </w:rPr>
        <w:t xml:space="preserve"> </w:t>
      </w:r>
      <w:r w:rsidRPr="00121160">
        <w:rPr>
          <w:sz w:val="28"/>
          <w:szCs w:val="28"/>
        </w:rPr>
        <w:t>essays is to leap into the critical fray. A fun read.</w:t>
      </w:r>
    </w:p>
    <w:p w14:paraId="6718850A"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61</w:t>
      </w:r>
      <w:proofErr w:type="gramEnd"/>
    </w:p>
    <w:p w14:paraId="32B4B137"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62</w:t>
      </w:r>
      <w:proofErr w:type="gramEnd"/>
    </w:p>
    <w:p w14:paraId="58FF69FD" w14:textId="77777777" w:rsidR="00121160" w:rsidRPr="00121160" w:rsidRDefault="00121160" w:rsidP="009429BD">
      <w:pPr>
        <w:rPr>
          <w:sz w:val="28"/>
          <w:szCs w:val="28"/>
        </w:rPr>
      </w:pPr>
      <w:r w:rsidRPr="00121160">
        <w:rPr>
          <w:sz w:val="28"/>
          <w:szCs w:val="28"/>
        </w:rPr>
        <w:lastRenderedPageBreak/>
        <w:t xml:space="preserve">Wordsworth and Coleridge. Lyrical Ballads: 1798. Ed. W. J. B. Owen. 2 </w:t>
      </w:r>
      <w:proofErr w:type="spellStart"/>
      <w:r w:rsidRPr="00121160">
        <w:rPr>
          <w:sz w:val="28"/>
          <w:szCs w:val="28"/>
        </w:rPr>
        <w:t>nd</w:t>
      </w:r>
      <w:proofErr w:type="spellEnd"/>
      <w:r w:rsidRPr="00121160">
        <w:rPr>
          <w:sz w:val="28"/>
          <w:szCs w:val="28"/>
        </w:rPr>
        <w:t xml:space="preserve"> ed. Oxford: Oxford UP, 1969. A</w:t>
      </w:r>
      <w:r w:rsidR="009429BD">
        <w:rPr>
          <w:sz w:val="28"/>
          <w:szCs w:val="28"/>
        </w:rPr>
        <w:t xml:space="preserve"> </w:t>
      </w:r>
      <w:r w:rsidRPr="00121160">
        <w:rPr>
          <w:sz w:val="28"/>
          <w:szCs w:val="28"/>
        </w:rPr>
        <w:t>thorough and affordable critical edition of the little book that started Romanticism in England. Includes a helpful</w:t>
      </w:r>
      <w:r w:rsidR="009429BD">
        <w:rPr>
          <w:sz w:val="28"/>
          <w:szCs w:val="28"/>
        </w:rPr>
        <w:t xml:space="preserve"> </w:t>
      </w:r>
      <w:r w:rsidRPr="00121160">
        <w:rPr>
          <w:sz w:val="28"/>
          <w:szCs w:val="28"/>
        </w:rPr>
        <w:t>introduction and, in an appendix, the full text of the 1800 Preface collated with the later 1802 version. All</w:t>
      </w:r>
      <w:r w:rsidR="009429BD">
        <w:rPr>
          <w:sz w:val="28"/>
          <w:szCs w:val="28"/>
        </w:rPr>
        <w:t xml:space="preserve"> </w:t>
      </w:r>
      <w:r w:rsidRPr="00121160">
        <w:rPr>
          <w:sz w:val="28"/>
          <w:szCs w:val="28"/>
        </w:rPr>
        <w:t>Romanticists should have a copy of this one on their shelves.</w:t>
      </w:r>
    </w:p>
    <w:p w14:paraId="5991F509" w14:textId="77777777" w:rsidR="00121160" w:rsidRPr="00121160" w:rsidRDefault="00121160" w:rsidP="00121160">
      <w:pPr>
        <w:rPr>
          <w:sz w:val="28"/>
          <w:szCs w:val="28"/>
        </w:rPr>
      </w:pPr>
      <w:r w:rsidRPr="00121160">
        <w:rPr>
          <w:sz w:val="28"/>
          <w:szCs w:val="28"/>
        </w:rPr>
        <w:t>VI. Objective Criticism (Lectures Seventeen through Twenty)</w:t>
      </w:r>
    </w:p>
    <w:p w14:paraId="4F724A36" w14:textId="77777777" w:rsidR="00121160" w:rsidRPr="00121160" w:rsidRDefault="00121160" w:rsidP="009429BD">
      <w:pPr>
        <w:rPr>
          <w:sz w:val="28"/>
          <w:szCs w:val="28"/>
        </w:rPr>
      </w:pPr>
      <w:r w:rsidRPr="00121160">
        <w:rPr>
          <w:sz w:val="28"/>
          <w:szCs w:val="28"/>
        </w:rPr>
        <w:t>Arnold, Matthew. Poetry and Criticism of Matthew Arnold. Ed. A. Dwight Culler. Boston: Houghton Mifflin</w:t>
      </w:r>
      <w:r w:rsidR="009429BD">
        <w:rPr>
          <w:sz w:val="28"/>
          <w:szCs w:val="28"/>
        </w:rPr>
        <w:t xml:space="preserve"> </w:t>
      </w:r>
      <w:r w:rsidRPr="00121160">
        <w:rPr>
          <w:sz w:val="28"/>
          <w:szCs w:val="28"/>
        </w:rPr>
        <w:t>Company, 1961. One of the respected Riverside Editions, this book contains extensive excerpts from Arnold’s</w:t>
      </w:r>
      <w:r w:rsidR="009429BD">
        <w:rPr>
          <w:sz w:val="28"/>
          <w:szCs w:val="28"/>
        </w:rPr>
        <w:t xml:space="preserve"> </w:t>
      </w:r>
      <w:r w:rsidRPr="00121160">
        <w:rPr>
          <w:sz w:val="28"/>
          <w:szCs w:val="28"/>
        </w:rPr>
        <w:t>critical theory, including a complete edition of Culture and Anarchy. For fans of Arnold, this is a must buy.</w:t>
      </w:r>
    </w:p>
    <w:p w14:paraId="6E95E1B1" w14:textId="77777777" w:rsidR="00121160" w:rsidRPr="00121160" w:rsidRDefault="00121160" w:rsidP="009429BD">
      <w:pPr>
        <w:rPr>
          <w:sz w:val="28"/>
          <w:szCs w:val="28"/>
        </w:rPr>
      </w:pPr>
      <w:r w:rsidRPr="00121160">
        <w:rPr>
          <w:sz w:val="28"/>
          <w:szCs w:val="28"/>
        </w:rPr>
        <w:t>*Brooks, Cleanth. The Well-Wrought Urn: Studies in the Structure of Poetry. New York: Harcourt, Brace, and</w:t>
      </w:r>
      <w:r w:rsidR="009429BD">
        <w:rPr>
          <w:sz w:val="28"/>
          <w:szCs w:val="28"/>
        </w:rPr>
        <w:t xml:space="preserve"> </w:t>
      </w:r>
      <w:r w:rsidRPr="00121160">
        <w:rPr>
          <w:sz w:val="28"/>
          <w:szCs w:val="28"/>
        </w:rPr>
        <w:t>Company (Harvest Books), 1956. Arguably the most important and defining work of new criticism. In addition to</w:t>
      </w:r>
      <w:r w:rsidR="009429BD">
        <w:rPr>
          <w:sz w:val="28"/>
          <w:szCs w:val="28"/>
        </w:rPr>
        <w:t xml:space="preserve"> </w:t>
      </w:r>
      <w:r w:rsidRPr="00121160">
        <w:rPr>
          <w:sz w:val="28"/>
          <w:szCs w:val="28"/>
        </w:rPr>
        <w:t>its more general chapters (e.g., on the Heresy of Paraphrase), it offers a series of chapter-length close readings of</w:t>
      </w:r>
      <w:r w:rsidR="009429BD">
        <w:rPr>
          <w:sz w:val="28"/>
          <w:szCs w:val="28"/>
        </w:rPr>
        <w:t xml:space="preserve"> </w:t>
      </w:r>
      <w:r w:rsidRPr="00121160">
        <w:rPr>
          <w:sz w:val="28"/>
          <w:szCs w:val="28"/>
        </w:rPr>
        <w:t>such famous poems as Donne’s “Canonization,” Wordsworth’s “Intimations Ode,” and Keats’s “Ode on a Grecian</w:t>
      </w:r>
      <w:r w:rsidR="009429BD">
        <w:rPr>
          <w:sz w:val="28"/>
          <w:szCs w:val="28"/>
        </w:rPr>
        <w:t xml:space="preserve"> </w:t>
      </w:r>
      <w:r w:rsidRPr="00121160">
        <w:rPr>
          <w:sz w:val="28"/>
          <w:szCs w:val="28"/>
        </w:rPr>
        <w:t>Urn.” Still maintains its freshness today.</w:t>
      </w:r>
    </w:p>
    <w:p w14:paraId="0700289C" w14:textId="77777777" w:rsidR="00121160" w:rsidRPr="00121160" w:rsidRDefault="00121160" w:rsidP="009429BD">
      <w:pPr>
        <w:rPr>
          <w:sz w:val="28"/>
          <w:szCs w:val="28"/>
        </w:rPr>
      </w:pPr>
      <w:r w:rsidRPr="00121160">
        <w:rPr>
          <w:sz w:val="28"/>
          <w:szCs w:val="28"/>
        </w:rPr>
        <w:t>Eliot, T. S. The Varieties of Metaphysical Poetry. Edited by Ronald Schuchard. New York: HBJ (Harvest Books),</w:t>
      </w:r>
      <w:r w:rsidR="009429BD">
        <w:rPr>
          <w:sz w:val="28"/>
          <w:szCs w:val="28"/>
        </w:rPr>
        <w:t xml:space="preserve"> </w:t>
      </w:r>
      <w:r w:rsidRPr="00121160">
        <w:rPr>
          <w:sz w:val="28"/>
          <w:szCs w:val="28"/>
        </w:rPr>
        <w:t>1993. A new, rich edition of Eliot’s famous Clark and Turnbull Lectures, a series of talks that helped revive the</w:t>
      </w:r>
      <w:r w:rsidR="009429BD">
        <w:rPr>
          <w:sz w:val="28"/>
          <w:szCs w:val="28"/>
        </w:rPr>
        <w:t xml:space="preserve"> </w:t>
      </w:r>
      <w:r w:rsidRPr="00121160">
        <w:rPr>
          <w:sz w:val="28"/>
          <w:szCs w:val="28"/>
        </w:rPr>
        <w:t>reputation of the metaphysical poets. Long unavailable, the lectures in this edition do credit both to Eliot the theorist</w:t>
      </w:r>
      <w:r w:rsidR="009429BD">
        <w:rPr>
          <w:sz w:val="28"/>
          <w:szCs w:val="28"/>
        </w:rPr>
        <w:t xml:space="preserve"> </w:t>
      </w:r>
      <w:r w:rsidRPr="00121160">
        <w:rPr>
          <w:sz w:val="28"/>
          <w:szCs w:val="28"/>
        </w:rPr>
        <w:t>and to the theoretical traditions of the late Renaissance.</w:t>
      </w:r>
    </w:p>
    <w:p w14:paraId="2C228BF7" w14:textId="77777777" w:rsidR="00121160" w:rsidRPr="00121160" w:rsidRDefault="00121160" w:rsidP="009429BD">
      <w:pPr>
        <w:rPr>
          <w:sz w:val="28"/>
          <w:szCs w:val="28"/>
        </w:rPr>
      </w:pPr>
      <w:r w:rsidRPr="00121160">
        <w:rPr>
          <w:sz w:val="28"/>
          <w:szCs w:val="28"/>
        </w:rPr>
        <w:t>*Frye, Northrop. Anatomy of Criticism: Four Essays. Princeton: Princeton UP, 1957. Frye’s seminal work that lays</w:t>
      </w:r>
      <w:r w:rsidR="009429BD">
        <w:rPr>
          <w:sz w:val="28"/>
          <w:szCs w:val="28"/>
        </w:rPr>
        <w:t xml:space="preserve"> </w:t>
      </w:r>
      <w:r w:rsidRPr="00121160">
        <w:rPr>
          <w:sz w:val="28"/>
          <w:szCs w:val="28"/>
        </w:rPr>
        <w:t>out his entire archetypal scheme of literary theory. This book should be on the shelf of every serious student of</w:t>
      </w:r>
      <w:r w:rsidR="009429BD">
        <w:rPr>
          <w:sz w:val="28"/>
          <w:szCs w:val="28"/>
        </w:rPr>
        <w:t xml:space="preserve"> </w:t>
      </w:r>
      <w:r w:rsidRPr="00121160">
        <w:rPr>
          <w:sz w:val="28"/>
          <w:szCs w:val="28"/>
        </w:rPr>
        <w:t>literature and/or theory.</w:t>
      </w:r>
    </w:p>
    <w:p w14:paraId="44604B69" w14:textId="77777777" w:rsidR="00121160" w:rsidRPr="00121160" w:rsidRDefault="00121160" w:rsidP="009429BD">
      <w:pPr>
        <w:rPr>
          <w:sz w:val="28"/>
          <w:szCs w:val="28"/>
        </w:rPr>
      </w:pPr>
      <w:r w:rsidRPr="00121160">
        <w:rPr>
          <w:sz w:val="28"/>
          <w:szCs w:val="28"/>
        </w:rPr>
        <w:t>. The Great Code: The Bible and Literature. New York: HBJ (Harvest Books), 1982. One of Frye’s later</w:t>
      </w:r>
      <w:r w:rsidR="009429BD">
        <w:rPr>
          <w:sz w:val="28"/>
          <w:szCs w:val="28"/>
        </w:rPr>
        <w:t xml:space="preserve"> </w:t>
      </w:r>
      <w:r w:rsidRPr="00121160">
        <w:rPr>
          <w:sz w:val="28"/>
          <w:szCs w:val="28"/>
        </w:rPr>
        <w:t>works, this is very readable and wholly absorbing. Highly recommended for students interested in the Bible as</w:t>
      </w:r>
      <w:r w:rsidR="009429BD">
        <w:rPr>
          <w:sz w:val="28"/>
          <w:szCs w:val="28"/>
        </w:rPr>
        <w:t xml:space="preserve"> </w:t>
      </w:r>
      <w:r w:rsidRPr="00121160">
        <w:rPr>
          <w:sz w:val="28"/>
          <w:szCs w:val="28"/>
        </w:rPr>
        <w:t>literature.</w:t>
      </w:r>
    </w:p>
    <w:p w14:paraId="3D39DC54" w14:textId="77777777" w:rsidR="00121160" w:rsidRPr="00121160" w:rsidRDefault="00121160" w:rsidP="009429BD">
      <w:pPr>
        <w:rPr>
          <w:sz w:val="28"/>
          <w:szCs w:val="28"/>
        </w:rPr>
      </w:pPr>
      <w:r w:rsidRPr="00121160">
        <w:rPr>
          <w:sz w:val="28"/>
          <w:szCs w:val="28"/>
        </w:rPr>
        <w:lastRenderedPageBreak/>
        <w:t>*Krieger, Murray. The New Apologists for Poetry. Minneapolis: The University of Minnesota Press, 1956 (reprinted</w:t>
      </w:r>
      <w:r w:rsidR="009429BD">
        <w:rPr>
          <w:sz w:val="28"/>
          <w:szCs w:val="28"/>
        </w:rPr>
        <w:t xml:space="preserve"> </w:t>
      </w:r>
      <w:r w:rsidRPr="00121160">
        <w:rPr>
          <w:sz w:val="28"/>
          <w:szCs w:val="28"/>
        </w:rPr>
        <w:t>by Greenway Press, 1977). The standard assessment of the influences, theories, and legacies of the new critics. Fans</w:t>
      </w:r>
    </w:p>
    <w:p w14:paraId="6FC64C8B" w14:textId="77777777" w:rsidR="00121160" w:rsidRPr="00121160" w:rsidRDefault="00121160" w:rsidP="00121160">
      <w:pPr>
        <w:rPr>
          <w:sz w:val="28"/>
          <w:szCs w:val="28"/>
        </w:rPr>
      </w:pPr>
      <w:r w:rsidRPr="00121160">
        <w:rPr>
          <w:sz w:val="28"/>
          <w:szCs w:val="28"/>
        </w:rPr>
        <w:t>and foes alike of new criticism should own a copy.</w:t>
      </w:r>
    </w:p>
    <w:p w14:paraId="25735C05" w14:textId="77777777" w:rsidR="00121160" w:rsidRPr="00121160" w:rsidRDefault="00121160" w:rsidP="009429BD">
      <w:pPr>
        <w:rPr>
          <w:sz w:val="28"/>
          <w:szCs w:val="28"/>
        </w:rPr>
      </w:pPr>
      <w:r w:rsidRPr="00121160">
        <w:rPr>
          <w:sz w:val="28"/>
          <w:szCs w:val="28"/>
        </w:rPr>
        <w:t>Ransom, John Crowe. The World’s Body. New York: Scribner’s, 1938. An early masterpiece of new critical thought</w:t>
      </w:r>
      <w:r w:rsidR="009429BD">
        <w:rPr>
          <w:sz w:val="28"/>
          <w:szCs w:val="28"/>
        </w:rPr>
        <w:t xml:space="preserve"> </w:t>
      </w:r>
      <w:r w:rsidRPr="00121160">
        <w:rPr>
          <w:sz w:val="28"/>
          <w:szCs w:val="28"/>
        </w:rPr>
        <w:t>and a great read. This is currently available only in a facsimile edition from Bo</w:t>
      </w:r>
      <w:r w:rsidR="009429BD">
        <w:rPr>
          <w:sz w:val="28"/>
          <w:szCs w:val="28"/>
        </w:rPr>
        <w:t xml:space="preserve">oks on Demand, UMI; however, it </w:t>
      </w:r>
      <w:r w:rsidRPr="00121160">
        <w:rPr>
          <w:sz w:val="28"/>
          <w:szCs w:val="28"/>
        </w:rPr>
        <w:t>can easily be checked out at any library.</w:t>
      </w:r>
    </w:p>
    <w:p w14:paraId="559DF878" w14:textId="77777777" w:rsidR="00121160" w:rsidRPr="00121160" w:rsidRDefault="00121160" w:rsidP="009429BD">
      <w:pPr>
        <w:rPr>
          <w:sz w:val="28"/>
          <w:szCs w:val="28"/>
        </w:rPr>
      </w:pPr>
      <w:r w:rsidRPr="00121160">
        <w:rPr>
          <w:sz w:val="28"/>
          <w:szCs w:val="28"/>
        </w:rPr>
        <w:t>Richards, I. A. Practical Criticism: A Study of Literary Judgment. New York: Harcourt, Brace &amp; World (Harvest</w:t>
      </w:r>
      <w:r w:rsidR="009429BD">
        <w:rPr>
          <w:sz w:val="28"/>
          <w:szCs w:val="28"/>
        </w:rPr>
        <w:t xml:space="preserve"> </w:t>
      </w:r>
      <w:r w:rsidRPr="00121160">
        <w:rPr>
          <w:sz w:val="28"/>
          <w:szCs w:val="28"/>
        </w:rPr>
        <w:t>Books), 1956. One of the early foundational works of new criticism. Highly recommended. (Students who enjoy</w:t>
      </w:r>
      <w:r w:rsidR="009429BD">
        <w:rPr>
          <w:sz w:val="28"/>
          <w:szCs w:val="28"/>
        </w:rPr>
        <w:t xml:space="preserve"> </w:t>
      </w:r>
      <w:r w:rsidRPr="00121160">
        <w:rPr>
          <w:sz w:val="28"/>
          <w:szCs w:val="28"/>
        </w:rPr>
        <w:t>this work will want to consult Richards’s earlier study, The Principles of Literary Criticism.)</w:t>
      </w:r>
    </w:p>
    <w:p w14:paraId="2851E677" w14:textId="77777777" w:rsidR="00121160" w:rsidRPr="00121160" w:rsidRDefault="00121160" w:rsidP="009429BD">
      <w:pPr>
        <w:rPr>
          <w:sz w:val="28"/>
          <w:szCs w:val="28"/>
        </w:rPr>
      </w:pPr>
      <w:r w:rsidRPr="00121160">
        <w:rPr>
          <w:sz w:val="28"/>
          <w:szCs w:val="28"/>
        </w:rPr>
        <w:t>Tate, Allen. On the Limits of Poetry: 1928–1948. Reprinted by Ayer, 1977. Though I did not have time to discuss</w:t>
      </w:r>
      <w:r w:rsidR="009429BD">
        <w:rPr>
          <w:sz w:val="28"/>
          <w:szCs w:val="28"/>
        </w:rPr>
        <w:t xml:space="preserve"> </w:t>
      </w:r>
      <w:r w:rsidRPr="00121160">
        <w:rPr>
          <w:sz w:val="28"/>
          <w:szCs w:val="28"/>
        </w:rPr>
        <w:t>Tate in my lectures, he is one of the great new critics, and these essays are well worth a look.</w:t>
      </w:r>
    </w:p>
    <w:p w14:paraId="69033905" w14:textId="77777777" w:rsidR="00121160" w:rsidRPr="00121160" w:rsidRDefault="00121160" w:rsidP="009429BD">
      <w:pPr>
        <w:rPr>
          <w:sz w:val="28"/>
          <w:szCs w:val="28"/>
        </w:rPr>
      </w:pPr>
      <w:r w:rsidRPr="00121160">
        <w:rPr>
          <w:sz w:val="28"/>
          <w:szCs w:val="28"/>
        </w:rPr>
        <w:t>*Wellek, René and Warren, Austin. Theory of Literature. Revised ed. New York: HBJ (Harvest Books), 1964. A</w:t>
      </w:r>
      <w:r w:rsidR="009429BD">
        <w:rPr>
          <w:sz w:val="28"/>
          <w:szCs w:val="28"/>
        </w:rPr>
        <w:t xml:space="preserve"> </w:t>
      </w:r>
      <w:r w:rsidRPr="00121160">
        <w:rPr>
          <w:sz w:val="28"/>
          <w:szCs w:val="28"/>
        </w:rPr>
        <w:t>seminal new critical defense of literature as a self-enclosed work of art that possesses its own integrity apart from</w:t>
      </w:r>
      <w:r w:rsidR="009429BD">
        <w:rPr>
          <w:sz w:val="28"/>
          <w:szCs w:val="28"/>
        </w:rPr>
        <w:t xml:space="preserve"> </w:t>
      </w:r>
      <w:r w:rsidRPr="00121160">
        <w:rPr>
          <w:sz w:val="28"/>
          <w:szCs w:val="28"/>
        </w:rPr>
        <w:t>external forces. A classic of the genre.</w:t>
      </w:r>
    </w:p>
    <w:p w14:paraId="3BAF7432" w14:textId="77777777" w:rsidR="00121160" w:rsidRPr="00121160" w:rsidRDefault="00121160" w:rsidP="009429BD">
      <w:pPr>
        <w:rPr>
          <w:sz w:val="28"/>
          <w:szCs w:val="28"/>
        </w:rPr>
      </w:pPr>
      <w:r w:rsidRPr="00121160">
        <w:rPr>
          <w:sz w:val="28"/>
          <w:szCs w:val="28"/>
        </w:rPr>
        <w:t>Wimsatt, W. K. The Verbal Icon: Studies in the Meaning of Poetry. Lexington: The University of Kentucky Press,</w:t>
      </w:r>
      <w:r w:rsidR="009429BD">
        <w:rPr>
          <w:sz w:val="28"/>
          <w:szCs w:val="28"/>
        </w:rPr>
        <w:t xml:space="preserve"> </w:t>
      </w:r>
      <w:r w:rsidRPr="00121160">
        <w:rPr>
          <w:sz w:val="28"/>
          <w:szCs w:val="28"/>
        </w:rPr>
        <w:t>1982. A seminal new critical study that includes the two famous essays on the affective and intentional fallacies (co-</w:t>
      </w:r>
      <w:r w:rsidR="009429BD">
        <w:rPr>
          <w:sz w:val="28"/>
          <w:szCs w:val="28"/>
        </w:rPr>
        <w:t xml:space="preserve"> </w:t>
      </w:r>
      <w:r w:rsidRPr="00121160">
        <w:rPr>
          <w:sz w:val="28"/>
          <w:szCs w:val="28"/>
        </w:rPr>
        <w:t>written with Monroe C. Beardsley) and a chapter on the concrete universal.</w:t>
      </w:r>
    </w:p>
    <w:p w14:paraId="550973E9" w14:textId="77777777" w:rsidR="00121160" w:rsidRPr="00121160" w:rsidRDefault="00121160" w:rsidP="00121160">
      <w:pPr>
        <w:rPr>
          <w:sz w:val="28"/>
          <w:szCs w:val="28"/>
        </w:rPr>
      </w:pPr>
      <w:r w:rsidRPr="00121160">
        <w:rPr>
          <w:sz w:val="28"/>
          <w:szCs w:val="28"/>
        </w:rPr>
        <w:t>VII. Modern and Postmodern Theory (Lectures Twenty-One through Twenty-Four)</w:t>
      </w:r>
    </w:p>
    <w:p w14:paraId="66B09200" w14:textId="77777777" w:rsidR="00121160" w:rsidRPr="00121160" w:rsidRDefault="00121160" w:rsidP="009429BD">
      <w:pPr>
        <w:rPr>
          <w:sz w:val="28"/>
          <w:szCs w:val="28"/>
        </w:rPr>
      </w:pPr>
      <w:r w:rsidRPr="00121160">
        <w:rPr>
          <w:sz w:val="28"/>
          <w:szCs w:val="28"/>
        </w:rPr>
        <w:t>Culler, Jonathan. Structuralist Poetics: Structuralism, Linguistics, and the Study of Literature. Ithaca: Cornell UP,</w:t>
      </w:r>
      <w:r w:rsidR="009429BD">
        <w:rPr>
          <w:sz w:val="28"/>
          <w:szCs w:val="28"/>
        </w:rPr>
        <w:t xml:space="preserve"> </w:t>
      </w:r>
      <w:r w:rsidRPr="00121160">
        <w:rPr>
          <w:sz w:val="28"/>
          <w:szCs w:val="28"/>
        </w:rPr>
        <w:t>1975. Culler, along with Scholes, is one of those critics blessed with the ability to define difficult theoretical</w:t>
      </w:r>
      <w:r w:rsidR="009429BD">
        <w:rPr>
          <w:sz w:val="28"/>
          <w:szCs w:val="28"/>
        </w:rPr>
        <w:t xml:space="preserve"> </w:t>
      </w:r>
      <w:r w:rsidRPr="00121160">
        <w:rPr>
          <w:sz w:val="28"/>
          <w:szCs w:val="28"/>
        </w:rPr>
        <w:t xml:space="preserve">concepts in layman’s terms. This is a fine and lucid book. Culler followed it seven years later with an </w:t>
      </w:r>
      <w:r w:rsidRPr="00121160">
        <w:rPr>
          <w:sz w:val="28"/>
          <w:szCs w:val="28"/>
        </w:rPr>
        <w:lastRenderedPageBreak/>
        <w:t>equally fine</w:t>
      </w:r>
      <w:r w:rsidR="009429BD">
        <w:rPr>
          <w:sz w:val="28"/>
          <w:szCs w:val="28"/>
        </w:rPr>
        <w:t xml:space="preserve"> </w:t>
      </w:r>
      <w:r w:rsidRPr="00121160">
        <w:rPr>
          <w:sz w:val="28"/>
          <w:szCs w:val="28"/>
        </w:rPr>
        <w:t>and lucid study of poststructuralism: On Deconstruction: Theory and Criticism After Structuralism (Cornell, 1982).</w:t>
      </w:r>
    </w:p>
    <w:p w14:paraId="1EDDFA78" w14:textId="77777777" w:rsidR="00121160" w:rsidRPr="00121160" w:rsidRDefault="00121160" w:rsidP="009429BD">
      <w:pPr>
        <w:rPr>
          <w:sz w:val="28"/>
          <w:szCs w:val="28"/>
        </w:rPr>
      </w:pPr>
      <w:r w:rsidRPr="00121160">
        <w:rPr>
          <w:sz w:val="28"/>
          <w:szCs w:val="28"/>
        </w:rPr>
        <w:t>Culler has just come out with a new (1998) book from Oxford UP entitled Literary Theory: A Very Short</w:t>
      </w:r>
      <w:r w:rsidR="009429BD">
        <w:rPr>
          <w:sz w:val="28"/>
          <w:szCs w:val="28"/>
        </w:rPr>
        <w:t xml:space="preserve"> </w:t>
      </w:r>
      <w:r w:rsidRPr="00121160">
        <w:rPr>
          <w:sz w:val="28"/>
          <w:szCs w:val="28"/>
        </w:rPr>
        <w:t>Introduction; I have not yet seen it, but still feel confident that I can give it a hearty recommendation.</w:t>
      </w:r>
    </w:p>
    <w:p w14:paraId="44DE99B9" w14:textId="77777777" w:rsidR="00121160" w:rsidRPr="00121160" w:rsidRDefault="00121160" w:rsidP="00121160">
      <w:pPr>
        <w:rPr>
          <w:sz w:val="28"/>
          <w:szCs w:val="28"/>
        </w:rPr>
      </w:pPr>
      <w:r w:rsidRPr="00121160">
        <w:rPr>
          <w:sz w:val="28"/>
          <w:szCs w:val="28"/>
        </w:rPr>
        <w:t xml:space="preserve">©1999 The Teaching Company Limited </w:t>
      </w:r>
      <w:proofErr w:type="gramStart"/>
      <w:r w:rsidRPr="00121160">
        <w:rPr>
          <w:sz w:val="28"/>
          <w:szCs w:val="28"/>
        </w:rPr>
        <w:t>Partnership  63</w:t>
      </w:r>
      <w:proofErr w:type="gramEnd"/>
    </w:p>
    <w:p w14:paraId="2ABC16AA" w14:textId="77777777" w:rsidR="00121160" w:rsidRPr="00121160" w:rsidRDefault="00121160" w:rsidP="00C56003">
      <w:pPr>
        <w:rPr>
          <w:sz w:val="28"/>
          <w:szCs w:val="28"/>
        </w:rPr>
      </w:pPr>
      <w:r w:rsidRPr="00121160">
        <w:rPr>
          <w:sz w:val="28"/>
          <w:szCs w:val="28"/>
        </w:rPr>
        <w:t>Deconstruction and Criticism. New York: Continuum, 1979. A collection of five seminal essays by a group of</w:t>
      </w:r>
      <w:r w:rsidR="00C56003">
        <w:rPr>
          <w:sz w:val="28"/>
          <w:szCs w:val="28"/>
        </w:rPr>
        <w:t xml:space="preserve"> </w:t>
      </w:r>
      <w:r w:rsidRPr="00121160">
        <w:rPr>
          <w:sz w:val="28"/>
          <w:szCs w:val="28"/>
        </w:rPr>
        <w:t>theorists who make up the well-known “Yale School of Deconstruction”: Harold Bloom, Paul de Man, Jacques</w:t>
      </w:r>
      <w:r w:rsidR="00C56003">
        <w:rPr>
          <w:sz w:val="28"/>
          <w:szCs w:val="28"/>
        </w:rPr>
        <w:t xml:space="preserve"> </w:t>
      </w:r>
      <w:r w:rsidRPr="00121160">
        <w:rPr>
          <w:sz w:val="28"/>
          <w:szCs w:val="28"/>
        </w:rPr>
        <w:t>Derrida, Geoffrey Hartman, and J. Hillis Miller. Well worth having on your shelf!</w:t>
      </w:r>
    </w:p>
    <w:p w14:paraId="0CBE440A" w14:textId="77777777" w:rsidR="00121160" w:rsidRPr="00121160" w:rsidRDefault="00121160" w:rsidP="00C56003">
      <w:pPr>
        <w:rPr>
          <w:sz w:val="28"/>
          <w:szCs w:val="28"/>
        </w:rPr>
      </w:pPr>
      <w:r w:rsidRPr="00121160">
        <w:rPr>
          <w:sz w:val="28"/>
          <w:szCs w:val="28"/>
        </w:rPr>
        <w:t>*Eagleton, Terry. Literary Theory: An Introduct</w:t>
      </w:r>
      <w:r w:rsidR="00C56003">
        <w:rPr>
          <w:sz w:val="28"/>
          <w:szCs w:val="28"/>
        </w:rPr>
        <w:t xml:space="preserve">ion. Minneapolis: University of </w:t>
      </w:r>
      <w:r w:rsidRPr="00121160">
        <w:rPr>
          <w:sz w:val="28"/>
          <w:szCs w:val="28"/>
        </w:rPr>
        <w:t>Minnesota Press, 1983. One of the</w:t>
      </w:r>
      <w:r w:rsidR="00C56003">
        <w:rPr>
          <w:sz w:val="28"/>
          <w:szCs w:val="28"/>
        </w:rPr>
        <w:t xml:space="preserve"> </w:t>
      </w:r>
      <w:r w:rsidRPr="00121160">
        <w:rPr>
          <w:sz w:val="28"/>
          <w:szCs w:val="28"/>
        </w:rPr>
        <w:t>best and most lucid studies of modern and postmodern theory available. Eagleton is a Marxist, but he’s up front</w:t>
      </w:r>
      <w:r w:rsidR="00C56003">
        <w:rPr>
          <w:sz w:val="28"/>
          <w:szCs w:val="28"/>
        </w:rPr>
        <w:t xml:space="preserve"> </w:t>
      </w:r>
      <w:r w:rsidRPr="00121160">
        <w:rPr>
          <w:sz w:val="28"/>
          <w:szCs w:val="28"/>
        </w:rPr>
        <w:t>about it and manages to achieve a fairly level plane of objectivity. This book has helped many a graduate student</w:t>
      </w:r>
      <w:r w:rsidR="00C56003">
        <w:rPr>
          <w:sz w:val="28"/>
          <w:szCs w:val="28"/>
        </w:rPr>
        <w:t xml:space="preserve"> </w:t>
      </w:r>
      <w:proofErr w:type="gramStart"/>
      <w:r w:rsidRPr="00121160">
        <w:rPr>
          <w:sz w:val="28"/>
          <w:szCs w:val="28"/>
        </w:rPr>
        <w:t>prepare</w:t>
      </w:r>
      <w:proofErr w:type="gramEnd"/>
      <w:r w:rsidRPr="00121160">
        <w:rPr>
          <w:sz w:val="28"/>
          <w:szCs w:val="28"/>
        </w:rPr>
        <w:t xml:space="preserve"> for his literary theory classes.</w:t>
      </w:r>
    </w:p>
    <w:p w14:paraId="7A44E3A9" w14:textId="77777777" w:rsidR="00121160" w:rsidRPr="00121160" w:rsidRDefault="00121160" w:rsidP="00121160">
      <w:pPr>
        <w:rPr>
          <w:sz w:val="28"/>
          <w:szCs w:val="28"/>
        </w:rPr>
      </w:pPr>
      <w:r w:rsidRPr="00121160">
        <w:rPr>
          <w:sz w:val="28"/>
          <w:szCs w:val="28"/>
        </w:rPr>
        <w:t>Jameson, Fredric. The Prison-House of Language: A Critical Account of Structuralism and Russian Formalism.</w:t>
      </w:r>
    </w:p>
    <w:p w14:paraId="3FDEB4CB" w14:textId="77777777" w:rsidR="00121160" w:rsidRPr="00121160" w:rsidRDefault="00121160" w:rsidP="00C56003">
      <w:pPr>
        <w:rPr>
          <w:sz w:val="28"/>
          <w:szCs w:val="28"/>
        </w:rPr>
      </w:pPr>
      <w:r w:rsidRPr="00121160">
        <w:rPr>
          <w:sz w:val="28"/>
          <w:szCs w:val="28"/>
        </w:rPr>
        <w:t>Princeton: Princeton UP, 1972. A seminal work that is, however, less objective and filled with more jargon than the</w:t>
      </w:r>
      <w:r w:rsidR="00C56003">
        <w:rPr>
          <w:sz w:val="28"/>
          <w:szCs w:val="28"/>
        </w:rPr>
        <w:t xml:space="preserve"> </w:t>
      </w:r>
      <w:r w:rsidRPr="00121160">
        <w:rPr>
          <w:sz w:val="28"/>
          <w:szCs w:val="28"/>
        </w:rPr>
        <w:t>works of Culler and Scholes.</w:t>
      </w:r>
    </w:p>
    <w:p w14:paraId="5DCAA6E3" w14:textId="77777777" w:rsidR="00121160" w:rsidRPr="00121160" w:rsidRDefault="00121160" w:rsidP="00C56003">
      <w:pPr>
        <w:rPr>
          <w:sz w:val="28"/>
          <w:szCs w:val="28"/>
        </w:rPr>
      </w:pPr>
      <w:proofErr w:type="spellStart"/>
      <w:r w:rsidRPr="00121160">
        <w:rPr>
          <w:sz w:val="28"/>
          <w:szCs w:val="28"/>
        </w:rPr>
        <w:t>Lentricchia</w:t>
      </w:r>
      <w:proofErr w:type="spellEnd"/>
      <w:r w:rsidRPr="00121160">
        <w:rPr>
          <w:sz w:val="28"/>
          <w:szCs w:val="28"/>
        </w:rPr>
        <w:t>, Frank. After the New Criticism. Chicago: The University of Chicago Press, 1980. A seminal study of</w:t>
      </w:r>
      <w:r w:rsidR="00C56003">
        <w:rPr>
          <w:sz w:val="28"/>
          <w:szCs w:val="28"/>
        </w:rPr>
        <w:t xml:space="preserve"> </w:t>
      </w:r>
      <w:r w:rsidRPr="00121160">
        <w:rPr>
          <w:sz w:val="28"/>
          <w:szCs w:val="28"/>
        </w:rPr>
        <w:t>modern and postmodern theory. Though not as difficult as most recent theoretical studies, this is still quite</w:t>
      </w:r>
      <w:r w:rsidR="00C56003">
        <w:rPr>
          <w:sz w:val="28"/>
          <w:szCs w:val="28"/>
        </w:rPr>
        <w:t xml:space="preserve"> </w:t>
      </w:r>
      <w:r w:rsidRPr="00121160">
        <w:rPr>
          <w:sz w:val="28"/>
          <w:szCs w:val="28"/>
        </w:rPr>
        <w:t>challenging for readers who have not done graduate work in English. However, if you’re feeling limber and in need</w:t>
      </w:r>
      <w:r w:rsidR="00C56003">
        <w:rPr>
          <w:sz w:val="28"/>
          <w:szCs w:val="28"/>
        </w:rPr>
        <w:t xml:space="preserve"> </w:t>
      </w:r>
      <w:r w:rsidRPr="00121160">
        <w:rPr>
          <w:sz w:val="28"/>
          <w:szCs w:val="28"/>
        </w:rPr>
        <w:t xml:space="preserve">of a challenge, you might enjoy it. But beware: </w:t>
      </w:r>
      <w:proofErr w:type="spellStart"/>
      <w:r w:rsidRPr="00121160">
        <w:rPr>
          <w:sz w:val="28"/>
          <w:szCs w:val="28"/>
        </w:rPr>
        <w:t>Lentricchia</w:t>
      </w:r>
      <w:proofErr w:type="spellEnd"/>
      <w:r w:rsidRPr="00121160">
        <w:rPr>
          <w:sz w:val="28"/>
          <w:szCs w:val="28"/>
        </w:rPr>
        <w:t xml:space="preserve"> is an avowed and none-to-subtle historicist. He’s a</w:t>
      </w:r>
      <w:r w:rsidR="00C56003">
        <w:rPr>
          <w:sz w:val="28"/>
          <w:szCs w:val="28"/>
        </w:rPr>
        <w:t xml:space="preserve"> </w:t>
      </w:r>
      <w:r w:rsidRPr="00121160">
        <w:rPr>
          <w:sz w:val="28"/>
          <w:szCs w:val="28"/>
        </w:rPr>
        <w:t>veritable devourer of aesthetic ideologies.</w:t>
      </w:r>
    </w:p>
    <w:p w14:paraId="427135D2" w14:textId="77777777" w:rsidR="00121160" w:rsidRPr="00121160" w:rsidRDefault="00121160" w:rsidP="00C56003">
      <w:pPr>
        <w:rPr>
          <w:sz w:val="28"/>
          <w:szCs w:val="28"/>
        </w:rPr>
      </w:pPr>
      <w:r w:rsidRPr="00121160">
        <w:rPr>
          <w:sz w:val="28"/>
          <w:szCs w:val="28"/>
        </w:rPr>
        <w:t>Marx, Karl and Engels, Frederick. The German Ideology. Selected and edited by C. J. Arthur. New York:</w:t>
      </w:r>
      <w:r w:rsidR="00C56003">
        <w:rPr>
          <w:sz w:val="28"/>
          <w:szCs w:val="28"/>
        </w:rPr>
        <w:t xml:space="preserve"> </w:t>
      </w:r>
      <w:r w:rsidRPr="00121160">
        <w:rPr>
          <w:sz w:val="28"/>
          <w:szCs w:val="28"/>
        </w:rPr>
        <w:t>International Publishers, 1970. This brief selection from Marx’s seminal work is really all the student needs to gain</w:t>
      </w:r>
      <w:r w:rsidR="00C56003">
        <w:rPr>
          <w:sz w:val="28"/>
          <w:szCs w:val="28"/>
        </w:rPr>
        <w:t xml:space="preserve"> </w:t>
      </w:r>
      <w:r w:rsidRPr="00121160">
        <w:rPr>
          <w:sz w:val="28"/>
          <w:szCs w:val="28"/>
        </w:rPr>
        <w:t xml:space="preserve">a full understanding of </w:t>
      </w:r>
      <w:r w:rsidRPr="00121160">
        <w:rPr>
          <w:sz w:val="28"/>
          <w:szCs w:val="28"/>
        </w:rPr>
        <w:lastRenderedPageBreak/>
        <w:t>Marx’s materialist thought and the repercussions of this thought on art and aesthetics.</w:t>
      </w:r>
    </w:p>
    <w:p w14:paraId="0C2A8D96" w14:textId="77777777" w:rsidR="00121160" w:rsidRPr="00121160" w:rsidRDefault="00121160" w:rsidP="00121160">
      <w:pPr>
        <w:rPr>
          <w:sz w:val="28"/>
          <w:szCs w:val="28"/>
        </w:rPr>
      </w:pPr>
      <w:r w:rsidRPr="00121160">
        <w:rPr>
          <w:sz w:val="28"/>
          <w:szCs w:val="28"/>
        </w:rPr>
        <w:t>McGann, Jerome. The Romantic Ideology: A Critical Investigation. Chicago: University of Chicago Press, 1983.</w:t>
      </w:r>
    </w:p>
    <w:p w14:paraId="5786743B" w14:textId="77777777" w:rsidR="00121160" w:rsidRPr="00121160" w:rsidRDefault="00121160" w:rsidP="00C56003">
      <w:pPr>
        <w:rPr>
          <w:sz w:val="28"/>
          <w:szCs w:val="28"/>
        </w:rPr>
      </w:pPr>
      <w:r w:rsidRPr="00121160">
        <w:rPr>
          <w:sz w:val="28"/>
          <w:szCs w:val="28"/>
        </w:rPr>
        <w:t>The best place to start if you want to gain an understanding of the assumptions and implications of new historicism</w:t>
      </w:r>
      <w:r w:rsidR="00C56003">
        <w:rPr>
          <w:sz w:val="28"/>
          <w:szCs w:val="28"/>
        </w:rPr>
        <w:t xml:space="preserve"> </w:t>
      </w:r>
      <w:r w:rsidRPr="00121160">
        <w:rPr>
          <w:sz w:val="28"/>
          <w:szCs w:val="28"/>
        </w:rPr>
        <w:t>from the mouth of one of its greatest proponents.</w:t>
      </w:r>
    </w:p>
    <w:p w14:paraId="5C25D2E0" w14:textId="77777777" w:rsidR="00121160" w:rsidRPr="00121160" w:rsidRDefault="00121160" w:rsidP="00C56003">
      <w:pPr>
        <w:rPr>
          <w:sz w:val="28"/>
          <w:szCs w:val="28"/>
        </w:rPr>
      </w:pPr>
      <w:r w:rsidRPr="00121160">
        <w:rPr>
          <w:sz w:val="28"/>
          <w:szCs w:val="28"/>
        </w:rPr>
        <w:t>Nietzsche, Friedrich. The Birth of Tragedy and The Case of Wagner. Trans. Walter Kaufmann. New York: Random</w:t>
      </w:r>
      <w:r w:rsidR="00C56003">
        <w:rPr>
          <w:sz w:val="28"/>
          <w:szCs w:val="28"/>
        </w:rPr>
        <w:t xml:space="preserve"> </w:t>
      </w:r>
      <w:r w:rsidRPr="00121160">
        <w:rPr>
          <w:sz w:val="28"/>
          <w:szCs w:val="28"/>
        </w:rPr>
        <w:t>House (Vintage Books), 1967. A good standard, inexpensive edition of Nietzsche’s seminal works of literary</w:t>
      </w:r>
      <w:r w:rsidR="00C56003">
        <w:rPr>
          <w:sz w:val="28"/>
          <w:szCs w:val="28"/>
        </w:rPr>
        <w:t xml:space="preserve"> </w:t>
      </w:r>
      <w:r w:rsidRPr="00121160">
        <w:rPr>
          <w:sz w:val="28"/>
          <w:szCs w:val="28"/>
        </w:rPr>
        <w:t>theory. Vintage Books, in collaboration with Kaufmann, has published nearly all of Nietzsche’s works.</w:t>
      </w:r>
    </w:p>
    <w:p w14:paraId="3217B43E" w14:textId="77777777" w:rsidR="00121160" w:rsidRPr="00121160" w:rsidRDefault="00121160" w:rsidP="00C56003">
      <w:pPr>
        <w:rPr>
          <w:sz w:val="28"/>
          <w:szCs w:val="28"/>
        </w:rPr>
      </w:pPr>
      <w:r w:rsidRPr="00121160">
        <w:rPr>
          <w:sz w:val="28"/>
          <w:szCs w:val="28"/>
        </w:rPr>
        <w:t>Scholes, Robert. Structuralism in Literature: An Introduction. New Haven: Yale UP, 1974. One of the best, most</w:t>
      </w:r>
      <w:r w:rsidR="00C56003">
        <w:rPr>
          <w:sz w:val="28"/>
          <w:szCs w:val="28"/>
        </w:rPr>
        <w:t xml:space="preserve"> </w:t>
      </w:r>
      <w:r w:rsidRPr="00121160">
        <w:rPr>
          <w:sz w:val="28"/>
          <w:szCs w:val="28"/>
        </w:rPr>
        <w:t>lucid studies of structuralism. Scholes has been one of our best explicators of modern theory.</w:t>
      </w:r>
    </w:p>
    <w:p w14:paraId="526A7255" w14:textId="77777777" w:rsidR="00121160" w:rsidRPr="00121160" w:rsidRDefault="00121160" w:rsidP="00C56003">
      <w:pPr>
        <w:rPr>
          <w:sz w:val="28"/>
          <w:szCs w:val="28"/>
        </w:rPr>
      </w:pPr>
      <w:r w:rsidRPr="00121160">
        <w:rPr>
          <w:sz w:val="28"/>
          <w:szCs w:val="28"/>
        </w:rPr>
        <w:t>Showalter, Elaine. The New Feminist Criticism: Essays on Women, Literature, and Theory. New York: Pantheon</w:t>
      </w:r>
      <w:r w:rsidR="00C56003">
        <w:rPr>
          <w:sz w:val="28"/>
          <w:szCs w:val="28"/>
        </w:rPr>
        <w:t xml:space="preserve"> </w:t>
      </w:r>
      <w:r w:rsidRPr="00121160">
        <w:rPr>
          <w:sz w:val="28"/>
          <w:szCs w:val="28"/>
        </w:rPr>
        <w:t>Books, 1985. A good place to start if you want to study the depth and breadth of feminist theory.</w:t>
      </w:r>
    </w:p>
    <w:p w14:paraId="58B10F7A" w14:textId="77777777" w:rsidR="00121160" w:rsidRPr="00121160" w:rsidRDefault="00121160" w:rsidP="00C56003">
      <w:pPr>
        <w:rPr>
          <w:sz w:val="28"/>
          <w:szCs w:val="28"/>
        </w:rPr>
      </w:pPr>
      <w:r w:rsidRPr="00121160">
        <w:rPr>
          <w:sz w:val="28"/>
          <w:szCs w:val="28"/>
        </w:rPr>
        <w:t>Tompkins, Jane P., ed. Reader-Response Criticism: From Formalism to Post-Structuralism. Baltimore: The Johns</w:t>
      </w:r>
      <w:r w:rsidR="00C56003">
        <w:rPr>
          <w:sz w:val="28"/>
          <w:szCs w:val="28"/>
        </w:rPr>
        <w:t xml:space="preserve"> </w:t>
      </w:r>
      <w:r w:rsidRPr="00121160">
        <w:rPr>
          <w:sz w:val="28"/>
          <w:szCs w:val="28"/>
        </w:rPr>
        <w:t>Hopkins UP, 1980. An excellent collection of essays by leading reader-response critics that manages to convey the</w:t>
      </w:r>
      <w:r w:rsidR="00C56003">
        <w:rPr>
          <w:sz w:val="28"/>
          <w:szCs w:val="28"/>
        </w:rPr>
        <w:t xml:space="preserve"> </w:t>
      </w:r>
      <w:r w:rsidRPr="00121160">
        <w:rPr>
          <w:sz w:val="28"/>
          <w:szCs w:val="28"/>
        </w:rPr>
        <w:t>full depth and breadth of this critical school. Includes a good introduction and a very good annotated bibliography.</w:t>
      </w:r>
    </w:p>
    <w:p w14:paraId="1BABAB0A" w14:textId="77777777" w:rsidR="00121160" w:rsidRPr="00121160" w:rsidRDefault="00121160" w:rsidP="00C56003">
      <w:pPr>
        <w:rPr>
          <w:sz w:val="28"/>
          <w:szCs w:val="28"/>
        </w:rPr>
      </w:pPr>
      <w:r w:rsidRPr="00121160">
        <w:rPr>
          <w:sz w:val="28"/>
          <w:szCs w:val="28"/>
        </w:rPr>
        <w:t>Note 3: The books written by the theorists discussed in Lectures Twenty-Two through Twenty-Four are very</w:t>
      </w:r>
      <w:r w:rsidR="00C56003">
        <w:rPr>
          <w:sz w:val="28"/>
          <w:szCs w:val="28"/>
        </w:rPr>
        <w:t xml:space="preserve"> </w:t>
      </w:r>
      <w:r w:rsidRPr="00121160">
        <w:rPr>
          <w:sz w:val="28"/>
          <w:szCs w:val="28"/>
        </w:rPr>
        <w:t>difficult, and I would suggest sticking with the essays anthologized in Adams and the secondary sources listed</w:t>
      </w:r>
      <w:r w:rsidR="00C56003">
        <w:rPr>
          <w:sz w:val="28"/>
          <w:szCs w:val="28"/>
        </w:rPr>
        <w:t xml:space="preserve"> </w:t>
      </w:r>
      <w:r w:rsidRPr="00121160">
        <w:rPr>
          <w:sz w:val="28"/>
          <w:szCs w:val="28"/>
        </w:rPr>
        <w:t>above. However, for the ambitious student, here is a list of some of the seminal works by each of these theorists:</w:t>
      </w:r>
      <w:r w:rsidR="00C56003">
        <w:rPr>
          <w:sz w:val="28"/>
          <w:szCs w:val="28"/>
        </w:rPr>
        <w:t xml:space="preserve"> </w:t>
      </w:r>
      <w:r w:rsidRPr="00121160">
        <w:rPr>
          <w:sz w:val="28"/>
          <w:szCs w:val="28"/>
        </w:rPr>
        <w:t>Saussure, Course in General Linguistics (1913); Barthes, Mythologies (tr. 1967), S–Z (tr. 1974); Foucault, Madness</w:t>
      </w:r>
      <w:r w:rsidR="00C56003">
        <w:rPr>
          <w:sz w:val="28"/>
          <w:szCs w:val="28"/>
        </w:rPr>
        <w:t xml:space="preserve"> </w:t>
      </w:r>
      <w:r w:rsidRPr="00121160">
        <w:rPr>
          <w:sz w:val="28"/>
          <w:szCs w:val="28"/>
        </w:rPr>
        <w:t xml:space="preserve">and Civilization (tr. 1965), Discipline and Punish (tr. 1977), The History of Sexuality I (tr. 1978); </w:t>
      </w:r>
      <w:r w:rsidRPr="00121160">
        <w:rPr>
          <w:sz w:val="28"/>
          <w:szCs w:val="28"/>
        </w:rPr>
        <w:lastRenderedPageBreak/>
        <w:t>Derrida, Of</w:t>
      </w:r>
      <w:r w:rsidR="00C56003">
        <w:rPr>
          <w:sz w:val="28"/>
          <w:szCs w:val="28"/>
        </w:rPr>
        <w:t xml:space="preserve"> </w:t>
      </w:r>
      <w:r w:rsidRPr="00121160">
        <w:rPr>
          <w:sz w:val="28"/>
          <w:szCs w:val="28"/>
        </w:rPr>
        <w:t>Grammatology (tr. 1976), Writing and Difference (tr. 1978); De Man, Blindness and Insight (rev. 1983), Allegories</w:t>
      </w:r>
      <w:r w:rsidR="00C56003">
        <w:rPr>
          <w:sz w:val="28"/>
          <w:szCs w:val="28"/>
        </w:rPr>
        <w:t xml:space="preserve"> </w:t>
      </w:r>
      <w:r w:rsidRPr="00121160">
        <w:rPr>
          <w:sz w:val="28"/>
          <w:szCs w:val="28"/>
        </w:rPr>
        <w:t>of Reading (1979); Fish, Self-Consuming Artifacts (1972), Is There a Text in This Class? (1980).</w:t>
      </w:r>
    </w:p>
    <w:p w14:paraId="23CD71CE" w14:textId="77777777" w:rsidR="00121160" w:rsidRPr="00121160" w:rsidRDefault="00121160" w:rsidP="00C56003">
      <w:pPr>
        <w:rPr>
          <w:sz w:val="28"/>
          <w:szCs w:val="28"/>
        </w:rPr>
      </w:pPr>
      <w:r w:rsidRPr="00121160">
        <w:rPr>
          <w:sz w:val="28"/>
          <w:szCs w:val="28"/>
        </w:rPr>
        <w:t>Note 4: Students who wish some hands-on experience with modern and postmodern theory are encouraged to</w:t>
      </w:r>
      <w:r w:rsidR="00C56003">
        <w:rPr>
          <w:sz w:val="28"/>
          <w:szCs w:val="28"/>
        </w:rPr>
        <w:t xml:space="preserve"> </w:t>
      </w:r>
      <w:r w:rsidRPr="00121160">
        <w:rPr>
          <w:sz w:val="28"/>
          <w:szCs w:val="28"/>
        </w:rPr>
        <w:t>consult a new and exciting series put out by St. Martin’s Press (Bedford Books): Case Studies in Contemporary</w:t>
      </w:r>
      <w:r w:rsidR="00C56003">
        <w:rPr>
          <w:sz w:val="28"/>
          <w:szCs w:val="28"/>
        </w:rPr>
        <w:t xml:space="preserve"> </w:t>
      </w:r>
      <w:r w:rsidRPr="00121160">
        <w:rPr>
          <w:sz w:val="28"/>
          <w:szCs w:val="28"/>
        </w:rPr>
        <w:t>Criticism. After reprinting a classic text (Frankenstein, Wuthering Heights, The Scarlet Letter, Hamlet, etc.), the</w:t>
      </w:r>
      <w:r w:rsidR="00C56003">
        <w:rPr>
          <w:sz w:val="28"/>
          <w:szCs w:val="28"/>
        </w:rPr>
        <w:t xml:space="preserve"> </w:t>
      </w:r>
      <w:r w:rsidRPr="00121160">
        <w:rPr>
          <w:sz w:val="28"/>
          <w:szCs w:val="28"/>
        </w:rPr>
        <w:t>editor offers five analyses of that text, each of which represents closely a given contemporary school (feminism,</w:t>
      </w:r>
      <w:r w:rsidR="00C56003">
        <w:rPr>
          <w:sz w:val="28"/>
          <w:szCs w:val="28"/>
        </w:rPr>
        <w:t xml:space="preserve"> </w:t>
      </w:r>
      <w:r w:rsidRPr="00121160">
        <w:rPr>
          <w:sz w:val="28"/>
          <w:szCs w:val="28"/>
        </w:rPr>
        <w:t>Marxism, reader-response, deconstruction, etc.). Furthermore, each of these essays is preceded by a succinct</w:t>
      </w:r>
      <w:r w:rsidR="00C56003">
        <w:rPr>
          <w:sz w:val="28"/>
          <w:szCs w:val="28"/>
        </w:rPr>
        <w:t xml:space="preserve"> </w:t>
      </w:r>
      <w:r w:rsidRPr="00121160">
        <w:rPr>
          <w:sz w:val="28"/>
          <w:szCs w:val="28"/>
        </w:rPr>
        <w:t>overview of the theories, approaches, and methods of the theoretical school represented by that essay and by a very</w:t>
      </w:r>
      <w:r w:rsidR="00C56003">
        <w:rPr>
          <w:sz w:val="28"/>
          <w:szCs w:val="28"/>
        </w:rPr>
        <w:t xml:space="preserve"> </w:t>
      </w:r>
      <w:r w:rsidRPr="00121160">
        <w:rPr>
          <w:sz w:val="28"/>
          <w:szCs w:val="28"/>
        </w:rPr>
        <w:t>useful, up-to-date bibliography of key books and articles related to that school. In terms of the lecture series at hand,</w:t>
      </w:r>
      <w:r w:rsidR="00C56003">
        <w:rPr>
          <w:sz w:val="28"/>
          <w:szCs w:val="28"/>
        </w:rPr>
        <w:t xml:space="preserve"> </w:t>
      </w:r>
      <w:r w:rsidRPr="00121160">
        <w:rPr>
          <w:sz w:val="28"/>
          <w:szCs w:val="28"/>
        </w:rPr>
        <w:t>these books are even more helpful than the Norton Critical Editions or the Signet Classic Shakespeare (see Note 2,</w:t>
      </w:r>
      <w:r w:rsidR="00C56003">
        <w:rPr>
          <w:sz w:val="28"/>
          <w:szCs w:val="28"/>
        </w:rPr>
        <w:t xml:space="preserve"> </w:t>
      </w:r>
      <w:r w:rsidRPr="00121160">
        <w:rPr>
          <w:sz w:val="28"/>
          <w:szCs w:val="28"/>
        </w:rPr>
        <w:t>section I) because they are specifically organized around established theoretical schools. But beware: most of the</w:t>
      </w:r>
      <w:r w:rsidR="00C56003">
        <w:rPr>
          <w:sz w:val="28"/>
          <w:szCs w:val="28"/>
        </w:rPr>
        <w:t xml:space="preserve"> </w:t>
      </w:r>
      <w:r w:rsidRPr="00121160">
        <w:rPr>
          <w:sz w:val="28"/>
          <w:szCs w:val="28"/>
        </w:rPr>
        <w:t>essays in this series are quite difficult and call for much theoretical sophistication.</w:t>
      </w:r>
    </w:p>
    <w:sectPr w:rsidR="00121160" w:rsidRPr="0012116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04EC" w14:textId="77777777" w:rsidR="00BA3988" w:rsidRDefault="00BA3988" w:rsidP="008B75AA">
      <w:pPr>
        <w:spacing w:after="0" w:line="240" w:lineRule="auto"/>
      </w:pPr>
      <w:r>
        <w:separator/>
      </w:r>
    </w:p>
  </w:endnote>
  <w:endnote w:type="continuationSeparator" w:id="0">
    <w:p w14:paraId="0DCBAB76" w14:textId="77777777" w:rsidR="00BA3988" w:rsidRDefault="00BA3988" w:rsidP="008B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589822"/>
      <w:docPartObj>
        <w:docPartGallery w:val="Page Numbers (Bottom of Page)"/>
        <w:docPartUnique/>
      </w:docPartObj>
    </w:sdtPr>
    <w:sdtEndPr>
      <w:rPr>
        <w:color w:val="808080" w:themeColor="background1" w:themeShade="80"/>
        <w:spacing w:val="60"/>
      </w:rPr>
    </w:sdtEndPr>
    <w:sdtContent>
      <w:p w14:paraId="7B429DEA" w14:textId="77777777" w:rsidR="008B75AA" w:rsidRDefault="008B75A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B5765" w:rsidRPr="009B5765">
          <w:rPr>
            <w:b/>
            <w:bCs/>
            <w:noProof/>
          </w:rPr>
          <w:t>28</w:t>
        </w:r>
        <w:r>
          <w:rPr>
            <w:b/>
            <w:bCs/>
            <w:noProof/>
          </w:rPr>
          <w:fldChar w:fldCharType="end"/>
        </w:r>
        <w:r>
          <w:rPr>
            <w:b/>
            <w:bCs/>
          </w:rPr>
          <w:t xml:space="preserve"> | </w:t>
        </w:r>
        <w:r>
          <w:rPr>
            <w:color w:val="808080" w:themeColor="background1" w:themeShade="80"/>
            <w:spacing w:val="60"/>
          </w:rPr>
          <w:t>Page</w:t>
        </w:r>
      </w:p>
    </w:sdtContent>
  </w:sdt>
  <w:p w14:paraId="45B1229A" w14:textId="77777777" w:rsidR="008B75AA" w:rsidRDefault="008B7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158F4" w14:textId="77777777" w:rsidR="00BA3988" w:rsidRDefault="00BA3988" w:rsidP="008B75AA">
      <w:pPr>
        <w:spacing w:after="0" w:line="240" w:lineRule="auto"/>
      </w:pPr>
      <w:r>
        <w:separator/>
      </w:r>
    </w:p>
  </w:footnote>
  <w:footnote w:type="continuationSeparator" w:id="0">
    <w:p w14:paraId="4AC3189A" w14:textId="77777777" w:rsidR="00BA3988" w:rsidRDefault="00BA3988" w:rsidP="008B75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5B82"/>
    <w:rsid w:val="000206CC"/>
    <w:rsid w:val="0002663C"/>
    <w:rsid w:val="00051FB5"/>
    <w:rsid w:val="00060BF7"/>
    <w:rsid w:val="00075848"/>
    <w:rsid w:val="00085DF5"/>
    <w:rsid w:val="000901A8"/>
    <w:rsid w:val="000916A6"/>
    <w:rsid w:val="00097301"/>
    <w:rsid w:val="000A5F3B"/>
    <w:rsid w:val="000C7D0E"/>
    <w:rsid w:val="000D06E7"/>
    <w:rsid w:val="000E071D"/>
    <w:rsid w:val="000E0C21"/>
    <w:rsid w:val="00121160"/>
    <w:rsid w:val="00123B3B"/>
    <w:rsid w:val="00134C64"/>
    <w:rsid w:val="00141255"/>
    <w:rsid w:val="001B7770"/>
    <w:rsid w:val="002215F6"/>
    <w:rsid w:val="002553F3"/>
    <w:rsid w:val="00256115"/>
    <w:rsid w:val="00266AA6"/>
    <w:rsid w:val="0029166A"/>
    <w:rsid w:val="002B248F"/>
    <w:rsid w:val="002B73DD"/>
    <w:rsid w:val="002C1AAF"/>
    <w:rsid w:val="002D2680"/>
    <w:rsid w:val="002D470B"/>
    <w:rsid w:val="002E09AB"/>
    <w:rsid w:val="002F275B"/>
    <w:rsid w:val="0030668A"/>
    <w:rsid w:val="003547CE"/>
    <w:rsid w:val="0035622B"/>
    <w:rsid w:val="00371C3F"/>
    <w:rsid w:val="003D3788"/>
    <w:rsid w:val="0040477E"/>
    <w:rsid w:val="00411E68"/>
    <w:rsid w:val="0043331C"/>
    <w:rsid w:val="00437B9D"/>
    <w:rsid w:val="004878E9"/>
    <w:rsid w:val="004904A6"/>
    <w:rsid w:val="00491A5D"/>
    <w:rsid w:val="004C70B5"/>
    <w:rsid w:val="004D02C9"/>
    <w:rsid w:val="004F2BC4"/>
    <w:rsid w:val="00520BA9"/>
    <w:rsid w:val="00532E96"/>
    <w:rsid w:val="00546CC2"/>
    <w:rsid w:val="005642D0"/>
    <w:rsid w:val="00570910"/>
    <w:rsid w:val="00597A4C"/>
    <w:rsid w:val="005F0362"/>
    <w:rsid w:val="00643CBB"/>
    <w:rsid w:val="00645F0C"/>
    <w:rsid w:val="00654B58"/>
    <w:rsid w:val="006A54A6"/>
    <w:rsid w:val="006B08B8"/>
    <w:rsid w:val="006C09EC"/>
    <w:rsid w:val="006D517D"/>
    <w:rsid w:val="006F0D6B"/>
    <w:rsid w:val="006F3A4A"/>
    <w:rsid w:val="00705387"/>
    <w:rsid w:val="007459DA"/>
    <w:rsid w:val="00755000"/>
    <w:rsid w:val="007C10A4"/>
    <w:rsid w:val="007D0D7C"/>
    <w:rsid w:val="007D3DCD"/>
    <w:rsid w:val="007D427D"/>
    <w:rsid w:val="007F01BC"/>
    <w:rsid w:val="007F3B0C"/>
    <w:rsid w:val="0081728F"/>
    <w:rsid w:val="00826E20"/>
    <w:rsid w:val="008A0FD5"/>
    <w:rsid w:val="008B75AA"/>
    <w:rsid w:val="008C720C"/>
    <w:rsid w:val="008E2D64"/>
    <w:rsid w:val="008E75E4"/>
    <w:rsid w:val="00934A6D"/>
    <w:rsid w:val="009429BD"/>
    <w:rsid w:val="00951E52"/>
    <w:rsid w:val="00995B82"/>
    <w:rsid w:val="009B170E"/>
    <w:rsid w:val="009B5765"/>
    <w:rsid w:val="009B6642"/>
    <w:rsid w:val="009C4ABE"/>
    <w:rsid w:val="009E4D27"/>
    <w:rsid w:val="00A33A03"/>
    <w:rsid w:val="00A50C46"/>
    <w:rsid w:val="00A704E5"/>
    <w:rsid w:val="00A70CC8"/>
    <w:rsid w:val="00A752A3"/>
    <w:rsid w:val="00AC5CCB"/>
    <w:rsid w:val="00AF20F5"/>
    <w:rsid w:val="00B224C7"/>
    <w:rsid w:val="00B22D84"/>
    <w:rsid w:val="00B2483C"/>
    <w:rsid w:val="00B549DA"/>
    <w:rsid w:val="00B61E56"/>
    <w:rsid w:val="00B91DCC"/>
    <w:rsid w:val="00BA3988"/>
    <w:rsid w:val="00C0422A"/>
    <w:rsid w:val="00C5220D"/>
    <w:rsid w:val="00C56003"/>
    <w:rsid w:val="00C56E8E"/>
    <w:rsid w:val="00C6787E"/>
    <w:rsid w:val="00CE7941"/>
    <w:rsid w:val="00CF5E99"/>
    <w:rsid w:val="00D27CB0"/>
    <w:rsid w:val="00D34054"/>
    <w:rsid w:val="00D52FF4"/>
    <w:rsid w:val="00D6680D"/>
    <w:rsid w:val="00D71106"/>
    <w:rsid w:val="00DC1297"/>
    <w:rsid w:val="00DC5D32"/>
    <w:rsid w:val="00DE5C15"/>
    <w:rsid w:val="00DE6B88"/>
    <w:rsid w:val="00E343C9"/>
    <w:rsid w:val="00E348A4"/>
    <w:rsid w:val="00E619A0"/>
    <w:rsid w:val="00EA03B0"/>
    <w:rsid w:val="00ED3BA3"/>
    <w:rsid w:val="00ED60F9"/>
    <w:rsid w:val="00EE141C"/>
    <w:rsid w:val="00F018E0"/>
    <w:rsid w:val="00F1723C"/>
    <w:rsid w:val="00F240E2"/>
    <w:rsid w:val="00F54B7E"/>
    <w:rsid w:val="00F73D48"/>
    <w:rsid w:val="00F8594B"/>
    <w:rsid w:val="00FB1A0A"/>
    <w:rsid w:val="00FC7BD7"/>
    <w:rsid w:val="00FD49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F851"/>
  <w15:docId w15:val="{8BE09EEE-4BD6-4F01-BD01-0F99FD48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5AA"/>
  </w:style>
  <w:style w:type="paragraph" w:styleId="Footer">
    <w:name w:val="footer"/>
    <w:basedOn w:val="Normal"/>
    <w:link w:val="FooterChar"/>
    <w:uiPriority w:val="99"/>
    <w:unhideWhenUsed/>
    <w:rsid w:val="008B7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130</Pages>
  <Words>36282</Words>
  <Characters>206809</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Saeid</dc:creator>
  <cp:lastModifiedBy>SAEED RANJBAR</cp:lastModifiedBy>
  <cp:revision>88</cp:revision>
  <dcterms:created xsi:type="dcterms:W3CDTF">2014-04-29T15:38:00Z</dcterms:created>
  <dcterms:modified xsi:type="dcterms:W3CDTF">2026-04-23T10:35:00Z</dcterms:modified>
</cp:coreProperties>
</file>