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57B53" w14:textId="1D825A1F" w:rsidR="00AF20F5" w:rsidRPr="00F0458A" w:rsidRDefault="00811F01" w:rsidP="00811F01">
      <w:pPr>
        <w:jc w:val="center"/>
        <w:rPr>
          <w:b/>
          <w:bCs/>
          <w:sz w:val="52"/>
          <w:szCs w:val="52"/>
        </w:rPr>
      </w:pPr>
      <w:r w:rsidRPr="00F0458A">
        <w:rPr>
          <w:b/>
          <w:bCs/>
          <w:sz w:val="52"/>
          <w:szCs w:val="52"/>
        </w:rPr>
        <w:t>L</w:t>
      </w:r>
      <w:r w:rsidR="0028373D">
        <w:rPr>
          <w:b/>
          <w:bCs/>
          <w:sz w:val="52"/>
          <w:szCs w:val="52"/>
        </w:rPr>
        <w:t xml:space="preserve">ITERARY THEORY </w:t>
      </w:r>
    </w:p>
    <w:p w14:paraId="37924596" w14:textId="77777777" w:rsidR="006F644D" w:rsidRDefault="006F644D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492E3B59" w14:textId="77777777" w:rsidR="008C23DF" w:rsidRDefault="008C23DF" w:rsidP="00B70337">
      <w:pPr>
        <w:tabs>
          <w:tab w:val="center" w:pos="4680"/>
          <w:tab w:val="left" w:pos="5835"/>
        </w:tabs>
        <w:jc w:val="center"/>
        <w:rPr>
          <w:b/>
          <w:bCs/>
          <w:sz w:val="48"/>
          <w:szCs w:val="48"/>
          <w:lang w:bidi="fa-IR"/>
        </w:rPr>
      </w:pPr>
    </w:p>
    <w:p w14:paraId="73C2DEF2" w14:textId="77777777" w:rsidR="008C23DF" w:rsidRDefault="008C23DF" w:rsidP="00B70337">
      <w:pPr>
        <w:tabs>
          <w:tab w:val="center" w:pos="4680"/>
          <w:tab w:val="left" w:pos="5835"/>
        </w:tabs>
        <w:jc w:val="center"/>
        <w:rPr>
          <w:b/>
          <w:bCs/>
          <w:sz w:val="48"/>
          <w:szCs w:val="48"/>
          <w:lang w:bidi="fa-IR"/>
        </w:rPr>
      </w:pPr>
    </w:p>
    <w:p w14:paraId="4D365650" w14:textId="0DA7A71E" w:rsidR="00B70337" w:rsidRDefault="00B70337" w:rsidP="00B70337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rtl/>
          <w:lang w:bidi="fa-IR"/>
        </w:rPr>
      </w:pPr>
      <w:r w:rsidRPr="00903891">
        <w:rPr>
          <w:b/>
          <w:bCs/>
          <w:sz w:val="48"/>
          <w:szCs w:val="48"/>
          <w:lang w:bidi="fa-IR"/>
        </w:rPr>
        <w:t>Part I</w:t>
      </w:r>
      <w:r w:rsidRPr="00B70337">
        <w:rPr>
          <w:rFonts w:hint="cs"/>
          <w:b/>
          <w:bCs/>
          <w:sz w:val="28"/>
          <w:szCs w:val="28"/>
          <w:rtl/>
          <w:lang w:bidi="fa-IR"/>
        </w:rPr>
        <w:t>:</w:t>
      </w:r>
      <w:r w:rsidRPr="00B70337">
        <w:rPr>
          <w:b/>
          <w:bCs/>
          <w:sz w:val="28"/>
          <w:szCs w:val="28"/>
          <w:lang w:bidi="fa-IR"/>
        </w:rPr>
        <w:t xml:space="preserve"> </w:t>
      </w:r>
      <w:r w:rsidRPr="002029F0">
        <w:rPr>
          <w:b/>
          <w:bCs/>
          <w:sz w:val="48"/>
          <w:szCs w:val="48"/>
          <w:lang w:bidi="fa-IR"/>
        </w:rPr>
        <w:t>From Plato to Hegel</w:t>
      </w:r>
    </w:p>
    <w:p w14:paraId="389A10DB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0985860B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6273F75C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2DAAED07" w14:textId="77777777" w:rsidR="008C23DF" w:rsidRDefault="008C23DF" w:rsidP="002D44B5">
      <w:pPr>
        <w:jc w:val="center"/>
        <w:rPr>
          <w:b/>
          <w:bCs/>
          <w:sz w:val="40"/>
          <w:szCs w:val="40"/>
          <w:lang w:bidi="fa-IR"/>
        </w:rPr>
      </w:pPr>
    </w:p>
    <w:p w14:paraId="5EF4BEB6" w14:textId="77777777" w:rsidR="008C23DF" w:rsidRDefault="008C23DF" w:rsidP="002D44B5">
      <w:pPr>
        <w:jc w:val="center"/>
        <w:rPr>
          <w:b/>
          <w:bCs/>
          <w:sz w:val="40"/>
          <w:szCs w:val="40"/>
          <w:lang w:bidi="fa-IR"/>
        </w:rPr>
      </w:pPr>
    </w:p>
    <w:p w14:paraId="6FED413B" w14:textId="77777777" w:rsidR="008C23DF" w:rsidRDefault="008C23DF" w:rsidP="002D44B5">
      <w:pPr>
        <w:jc w:val="center"/>
        <w:rPr>
          <w:b/>
          <w:bCs/>
          <w:sz w:val="40"/>
          <w:szCs w:val="40"/>
          <w:lang w:bidi="fa-IR"/>
        </w:rPr>
      </w:pPr>
    </w:p>
    <w:p w14:paraId="15E57A70" w14:textId="6E45341D" w:rsidR="008F57D1" w:rsidRDefault="008C23DF" w:rsidP="002D44B5">
      <w:pPr>
        <w:jc w:val="center"/>
        <w:rPr>
          <w:b/>
          <w:bCs/>
          <w:sz w:val="40"/>
          <w:szCs w:val="40"/>
          <w:lang w:bidi="fa-IR"/>
        </w:rPr>
      </w:pPr>
      <w:r>
        <w:rPr>
          <w:b/>
          <w:bCs/>
          <w:sz w:val="40"/>
          <w:szCs w:val="40"/>
          <w:lang w:bidi="fa-IR"/>
        </w:rPr>
        <w:t>Dr. SAEED RANJBAR</w:t>
      </w:r>
    </w:p>
    <w:p w14:paraId="1F96D163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77EB8D5E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30C4CC67" w14:textId="77777777" w:rsidR="00E71325" w:rsidRDefault="00E71325" w:rsidP="002D44B5">
      <w:pPr>
        <w:jc w:val="center"/>
        <w:rPr>
          <w:b/>
          <w:bCs/>
          <w:sz w:val="40"/>
          <w:szCs w:val="40"/>
          <w:lang w:bidi="fa-IR"/>
        </w:rPr>
      </w:pPr>
    </w:p>
    <w:p w14:paraId="229B3727" w14:textId="77777777" w:rsidR="008F57D1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169FE301" w14:textId="0DC7E331" w:rsidR="002A7979" w:rsidRPr="002A7979" w:rsidRDefault="002A7979" w:rsidP="0080339B">
      <w:pPr>
        <w:rPr>
          <w:b/>
          <w:bCs/>
          <w:sz w:val="28"/>
          <w:szCs w:val="28"/>
          <w:lang w:bidi="fa-IR"/>
        </w:rPr>
      </w:pPr>
      <w:r w:rsidRPr="002A7979">
        <w:rPr>
          <w:b/>
          <w:bCs/>
          <w:sz w:val="28"/>
          <w:szCs w:val="28"/>
          <w:lang w:bidi="fa-IR"/>
        </w:rPr>
        <w:lastRenderedPageBreak/>
        <w:t>INTRODUCTION:</w:t>
      </w:r>
    </w:p>
    <w:p w14:paraId="095D9111" w14:textId="689426C3" w:rsidR="00411B97" w:rsidRPr="00EB32D5" w:rsidRDefault="00411B97" w:rsidP="0080339B">
      <w:pPr>
        <w:rPr>
          <w:sz w:val="28"/>
          <w:szCs w:val="28"/>
          <w:lang w:bidi="fa-IR"/>
        </w:rPr>
      </w:pPr>
      <w:r w:rsidRPr="00EB32D5">
        <w:rPr>
          <w:sz w:val="28"/>
          <w:szCs w:val="28"/>
          <w:lang w:bidi="fa-IR"/>
        </w:rPr>
        <w:t>This excellent collection of literary essays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contains nearly all the works that I will be discussing in this series. Although the works I will be discussing do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appear in numerous anthologies, Adams’s collection is the only one I know of that is comprehensive enough in its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depth and breadth to include them all.</w:t>
      </w:r>
    </w:p>
    <w:p w14:paraId="6592F86A" w14:textId="49B8F037" w:rsidR="00E671A1" w:rsidRPr="00EB32D5" w:rsidRDefault="00411B97" w:rsidP="00E671A1">
      <w:pPr>
        <w:rPr>
          <w:sz w:val="28"/>
          <w:szCs w:val="28"/>
          <w:lang w:bidi="fa-IR"/>
        </w:rPr>
      </w:pPr>
      <w:r w:rsidRPr="00EB32D5">
        <w:rPr>
          <w:sz w:val="28"/>
          <w:szCs w:val="28"/>
          <w:lang w:bidi="fa-IR"/>
        </w:rPr>
        <w:t>If the words “in Adams,” appear directly after the title, that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indicates that that essay is anthologized in </w:t>
      </w:r>
      <w:r w:rsidRPr="005D3103">
        <w:rPr>
          <w:b/>
          <w:bCs/>
          <w:i/>
          <w:iCs/>
          <w:sz w:val="28"/>
          <w:szCs w:val="28"/>
          <w:lang w:bidi="fa-IR"/>
        </w:rPr>
        <w:t>Critical Theory Since Plato</w:t>
      </w:r>
      <w:r w:rsidRPr="00EB32D5">
        <w:rPr>
          <w:sz w:val="28"/>
          <w:szCs w:val="28"/>
          <w:lang w:bidi="fa-IR"/>
        </w:rPr>
        <w:t>. In some cases, I will follow this citation with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an alternate source for this essay, especially if that essay is part of a larger work that I think it would be helpful to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consult. </w:t>
      </w:r>
    </w:p>
    <w:p w14:paraId="03AF97D5" w14:textId="5DC4EACA" w:rsidR="00411B97" w:rsidRPr="00EB32D5" w:rsidRDefault="001C54FD" w:rsidP="0080339B">
      <w:pPr>
        <w:rPr>
          <w:sz w:val="28"/>
          <w:szCs w:val="28"/>
          <w:lang w:bidi="fa-IR"/>
        </w:rPr>
      </w:pPr>
      <w:r>
        <w:rPr>
          <w:sz w:val="28"/>
          <w:szCs w:val="28"/>
          <w:lang w:bidi="fa-IR"/>
        </w:rPr>
        <w:t>T</w:t>
      </w:r>
      <w:r w:rsidR="00411B97" w:rsidRPr="00EB32D5">
        <w:rPr>
          <w:sz w:val="28"/>
          <w:szCs w:val="28"/>
          <w:lang w:bidi="fa-IR"/>
        </w:rPr>
        <w:t>he Bibliography will contain somewhat fewer secondary sources than is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>typical for the Teaching Company. There is a reason for this. I want to encourage students to immerse themselves in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>the primary material, in the theoretical essays themselves. Indeed, most students who have the courage to do so will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>often find that the primary material is actually clearer and more forceful than the secondary material that is supposed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 xml:space="preserve">to explain and elucidate it. Don’t be afraid to read the theorists directly! If you give this </w:t>
      </w:r>
      <w:r>
        <w:rPr>
          <w:sz w:val="28"/>
          <w:szCs w:val="28"/>
          <w:lang w:bidi="fa-IR"/>
        </w:rPr>
        <w:t>TEXTBOOK</w:t>
      </w:r>
      <w:r w:rsidR="00411B97" w:rsidRPr="00EB32D5">
        <w:rPr>
          <w:sz w:val="28"/>
          <w:szCs w:val="28"/>
          <w:lang w:bidi="fa-IR"/>
        </w:rPr>
        <w:t xml:space="preserve"> your full attention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>and thought, you will be equipped with the requisite tools and background to enter yourself into the ongoing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>dialogue of literary theory. That is my goal as a teacher; to usher you into that wonderful dialogue and then leave</w:t>
      </w:r>
      <w:r w:rsidR="0080339B">
        <w:rPr>
          <w:sz w:val="28"/>
          <w:szCs w:val="28"/>
          <w:lang w:bidi="fa-IR"/>
        </w:rPr>
        <w:t xml:space="preserve"> </w:t>
      </w:r>
      <w:r w:rsidR="00411B97" w:rsidRPr="00EB32D5">
        <w:rPr>
          <w:sz w:val="28"/>
          <w:szCs w:val="28"/>
          <w:lang w:bidi="fa-IR"/>
        </w:rPr>
        <w:t xml:space="preserve">you in the capable hands of </w:t>
      </w:r>
      <w:r w:rsidR="00411B97" w:rsidRPr="001C54FD">
        <w:rPr>
          <w:b/>
          <w:bCs/>
          <w:sz w:val="28"/>
          <w:szCs w:val="28"/>
          <w:lang w:bidi="fa-IR"/>
        </w:rPr>
        <w:t>Aristotle</w:t>
      </w:r>
      <w:r w:rsidR="00411B97" w:rsidRPr="00EB32D5">
        <w:rPr>
          <w:sz w:val="28"/>
          <w:szCs w:val="28"/>
          <w:lang w:bidi="fa-IR"/>
        </w:rPr>
        <w:t xml:space="preserve"> and </w:t>
      </w:r>
      <w:r w:rsidR="00411B97" w:rsidRPr="001C54FD">
        <w:rPr>
          <w:b/>
          <w:bCs/>
          <w:sz w:val="28"/>
          <w:szCs w:val="28"/>
          <w:lang w:bidi="fa-IR"/>
        </w:rPr>
        <w:t>Sidney</w:t>
      </w:r>
      <w:r w:rsidR="00411B97" w:rsidRPr="00EB32D5">
        <w:rPr>
          <w:sz w:val="28"/>
          <w:szCs w:val="28"/>
          <w:lang w:bidi="fa-IR"/>
        </w:rPr>
        <w:t xml:space="preserve"> and </w:t>
      </w:r>
      <w:r w:rsidR="00411B97" w:rsidRPr="001C54FD">
        <w:rPr>
          <w:b/>
          <w:bCs/>
          <w:sz w:val="28"/>
          <w:szCs w:val="28"/>
          <w:lang w:bidi="fa-IR"/>
        </w:rPr>
        <w:t>Shelley</w:t>
      </w:r>
      <w:r w:rsidR="00411B97" w:rsidRPr="00EB32D5">
        <w:rPr>
          <w:sz w:val="28"/>
          <w:szCs w:val="28"/>
          <w:lang w:bidi="fa-IR"/>
        </w:rPr>
        <w:t xml:space="preserve"> and </w:t>
      </w:r>
      <w:r w:rsidR="00411B97" w:rsidRPr="001C54FD">
        <w:rPr>
          <w:b/>
          <w:bCs/>
          <w:sz w:val="28"/>
          <w:szCs w:val="28"/>
          <w:lang w:bidi="fa-IR"/>
        </w:rPr>
        <w:t>Eliot</w:t>
      </w:r>
      <w:r w:rsidR="00411B97" w:rsidRPr="00EB32D5">
        <w:rPr>
          <w:sz w:val="28"/>
          <w:szCs w:val="28"/>
          <w:lang w:bidi="fa-IR"/>
        </w:rPr>
        <w:t xml:space="preserve"> to add you own unique insights to theirs.</w:t>
      </w:r>
    </w:p>
    <w:p w14:paraId="026082B3" w14:textId="77777777" w:rsidR="00411B97" w:rsidRPr="00EB32D5" w:rsidRDefault="00411B97" w:rsidP="0080339B">
      <w:pPr>
        <w:rPr>
          <w:sz w:val="28"/>
          <w:szCs w:val="28"/>
          <w:lang w:bidi="fa-IR"/>
        </w:rPr>
      </w:pPr>
      <w:r w:rsidRPr="00EB32D5">
        <w:rPr>
          <w:sz w:val="28"/>
          <w:szCs w:val="28"/>
          <w:lang w:bidi="fa-IR"/>
        </w:rPr>
        <w:t>Finally, you may also notice that the Bibliography is somewhat sparse in recent scholarship. There is a reason for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this too. With each passing decade, literary theory becomes more and more esoteric, more and more impenetrable.</w:t>
      </w:r>
    </w:p>
    <w:p w14:paraId="4B82C8F8" w14:textId="591BA80E" w:rsidR="00411B97" w:rsidRPr="00EB32D5" w:rsidRDefault="00411B97" w:rsidP="0080339B">
      <w:pPr>
        <w:rPr>
          <w:sz w:val="28"/>
          <w:szCs w:val="28"/>
          <w:lang w:bidi="fa-IR"/>
        </w:rPr>
      </w:pPr>
      <w:r w:rsidRPr="00EB32D5">
        <w:rPr>
          <w:sz w:val="28"/>
          <w:szCs w:val="28"/>
          <w:lang w:bidi="fa-IR"/>
        </w:rPr>
        <w:t>The critics who write the scholarly essays have stopped speaking to the general public and are writing only for their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fellow academics. (Indeed, most Ph.D.’s today </w:t>
      </w:r>
      <w:proofErr w:type="gramStart"/>
      <w:r w:rsidRPr="00EB32D5">
        <w:rPr>
          <w:sz w:val="28"/>
          <w:szCs w:val="28"/>
          <w:lang w:bidi="fa-IR"/>
        </w:rPr>
        <w:t>find</w:t>
      </w:r>
      <w:proofErr w:type="gramEnd"/>
      <w:r w:rsidRPr="00EB32D5">
        <w:rPr>
          <w:sz w:val="28"/>
          <w:szCs w:val="28"/>
          <w:lang w:bidi="fa-IR"/>
        </w:rPr>
        <w:t xml:space="preserve"> themselves unable to pierce through the jargon and fractured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syntax of modern theory and those who critique it.) I have tried to confine the Bibliography to works that are written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in relatively lucid, jargon-free prose and have focused on enduring classics rather than scholarly fads. However,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though my Bibliography avoids this “bitter fruit” of modern academia, I will, in the course of my </w:t>
      </w:r>
      <w:r w:rsidR="00814BE3">
        <w:rPr>
          <w:sz w:val="28"/>
          <w:szCs w:val="28"/>
          <w:lang w:bidi="fa-IR"/>
        </w:rPr>
        <w:t>words</w:t>
      </w:r>
      <w:r w:rsidRPr="00EB32D5">
        <w:rPr>
          <w:sz w:val="28"/>
          <w:szCs w:val="28"/>
          <w:lang w:bidi="fa-IR"/>
        </w:rPr>
        <w:t xml:space="preserve">, try </w:t>
      </w:r>
      <w:r w:rsidRPr="00EB32D5">
        <w:rPr>
          <w:sz w:val="28"/>
          <w:szCs w:val="28"/>
          <w:lang w:bidi="fa-IR"/>
        </w:rPr>
        <w:lastRenderedPageBreak/>
        <w:t>to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give the student a sense of what is going on in the academy: what the “squabbles” are and what the status of poetry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is at the moment. In addition, in </w:t>
      </w:r>
      <w:r w:rsidR="00814BE3">
        <w:rPr>
          <w:sz w:val="28"/>
          <w:szCs w:val="28"/>
          <w:lang w:bidi="fa-IR"/>
        </w:rPr>
        <w:t>the</w:t>
      </w:r>
      <w:r w:rsidRPr="00EB32D5">
        <w:rPr>
          <w:sz w:val="28"/>
          <w:szCs w:val="28"/>
          <w:lang w:bidi="fa-IR"/>
        </w:rPr>
        <w:t xml:space="preserve"> glossary, I engage quite fully the modernist and postmodernist critique of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traditional literary theory. Students desiring a fuller exposure to the modern/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postmodern mindset are encouraged to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study the glossary closely.</w:t>
      </w:r>
    </w:p>
    <w:p w14:paraId="7364B7EC" w14:textId="66A97419" w:rsidR="00411B97" w:rsidRPr="00EB32D5" w:rsidRDefault="00411B97" w:rsidP="0080339B">
      <w:pPr>
        <w:rPr>
          <w:sz w:val="28"/>
          <w:szCs w:val="28"/>
          <w:lang w:bidi="fa-IR"/>
        </w:rPr>
      </w:pPr>
      <w:r w:rsidRPr="00EB32D5">
        <w:rPr>
          <w:sz w:val="28"/>
          <w:szCs w:val="28"/>
          <w:lang w:bidi="fa-IR"/>
        </w:rPr>
        <w:t xml:space="preserve">Once again, I issue my challenge: go to the primary sources! If you purchase only </w:t>
      </w:r>
      <w:r w:rsidRPr="00A361CF">
        <w:rPr>
          <w:b/>
          <w:bCs/>
          <w:i/>
          <w:iCs/>
          <w:sz w:val="28"/>
          <w:szCs w:val="28"/>
          <w:lang w:bidi="fa-IR"/>
        </w:rPr>
        <w:t>Critical Theory Since Plato</w:t>
      </w:r>
      <w:r w:rsidRPr="00EB32D5">
        <w:rPr>
          <w:sz w:val="28"/>
          <w:szCs w:val="28"/>
          <w:lang w:bidi="fa-IR"/>
        </w:rPr>
        <w:t xml:space="preserve"> and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challenge yourself to read one essay each week for the next year (guided, where relevant, by the </w:t>
      </w:r>
      <w:r w:rsidR="00A361CF">
        <w:rPr>
          <w:sz w:val="28"/>
          <w:szCs w:val="28"/>
          <w:lang w:bidi="fa-IR"/>
        </w:rPr>
        <w:t>chapters</w:t>
      </w:r>
      <w:r w:rsidRPr="00EB32D5">
        <w:rPr>
          <w:sz w:val="28"/>
          <w:szCs w:val="28"/>
          <w:lang w:bidi="fa-IR"/>
        </w:rPr>
        <w:t xml:space="preserve"> in this</w:t>
      </w:r>
      <w:r w:rsidR="0080339B">
        <w:rPr>
          <w:sz w:val="28"/>
          <w:szCs w:val="28"/>
          <w:lang w:bidi="fa-IR"/>
        </w:rPr>
        <w:t xml:space="preserve"> </w:t>
      </w:r>
      <w:r w:rsidR="00A361CF">
        <w:rPr>
          <w:sz w:val="28"/>
          <w:szCs w:val="28"/>
          <w:lang w:bidi="fa-IR"/>
        </w:rPr>
        <w:t>book</w:t>
      </w:r>
      <w:r w:rsidRPr="00EB32D5">
        <w:rPr>
          <w:sz w:val="28"/>
          <w:szCs w:val="28"/>
          <w:lang w:bidi="fa-IR"/>
        </w:rPr>
        <w:t>), you will have gotten a richer, more vivid, more lasting education than you would by reading a shelf-full of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 xml:space="preserve">books about theory. May God speed you on your voyage as you enter, to quote </w:t>
      </w:r>
      <w:r w:rsidRPr="00967DCA">
        <w:rPr>
          <w:b/>
          <w:bCs/>
          <w:sz w:val="28"/>
          <w:szCs w:val="28"/>
          <w:lang w:bidi="fa-IR"/>
        </w:rPr>
        <w:t>Machiavelli</w:t>
      </w:r>
      <w:r w:rsidRPr="00EB32D5">
        <w:rPr>
          <w:sz w:val="28"/>
          <w:szCs w:val="28"/>
          <w:lang w:bidi="fa-IR"/>
        </w:rPr>
        <w:t>, “into the ancient courts</w:t>
      </w:r>
      <w:r w:rsidR="0080339B">
        <w:rPr>
          <w:sz w:val="28"/>
          <w:szCs w:val="28"/>
          <w:lang w:bidi="fa-IR"/>
        </w:rPr>
        <w:t xml:space="preserve"> </w:t>
      </w:r>
      <w:r w:rsidRPr="00EB32D5">
        <w:rPr>
          <w:sz w:val="28"/>
          <w:szCs w:val="28"/>
          <w:lang w:bidi="fa-IR"/>
        </w:rPr>
        <w:t>of ancient men.”</w:t>
      </w:r>
    </w:p>
    <w:p w14:paraId="2494A568" w14:textId="77777777" w:rsidR="00411B97" w:rsidRDefault="00411B97" w:rsidP="00411B97">
      <w:pPr>
        <w:jc w:val="center"/>
        <w:rPr>
          <w:b/>
          <w:bCs/>
          <w:sz w:val="40"/>
          <w:szCs w:val="40"/>
          <w:lang w:bidi="fa-IR"/>
        </w:rPr>
      </w:pPr>
    </w:p>
    <w:p w14:paraId="759A4C16" w14:textId="77777777" w:rsidR="00411B97" w:rsidRDefault="00411B97" w:rsidP="00411B97">
      <w:pPr>
        <w:jc w:val="center"/>
        <w:rPr>
          <w:b/>
          <w:bCs/>
          <w:sz w:val="40"/>
          <w:szCs w:val="40"/>
          <w:lang w:bidi="fa-IR"/>
        </w:rPr>
      </w:pPr>
    </w:p>
    <w:p w14:paraId="3B65E8DF" w14:textId="77777777" w:rsidR="00411B97" w:rsidRDefault="00411B97" w:rsidP="00411B97">
      <w:pPr>
        <w:jc w:val="center"/>
        <w:rPr>
          <w:b/>
          <w:bCs/>
          <w:sz w:val="40"/>
          <w:szCs w:val="40"/>
          <w:lang w:bidi="fa-IR"/>
        </w:rPr>
      </w:pPr>
    </w:p>
    <w:p w14:paraId="3382A498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00933D60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25C4BB41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36CB972E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5C877B69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28C690D6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2CAE0CEE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3494D583" w14:textId="77777777" w:rsidR="002A7979" w:rsidRDefault="002A7979" w:rsidP="00411B97">
      <w:pPr>
        <w:jc w:val="center"/>
        <w:rPr>
          <w:b/>
          <w:bCs/>
          <w:sz w:val="40"/>
          <w:szCs w:val="40"/>
          <w:lang w:bidi="fa-IR"/>
        </w:rPr>
      </w:pPr>
    </w:p>
    <w:p w14:paraId="4FA376AC" w14:textId="4CCFC833" w:rsidR="008F57D1" w:rsidRPr="002D44B5" w:rsidRDefault="008F57D1" w:rsidP="00411B97">
      <w:pPr>
        <w:jc w:val="center"/>
        <w:rPr>
          <w:b/>
          <w:bCs/>
          <w:sz w:val="40"/>
          <w:szCs w:val="40"/>
          <w:lang w:bidi="fa-IR"/>
        </w:rPr>
      </w:pPr>
      <w:r w:rsidRPr="002D44B5">
        <w:rPr>
          <w:b/>
          <w:bCs/>
          <w:sz w:val="40"/>
          <w:szCs w:val="40"/>
          <w:lang w:bidi="fa-IR"/>
        </w:rPr>
        <w:lastRenderedPageBreak/>
        <w:t>Table of Contents</w:t>
      </w:r>
    </w:p>
    <w:p w14:paraId="4D0C7F26" w14:textId="77777777" w:rsidR="008F57D1" w:rsidRPr="002D44B5" w:rsidRDefault="008F57D1" w:rsidP="002D44B5">
      <w:pPr>
        <w:jc w:val="center"/>
        <w:rPr>
          <w:b/>
          <w:bCs/>
          <w:sz w:val="40"/>
          <w:szCs w:val="40"/>
          <w:lang w:bidi="fa-IR"/>
        </w:rPr>
      </w:pPr>
    </w:p>
    <w:p w14:paraId="7376A666" w14:textId="77777777" w:rsidR="00FC0254" w:rsidRPr="00FC0254" w:rsidRDefault="00FC0254" w:rsidP="00FC0254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Professor Biography.......</w:t>
      </w:r>
      <w:r>
        <w:rPr>
          <w:b/>
          <w:bCs/>
          <w:sz w:val="40"/>
          <w:szCs w:val="40"/>
          <w:lang w:bidi="fa-IR"/>
        </w:rPr>
        <w:t>...........................</w:t>
      </w:r>
      <w:r w:rsidRPr="00FC0254">
        <w:rPr>
          <w:b/>
          <w:bCs/>
          <w:sz w:val="40"/>
          <w:szCs w:val="40"/>
          <w:lang w:bidi="fa-IR"/>
        </w:rPr>
        <w:t>.....................i</w:t>
      </w:r>
    </w:p>
    <w:p w14:paraId="29DA8FD7" w14:textId="77777777" w:rsidR="00FC0254" w:rsidRPr="00FC0254" w:rsidRDefault="00FC0254" w:rsidP="00885C8C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Bibliographical Note..................</w:t>
      </w:r>
      <w:r w:rsidR="00885C8C">
        <w:rPr>
          <w:rFonts w:hint="cs"/>
          <w:b/>
          <w:bCs/>
          <w:sz w:val="40"/>
          <w:szCs w:val="40"/>
          <w:rtl/>
          <w:lang w:bidi="fa-IR"/>
        </w:rPr>
        <w:t>..</w:t>
      </w:r>
      <w:r w:rsidRPr="00FC0254">
        <w:rPr>
          <w:b/>
          <w:bCs/>
          <w:sz w:val="40"/>
          <w:szCs w:val="40"/>
          <w:lang w:bidi="fa-IR"/>
        </w:rPr>
        <w:t>................................ ii</w:t>
      </w:r>
    </w:p>
    <w:p w14:paraId="40CCFD74" w14:textId="77777777" w:rsidR="00FC0254" w:rsidRPr="00FC0254" w:rsidRDefault="00FC0254" w:rsidP="00FC0254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Foreword......................................................................1</w:t>
      </w:r>
    </w:p>
    <w:p w14:paraId="7955BBE5" w14:textId="691643B0" w:rsidR="00B453E4" w:rsidRP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Thinking</w:t>
      </w:r>
      <w:r w:rsidRPr="00B453E4">
        <w:rPr>
          <w:rFonts w:hint="cs"/>
          <w:b/>
          <w:bCs/>
          <w:sz w:val="40"/>
          <w:szCs w:val="40"/>
          <w:rtl/>
          <w:lang w:bidi="fa-IR"/>
        </w:rPr>
        <w:t xml:space="preserve"> </w:t>
      </w:r>
      <w:r w:rsidRPr="00B453E4">
        <w:rPr>
          <w:b/>
          <w:bCs/>
          <w:sz w:val="40"/>
          <w:szCs w:val="40"/>
          <w:lang w:bidi="fa-IR"/>
        </w:rPr>
        <w:t>Theoretically.................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...........</w:t>
      </w:r>
      <w:r w:rsidRPr="00B453E4">
        <w:rPr>
          <w:b/>
          <w:bCs/>
          <w:sz w:val="40"/>
          <w:szCs w:val="40"/>
          <w:lang w:bidi="fa-IR"/>
        </w:rPr>
        <w:t>....</w:t>
      </w:r>
      <w:r w:rsidRPr="00B453E4">
        <w:rPr>
          <w:rFonts w:hint="cs"/>
          <w:b/>
          <w:bCs/>
          <w:sz w:val="40"/>
          <w:szCs w:val="40"/>
          <w:rtl/>
          <w:lang w:bidi="fa-IR"/>
        </w:rPr>
        <w:t>.</w:t>
      </w:r>
      <w:r w:rsidRPr="00B453E4">
        <w:rPr>
          <w:b/>
          <w:bCs/>
          <w:sz w:val="40"/>
          <w:szCs w:val="40"/>
          <w:lang w:bidi="fa-IR"/>
        </w:rPr>
        <w:t>.........3</w:t>
      </w:r>
    </w:p>
    <w:p w14:paraId="0FA70484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Plato: Kicking out the Poets ....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...</w:t>
      </w:r>
      <w:r w:rsidRPr="00B453E4">
        <w:rPr>
          <w:b/>
          <w:bCs/>
          <w:sz w:val="40"/>
          <w:szCs w:val="40"/>
          <w:lang w:bidi="fa-IR"/>
        </w:rPr>
        <w:t>....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</w:t>
      </w:r>
      <w:r w:rsidR="0028484D" w:rsidRPr="00B453E4">
        <w:rPr>
          <w:rFonts w:hint="cs"/>
          <w:b/>
          <w:bCs/>
          <w:sz w:val="40"/>
          <w:szCs w:val="40"/>
          <w:rtl/>
          <w:lang w:bidi="fa-IR"/>
        </w:rPr>
        <w:t>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......</w:t>
      </w:r>
      <w:r w:rsidRPr="00B453E4">
        <w:rPr>
          <w:b/>
          <w:bCs/>
          <w:sz w:val="40"/>
          <w:szCs w:val="40"/>
          <w:lang w:bidi="fa-IR"/>
        </w:rPr>
        <w:t>............ 5</w:t>
      </w:r>
    </w:p>
    <w:p w14:paraId="44BE0F69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Aristotle’s Poetics: Mimesis and Plot.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..........</w:t>
      </w:r>
      <w:r w:rsidRPr="00B453E4">
        <w:rPr>
          <w:b/>
          <w:bCs/>
          <w:sz w:val="40"/>
          <w:szCs w:val="40"/>
          <w:lang w:bidi="fa-IR"/>
        </w:rPr>
        <w:t>.....7</w:t>
      </w:r>
    </w:p>
    <w:p w14:paraId="4891894B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Aristotle’s Poetics: Character and Catharsis</w:t>
      </w:r>
      <w:r w:rsidR="0028484D" w:rsidRPr="00B453E4">
        <w:rPr>
          <w:rFonts w:hint="cs"/>
          <w:b/>
          <w:bCs/>
          <w:sz w:val="40"/>
          <w:szCs w:val="40"/>
          <w:rtl/>
          <w:lang w:bidi="fa-IR"/>
        </w:rPr>
        <w:t>.......</w:t>
      </w:r>
      <w:r w:rsidRPr="00B453E4">
        <w:rPr>
          <w:b/>
          <w:bCs/>
          <w:sz w:val="40"/>
          <w:szCs w:val="40"/>
          <w:lang w:bidi="fa-IR"/>
        </w:rPr>
        <w:t>10</w:t>
      </w:r>
    </w:p>
    <w:p w14:paraId="05BF35CE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Horace’s Ars Poetica........</w:t>
      </w:r>
      <w:r w:rsidR="00F1002D" w:rsidRPr="00B453E4">
        <w:rPr>
          <w:rFonts w:hint="cs"/>
          <w:b/>
          <w:bCs/>
          <w:sz w:val="40"/>
          <w:szCs w:val="40"/>
          <w:rtl/>
          <w:lang w:bidi="fa-IR"/>
        </w:rPr>
        <w:t>.............</w:t>
      </w:r>
      <w:r w:rsidRPr="00B453E4">
        <w:rPr>
          <w:b/>
          <w:bCs/>
          <w:sz w:val="40"/>
          <w:szCs w:val="40"/>
          <w:lang w:bidi="fa-IR"/>
        </w:rPr>
        <w:t>................</w:t>
      </w:r>
      <w:r w:rsidR="0028484D" w:rsidRPr="00B453E4">
        <w:rPr>
          <w:rFonts w:hint="cs"/>
          <w:b/>
          <w:bCs/>
          <w:sz w:val="40"/>
          <w:szCs w:val="40"/>
          <w:rtl/>
          <w:lang w:bidi="fa-IR"/>
        </w:rPr>
        <w:t>...</w:t>
      </w:r>
      <w:r w:rsidRPr="00B453E4">
        <w:rPr>
          <w:b/>
          <w:bCs/>
          <w:sz w:val="40"/>
          <w:szCs w:val="40"/>
          <w:lang w:bidi="fa-IR"/>
        </w:rPr>
        <w:t>....13</w:t>
      </w:r>
    </w:p>
    <w:p w14:paraId="5F8E761E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Longinus on the Sublime...........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..................</w:t>
      </w:r>
      <w:r w:rsidRPr="00B453E4">
        <w:rPr>
          <w:b/>
          <w:bCs/>
          <w:sz w:val="40"/>
          <w:szCs w:val="40"/>
          <w:lang w:bidi="fa-IR"/>
        </w:rPr>
        <w:t>..........16</w:t>
      </w:r>
    </w:p>
    <w:p w14:paraId="110CED28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 xml:space="preserve">Sidney’s “Apology for </w:t>
      </w:r>
      <w:proofErr w:type="gramStart"/>
      <w:r w:rsidRPr="00B453E4">
        <w:rPr>
          <w:b/>
          <w:bCs/>
          <w:sz w:val="40"/>
          <w:szCs w:val="40"/>
          <w:lang w:bidi="fa-IR"/>
        </w:rPr>
        <w:t>Poetry”....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............</w:t>
      </w:r>
      <w:r w:rsidRPr="00B453E4">
        <w:rPr>
          <w:b/>
          <w:bCs/>
          <w:sz w:val="40"/>
          <w:szCs w:val="40"/>
          <w:lang w:bidi="fa-IR"/>
        </w:rPr>
        <w:t>..........</w:t>
      </w:r>
      <w:proofErr w:type="gramEnd"/>
      <w:r w:rsidRPr="00B453E4">
        <w:rPr>
          <w:b/>
          <w:bCs/>
          <w:sz w:val="40"/>
          <w:szCs w:val="40"/>
          <w:lang w:bidi="fa-IR"/>
        </w:rPr>
        <w:t>19</w:t>
      </w:r>
    </w:p>
    <w:p w14:paraId="13A7BAAC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Dryden, Pope, and Decorum.....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.............</w:t>
      </w:r>
      <w:r w:rsidRPr="00B453E4">
        <w:rPr>
          <w:b/>
          <w:bCs/>
          <w:sz w:val="40"/>
          <w:szCs w:val="40"/>
          <w:lang w:bidi="fa-IR"/>
        </w:rPr>
        <w:t>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</w:t>
      </w:r>
      <w:r w:rsidRPr="00B453E4">
        <w:rPr>
          <w:b/>
          <w:bCs/>
          <w:sz w:val="40"/>
          <w:szCs w:val="40"/>
          <w:lang w:bidi="fa-IR"/>
        </w:rPr>
        <w:t>.........21</w:t>
      </w:r>
    </w:p>
    <w:p w14:paraId="16372FA2" w14:textId="77777777" w:rsidR="00B453E4" w:rsidRDefault="00FC0254" w:rsidP="00B453E4">
      <w:pPr>
        <w:pStyle w:val="ListParagraph"/>
        <w:numPr>
          <w:ilvl w:val="0"/>
          <w:numId w:val="1"/>
        </w:num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 w:rsidRPr="00B453E4">
        <w:rPr>
          <w:b/>
          <w:bCs/>
          <w:sz w:val="40"/>
          <w:szCs w:val="40"/>
          <w:lang w:bidi="fa-IR"/>
        </w:rPr>
        <w:t>Burke on the Sublime and Beautiful...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...........</w:t>
      </w:r>
      <w:r w:rsidRPr="00B453E4">
        <w:rPr>
          <w:b/>
          <w:bCs/>
          <w:sz w:val="40"/>
          <w:szCs w:val="40"/>
          <w:lang w:bidi="fa-IR"/>
        </w:rPr>
        <w:t>....24</w:t>
      </w:r>
    </w:p>
    <w:p w14:paraId="2D5993AF" w14:textId="168AF32D" w:rsidR="00FC0254" w:rsidRPr="00B453E4" w:rsidRDefault="00B453E4" w:rsidP="00B453E4">
      <w:pPr>
        <w:tabs>
          <w:tab w:val="center" w:pos="4680"/>
          <w:tab w:val="left" w:pos="5835"/>
        </w:tabs>
        <w:ind w:left="90"/>
        <w:rPr>
          <w:b/>
          <w:bCs/>
          <w:sz w:val="40"/>
          <w:szCs w:val="40"/>
          <w:lang w:bidi="fa-IR"/>
        </w:rPr>
      </w:pPr>
      <w:r>
        <w:rPr>
          <w:b/>
          <w:bCs/>
          <w:sz w:val="40"/>
          <w:szCs w:val="40"/>
          <w:lang w:bidi="fa-IR"/>
        </w:rPr>
        <w:t xml:space="preserve">10. </w:t>
      </w:r>
      <w:r w:rsidR="00FC0254" w:rsidRPr="00B453E4">
        <w:rPr>
          <w:b/>
          <w:bCs/>
          <w:sz w:val="40"/>
          <w:szCs w:val="40"/>
          <w:lang w:bidi="fa-IR"/>
        </w:rPr>
        <w:t>Kant’s Critique of Judgment...........</w:t>
      </w:r>
      <w:r w:rsidR="00E34A50" w:rsidRPr="00B453E4">
        <w:rPr>
          <w:rFonts w:hint="cs"/>
          <w:b/>
          <w:bCs/>
          <w:sz w:val="40"/>
          <w:szCs w:val="40"/>
          <w:rtl/>
          <w:lang w:bidi="fa-IR"/>
        </w:rPr>
        <w:t>............</w:t>
      </w:r>
      <w:r w:rsidR="00FC0254" w:rsidRPr="00B453E4">
        <w:rPr>
          <w:b/>
          <w:bCs/>
          <w:sz w:val="40"/>
          <w:szCs w:val="40"/>
          <w:lang w:bidi="fa-IR"/>
        </w:rPr>
        <w:t>.........27</w:t>
      </w:r>
    </w:p>
    <w:p w14:paraId="608373F8" w14:textId="133F6950" w:rsidR="00FC0254" w:rsidRPr="00FC0254" w:rsidRDefault="00B453E4" w:rsidP="00E6399A">
      <w:p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>
        <w:rPr>
          <w:b/>
          <w:bCs/>
          <w:sz w:val="40"/>
          <w:szCs w:val="40"/>
          <w:lang w:bidi="fa-IR"/>
        </w:rPr>
        <w:t>11.</w:t>
      </w:r>
      <w:r w:rsidR="00FC0254" w:rsidRPr="00FC0254">
        <w:rPr>
          <w:b/>
          <w:bCs/>
          <w:sz w:val="40"/>
          <w:szCs w:val="40"/>
          <w:lang w:bidi="fa-IR"/>
        </w:rPr>
        <w:t xml:space="preserve"> Schiller on Aesthetics..........</w:t>
      </w:r>
      <w:r w:rsidR="00FC0254">
        <w:rPr>
          <w:rFonts w:hint="cs"/>
          <w:b/>
          <w:bCs/>
          <w:sz w:val="40"/>
          <w:szCs w:val="40"/>
          <w:rtl/>
          <w:lang w:bidi="fa-IR"/>
        </w:rPr>
        <w:t>..</w:t>
      </w:r>
      <w:r w:rsidR="00E34A50">
        <w:rPr>
          <w:rFonts w:hint="cs"/>
          <w:b/>
          <w:bCs/>
          <w:sz w:val="40"/>
          <w:szCs w:val="40"/>
          <w:rtl/>
          <w:lang w:bidi="fa-IR"/>
        </w:rPr>
        <w:t>..............</w:t>
      </w:r>
      <w:r w:rsidR="00FC0254">
        <w:rPr>
          <w:rFonts w:hint="cs"/>
          <w:b/>
          <w:bCs/>
          <w:sz w:val="40"/>
          <w:szCs w:val="40"/>
          <w:rtl/>
          <w:lang w:bidi="fa-IR"/>
        </w:rPr>
        <w:t>...</w:t>
      </w:r>
      <w:r w:rsidR="00FC0254" w:rsidRPr="00FC0254">
        <w:rPr>
          <w:b/>
          <w:bCs/>
          <w:sz w:val="40"/>
          <w:szCs w:val="40"/>
          <w:lang w:bidi="fa-IR"/>
        </w:rPr>
        <w:t>.........30</w:t>
      </w:r>
    </w:p>
    <w:p w14:paraId="2E04D14E" w14:textId="07E75735" w:rsidR="00FC0254" w:rsidRPr="00FC0254" w:rsidRDefault="00B453E4" w:rsidP="00D420EF">
      <w:pPr>
        <w:tabs>
          <w:tab w:val="center" w:pos="4680"/>
          <w:tab w:val="left" w:pos="5835"/>
        </w:tabs>
        <w:rPr>
          <w:b/>
          <w:bCs/>
          <w:sz w:val="40"/>
          <w:szCs w:val="40"/>
          <w:lang w:bidi="fa-IR"/>
        </w:rPr>
      </w:pPr>
      <w:r>
        <w:rPr>
          <w:b/>
          <w:bCs/>
          <w:sz w:val="40"/>
          <w:szCs w:val="40"/>
          <w:lang w:bidi="fa-IR"/>
        </w:rPr>
        <w:t>12.</w:t>
      </w:r>
      <w:r w:rsidR="00FC0254" w:rsidRPr="00FC0254">
        <w:rPr>
          <w:b/>
          <w:bCs/>
          <w:sz w:val="40"/>
          <w:szCs w:val="40"/>
          <w:lang w:bidi="fa-IR"/>
        </w:rPr>
        <w:t xml:space="preserve"> Hegel and the Journey of the Idea....</w:t>
      </w:r>
      <w:r w:rsidR="00E34A50">
        <w:rPr>
          <w:rFonts w:hint="cs"/>
          <w:b/>
          <w:bCs/>
          <w:sz w:val="40"/>
          <w:szCs w:val="40"/>
          <w:rtl/>
          <w:lang w:bidi="fa-IR"/>
        </w:rPr>
        <w:t>............</w:t>
      </w:r>
      <w:r w:rsidR="00FC0254" w:rsidRPr="00FC0254">
        <w:rPr>
          <w:b/>
          <w:bCs/>
          <w:sz w:val="40"/>
          <w:szCs w:val="40"/>
          <w:lang w:bidi="fa-IR"/>
        </w:rPr>
        <w:t>...33</w:t>
      </w:r>
    </w:p>
    <w:p w14:paraId="09DE5982" w14:textId="77777777" w:rsidR="00FC0254" w:rsidRPr="00FC0254" w:rsidRDefault="00FC0254" w:rsidP="00FC0254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Timeline......................................................................36</w:t>
      </w:r>
    </w:p>
    <w:p w14:paraId="321C7E3C" w14:textId="77777777" w:rsidR="00FC0254" w:rsidRPr="00FC0254" w:rsidRDefault="00FC0254" w:rsidP="00273832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Biographical Sketches………………………………………………37</w:t>
      </w:r>
    </w:p>
    <w:p w14:paraId="0A238B82" w14:textId="77777777" w:rsidR="00FC0254" w:rsidRPr="00FC0254" w:rsidRDefault="00FC0254" w:rsidP="00273832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lang w:bidi="fa-IR"/>
        </w:rPr>
      </w:pPr>
      <w:r w:rsidRPr="00FC0254">
        <w:rPr>
          <w:b/>
          <w:bCs/>
          <w:sz w:val="40"/>
          <w:szCs w:val="40"/>
          <w:lang w:bidi="fa-IR"/>
        </w:rPr>
        <w:lastRenderedPageBreak/>
        <w:t>Glossary............. .................................................Part II</w:t>
      </w:r>
    </w:p>
    <w:p w14:paraId="10ABA730" w14:textId="77777777" w:rsidR="00FC0254" w:rsidRDefault="00FC0254" w:rsidP="00273832">
      <w:pPr>
        <w:tabs>
          <w:tab w:val="center" w:pos="4680"/>
          <w:tab w:val="left" w:pos="5835"/>
        </w:tabs>
        <w:jc w:val="center"/>
        <w:rPr>
          <w:b/>
          <w:bCs/>
          <w:sz w:val="40"/>
          <w:szCs w:val="40"/>
          <w:rtl/>
          <w:lang w:bidi="fa-IR"/>
        </w:rPr>
      </w:pPr>
      <w:r w:rsidRPr="00FC0254">
        <w:rPr>
          <w:b/>
          <w:bCs/>
          <w:sz w:val="40"/>
          <w:szCs w:val="40"/>
          <w:lang w:bidi="fa-IR"/>
        </w:rPr>
        <w:t>Bibliography...... ...................................................Part II</w:t>
      </w:r>
    </w:p>
    <w:p w14:paraId="24398F51" w14:textId="77777777" w:rsidR="006F644D" w:rsidRDefault="006F644D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4F3BD6B7" w14:textId="77777777" w:rsidR="006F644D" w:rsidRDefault="006F644D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45A8FE7A" w14:textId="77777777" w:rsidR="006F644D" w:rsidRDefault="006F644D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7F37598B" w14:textId="77777777" w:rsidR="006F644D" w:rsidRDefault="006F644D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097337CA" w14:textId="77777777" w:rsidR="006F644D" w:rsidRDefault="006F644D" w:rsidP="00811F01">
      <w:pPr>
        <w:jc w:val="center"/>
        <w:rPr>
          <w:b/>
          <w:bCs/>
          <w:sz w:val="40"/>
          <w:szCs w:val="40"/>
          <w:lang w:bidi="fa-IR"/>
        </w:rPr>
      </w:pPr>
    </w:p>
    <w:p w14:paraId="242FF176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5E4F14BB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1ADB341C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666AD868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2BFCFD80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2395EAAC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495893C9" w14:textId="77777777" w:rsidR="00556F7F" w:rsidRDefault="00556F7F" w:rsidP="00811F01">
      <w:pPr>
        <w:jc w:val="center"/>
        <w:rPr>
          <w:b/>
          <w:bCs/>
          <w:sz w:val="40"/>
          <w:szCs w:val="40"/>
          <w:lang w:bidi="fa-IR"/>
        </w:rPr>
      </w:pPr>
    </w:p>
    <w:p w14:paraId="662A74E9" w14:textId="77777777" w:rsidR="00556F7F" w:rsidRDefault="00556F7F" w:rsidP="00811F01">
      <w:pPr>
        <w:jc w:val="center"/>
        <w:rPr>
          <w:b/>
          <w:bCs/>
          <w:sz w:val="40"/>
          <w:szCs w:val="40"/>
          <w:rtl/>
          <w:lang w:bidi="fa-IR"/>
        </w:rPr>
      </w:pPr>
    </w:p>
    <w:p w14:paraId="6AB21363" w14:textId="77777777" w:rsidR="00334EB4" w:rsidRDefault="00334EB4" w:rsidP="00A53B90">
      <w:pPr>
        <w:rPr>
          <w:b/>
          <w:bCs/>
          <w:sz w:val="40"/>
          <w:szCs w:val="40"/>
          <w:lang w:bidi="fa-IR"/>
        </w:rPr>
      </w:pPr>
    </w:p>
    <w:p w14:paraId="7EACA4BB" w14:textId="77777777" w:rsidR="00334EB4" w:rsidRDefault="00334EB4" w:rsidP="00A53B90">
      <w:pPr>
        <w:rPr>
          <w:b/>
          <w:bCs/>
          <w:sz w:val="40"/>
          <w:szCs w:val="40"/>
          <w:lang w:bidi="fa-IR"/>
        </w:rPr>
      </w:pPr>
    </w:p>
    <w:p w14:paraId="05D40842" w14:textId="4C9EAF01" w:rsidR="00A53B90" w:rsidRPr="005716B6" w:rsidRDefault="00A53B90" w:rsidP="00A53B90">
      <w:pPr>
        <w:rPr>
          <w:b/>
          <w:bCs/>
          <w:sz w:val="32"/>
          <w:szCs w:val="32"/>
          <w:lang w:bidi="fa-IR"/>
        </w:rPr>
      </w:pPr>
      <w:r w:rsidRPr="005716B6">
        <w:rPr>
          <w:b/>
          <w:bCs/>
          <w:sz w:val="32"/>
          <w:szCs w:val="32"/>
          <w:lang w:bidi="fa-IR"/>
        </w:rPr>
        <w:lastRenderedPageBreak/>
        <w:t>From Plato to Post-modernism:</w:t>
      </w:r>
    </w:p>
    <w:p w14:paraId="60FD03DF" w14:textId="582A4F1E" w:rsidR="00A53B90" w:rsidRPr="005716B6" w:rsidRDefault="00A53B90" w:rsidP="00334EB4">
      <w:pPr>
        <w:jc w:val="center"/>
        <w:rPr>
          <w:b/>
          <w:bCs/>
          <w:sz w:val="32"/>
          <w:szCs w:val="32"/>
          <w:lang w:bidi="fa-IR"/>
        </w:rPr>
      </w:pPr>
      <w:r w:rsidRPr="005716B6">
        <w:rPr>
          <w:b/>
          <w:bCs/>
          <w:sz w:val="32"/>
          <w:szCs w:val="32"/>
          <w:lang w:bidi="fa-IR"/>
        </w:rPr>
        <w:t>Understanding the Essence of Literature</w:t>
      </w:r>
      <w:r w:rsidR="00334EB4" w:rsidRPr="005716B6">
        <w:rPr>
          <w:b/>
          <w:bCs/>
          <w:sz w:val="32"/>
          <w:szCs w:val="32"/>
          <w:lang w:bidi="fa-IR"/>
        </w:rPr>
        <w:t xml:space="preserve"> </w:t>
      </w:r>
      <w:r w:rsidRPr="005716B6">
        <w:rPr>
          <w:b/>
          <w:bCs/>
          <w:sz w:val="32"/>
          <w:szCs w:val="32"/>
          <w:lang w:bidi="fa-IR"/>
        </w:rPr>
        <w:t>and the Role of the Author</w:t>
      </w:r>
    </w:p>
    <w:p w14:paraId="658A7BFE" w14:textId="77777777" w:rsidR="00A53B90" w:rsidRPr="005716B6" w:rsidRDefault="00A53B90" w:rsidP="00A53B90">
      <w:pPr>
        <w:rPr>
          <w:b/>
          <w:bCs/>
          <w:sz w:val="32"/>
          <w:szCs w:val="32"/>
          <w:lang w:bidi="fa-IR"/>
        </w:rPr>
      </w:pPr>
      <w:r w:rsidRPr="005716B6">
        <w:rPr>
          <w:b/>
          <w:bCs/>
          <w:sz w:val="32"/>
          <w:szCs w:val="32"/>
          <w:lang w:bidi="fa-IR"/>
        </w:rPr>
        <w:t>Part I</w:t>
      </w:r>
    </w:p>
    <w:p w14:paraId="0CC3B464" w14:textId="77777777" w:rsidR="00A53B90" w:rsidRPr="005716B6" w:rsidRDefault="00A53B90" w:rsidP="00A53B90">
      <w:pPr>
        <w:rPr>
          <w:b/>
          <w:bCs/>
          <w:sz w:val="32"/>
          <w:szCs w:val="32"/>
          <w:lang w:bidi="fa-IR"/>
        </w:rPr>
      </w:pPr>
      <w:r w:rsidRPr="005716B6">
        <w:rPr>
          <w:b/>
          <w:bCs/>
          <w:sz w:val="32"/>
          <w:szCs w:val="32"/>
          <w:lang w:bidi="fa-IR"/>
        </w:rPr>
        <w:t>Scope:</w:t>
      </w:r>
    </w:p>
    <w:p w14:paraId="4AEC1022" w14:textId="79E49D0F" w:rsidR="00A53B90" w:rsidRPr="005716B6" w:rsidRDefault="00A53B90" w:rsidP="00A53B90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The latter half of our century has seen a veritable explosion of critical theories. It is imperative for any modern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thinker who wishes to understand fully the issues debated in the academy (particularly those surrounding the nature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and status of the Great Books of Western Civilization) to be at least conversant both with the concept of critical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theory and the terminology employed by various schools of literary theory. In this </w:t>
      </w:r>
      <w:r w:rsidR="00B932D1">
        <w:rPr>
          <w:sz w:val="28"/>
          <w:szCs w:val="28"/>
          <w:lang w:bidi="fa-IR"/>
        </w:rPr>
        <w:t>book</w:t>
      </w:r>
      <w:r w:rsidRPr="005716B6">
        <w:rPr>
          <w:sz w:val="28"/>
          <w:szCs w:val="28"/>
          <w:lang w:bidi="fa-IR"/>
        </w:rPr>
        <w:t xml:space="preserve"> of twenty-four </w:t>
      </w:r>
      <w:r w:rsidR="00B932D1">
        <w:rPr>
          <w:sz w:val="28"/>
          <w:szCs w:val="28"/>
          <w:lang w:bidi="fa-IR"/>
        </w:rPr>
        <w:t>chapters</w:t>
      </w:r>
      <w:r w:rsidRPr="005716B6">
        <w:rPr>
          <w:sz w:val="28"/>
          <w:szCs w:val="28"/>
          <w:lang w:bidi="fa-IR"/>
        </w:rPr>
        <w:t>, we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will study the major critical writings since Plato so as to gain an understanding of the different theoretical structures,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schools, and methodologies that have influenced our understanding and appreciation of literature. We shall seek to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understand both the presuppositions upon which each theoretical system is founded and the special terminology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associated with each system. If we are successful in these endeavors, we will, in the end, not only understand theory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better but will become conscious of our own theoretical presuppositions, of the “baggage” (intellectual, political,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ethical, etc.) that we bring with us to our readings of literature.</w:t>
      </w:r>
    </w:p>
    <w:p w14:paraId="2537369F" w14:textId="3FDCF2E4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Rather than attempt an exhaustive survey of literary theory,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his </w:t>
      </w:r>
      <w:r w:rsidR="004B2B69">
        <w:rPr>
          <w:sz w:val="28"/>
          <w:szCs w:val="28"/>
          <w:lang w:bidi="fa-IR"/>
        </w:rPr>
        <w:t>book</w:t>
      </w:r>
      <w:r w:rsidRPr="005716B6">
        <w:rPr>
          <w:sz w:val="28"/>
          <w:szCs w:val="28"/>
          <w:lang w:bidi="fa-IR"/>
        </w:rPr>
        <w:t xml:space="preserve"> will place three restrictions on itself: </w:t>
      </w:r>
    </w:p>
    <w:p w14:paraId="2E0BA83D" w14:textId="77777777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(1) it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will confine itself to critical appraisals of poetry; </w:t>
      </w:r>
    </w:p>
    <w:p w14:paraId="4FE73FEE" w14:textId="7123C4CC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(2) it will focus on three theoretical periods/epochs (classical and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neoclassical, Romantic, and twentieth century), each of which will be further subdivided into three discrete four-</w:t>
      </w:r>
      <w:r w:rsidR="00194B98">
        <w:rPr>
          <w:sz w:val="28"/>
          <w:szCs w:val="28"/>
          <w:lang w:bidi="fa-IR"/>
        </w:rPr>
        <w:t>Chapter</w:t>
      </w:r>
      <w:r w:rsidRPr="005716B6">
        <w:rPr>
          <w:sz w:val="28"/>
          <w:szCs w:val="28"/>
          <w:lang w:bidi="fa-IR"/>
        </w:rPr>
        <w:t xml:space="preserve"> series (classical theory/neoclassical theory, philosophical roots of Romanticism/British Romanticism,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objective criticism/modern and postmodern theory)</w:t>
      </w:r>
      <w:r w:rsidR="002B7AFA">
        <w:rPr>
          <w:sz w:val="28"/>
          <w:szCs w:val="28"/>
          <w:lang w:bidi="fa-IR"/>
        </w:rPr>
        <w:t>.</w:t>
      </w:r>
    </w:p>
    <w:p w14:paraId="278EB932" w14:textId="77777777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(3) it will, within these epochs, confine itself to the major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critical texts by the major theorists (the milestones, if you will, of the genre). In nearly all the </w:t>
      </w:r>
      <w:r w:rsidR="00173004">
        <w:rPr>
          <w:sz w:val="28"/>
          <w:szCs w:val="28"/>
          <w:lang w:bidi="fa-IR"/>
        </w:rPr>
        <w:lastRenderedPageBreak/>
        <w:t>chapters</w:t>
      </w:r>
      <w:r w:rsidRPr="005716B6">
        <w:rPr>
          <w:sz w:val="28"/>
          <w:szCs w:val="28"/>
          <w:lang w:bidi="fa-IR"/>
        </w:rPr>
        <w:t>, we shall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focus on one such milestone and will offer a close reading of the work that locates its place in the history of theory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while affording it its own integrity as a unique, often idiosyncratic work of criticism. </w:t>
      </w:r>
    </w:p>
    <w:p w14:paraId="6A1CBCEE" w14:textId="6B2F6F00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As we explore together each</w:t>
      </w:r>
      <w:r w:rsidR="00DC1A79"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work, we shall pay particular attention to</w:t>
      </w:r>
      <w:r w:rsidR="004749E6">
        <w:rPr>
          <w:sz w:val="28"/>
          <w:szCs w:val="28"/>
          <w:lang w:bidi="fa-IR"/>
        </w:rPr>
        <w:t>;</w:t>
      </w:r>
      <w:r w:rsidRPr="005716B6">
        <w:rPr>
          <w:sz w:val="28"/>
          <w:szCs w:val="28"/>
          <w:lang w:bidi="fa-IR"/>
        </w:rPr>
        <w:t xml:space="preserve"> </w:t>
      </w:r>
    </w:p>
    <w:p w14:paraId="7FADF1F6" w14:textId="2BE401AB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(1) the writer’s vision of the nature and status of both poet and poem</w:t>
      </w:r>
      <w:r w:rsidR="004749E6">
        <w:rPr>
          <w:sz w:val="28"/>
          <w:szCs w:val="28"/>
          <w:lang w:bidi="fa-IR"/>
        </w:rPr>
        <w:t>;</w:t>
      </w:r>
    </w:p>
    <w:p w14:paraId="5D002F9D" w14:textId="77777777" w:rsidR="004749E6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(2)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the unique contributions that the work has made to the history of literary theory and to how readers interpret the</w:t>
      </w:r>
      <w:r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poems they read, and </w:t>
      </w:r>
    </w:p>
    <w:p w14:paraId="5F3D890C" w14:textId="77777777" w:rsidR="00627B5B" w:rsidRDefault="00A53B90" w:rsidP="00173004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 xml:space="preserve">(3) the meanings (sometimes esoteric) of the key critical terms used. </w:t>
      </w:r>
    </w:p>
    <w:p w14:paraId="09FBC422" w14:textId="77777777" w:rsidR="00627B5B" w:rsidRDefault="00627B5B" w:rsidP="00173004">
      <w:pPr>
        <w:rPr>
          <w:sz w:val="28"/>
          <w:szCs w:val="28"/>
          <w:lang w:bidi="fa-IR"/>
        </w:rPr>
      </w:pPr>
    </w:p>
    <w:p w14:paraId="2506EAFA" w14:textId="63B026DE" w:rsidR="00317FD0" w:rsidRPr="00627B5B" w:rsidRDefault="00627B5B" w:rsidP="00173004">
      <w:pPr>
        <w:rPr>
          <w:b/>
          <w:bCs/>
          <w:sz w:val="32"/>
          <w:szCs w:val="32"/>
          <w:rtl/>
          <w:lang w:bidi="fa-IR"/>
        </w:rPr>
      </w:pPr>
      <w:r w:rsidRPr="00627B5B">
        <w:rPr>
          <w:b/>
          <w:bCs/>
          <w:sz w:val="32"/>
          <w:szCs w:val="32"/>
          <w:lang w:bidi="fa-IR"/>
        </w:rPr>
        <w:t xml:space="preserve">A </w:t>
      </w:r>
      <w:r w:rsidR="00A53B90" w:rsidRPr="00627B5B">
        <w:rPr>
          <w:b/>
          <w:bCs/>
          <w:sz w:val="32"/>
          <w:szCs w:val="32"/>
          <w:lang w:bidi="fa-IR"/>
        </w:rPr>
        <w:t>synopsis of</w:t>
      </w:r>
      <w:r w:rsidR="00A53B90" w:rsidRPr="00627B5B">
        <w:rPr>
          <w:rFonts w:hint="cs"/>
          <w:b/>
          <w:bCs/>
          <w:sz w:val="32"/>
          <w:szCs w:val="32"/>
          <w:rtl/>
          <w:lang w:bidi="fa-IR"/>
        </w:rPr>
        <w:t xml:space="preserve"> </w:t>
      </w:r>
      <w:r w:rsidR="00A53B90" w:rsidRPr="00627B5B">
        <w:rPr>
          <w:b/>
          <w:bCs/>
          <w:sz w:val="32"/>
          <w:szCs w:val="32"/>
          <w:lang w:bidi="fa-IR"/>
        </w:rPr>
        <w:t>the six four-</w:t>
      </w:r>
      <w:r w:rsidR="00173004" w:rsidRPr="00627B5B">
        <w:rPr>
          <w:b/>
          <w:bCs/>
          <w:sz w:val="32"/>
          <w:szCs w:val="32"/>
          <w:lang w:bidi="fa-IR"/>
        </w:rPr>
        <w:t xml:space="preserve">chapter </w:t>
      </w:r>
      <w:r w:rsidR="00A53B90" w:rsidRPr="00627B5B">
        <w:rPr>
          <w:b/>
          <w:bCs/>
          <w:sz w:val="32"/>
          <w:szCs w:val="32"/>
          <w:lang w:bidi="fa-IR"/>
        </w:rPr>
        <w:t>units that make up the series</w:t>
      </w:r>
      <w:r>
        <w:rPr>
          <w:b/>
          <w:bCs/>
          <w:sz w:val="32"/>
          <w:szCs w:val="32"/>
          <w:lang w:bidi="fa-IR"/>
        </w:rPr>
        <w:t>:</w:t>
      </w:r>
    </w:p>
    <w:p w14:paraId="32FF22CC" w14:textId="78E1E3F3" w:rsidR="00A53B90" w:rsidRPr="005716B6" w:rsidRDefault="007B464E" w:rsidP="00317FD0">
      <w:pPr>
        <w:rPr>
          <w:sz w:val="28"/>
          <w:szCs w:val="28"/>
          <w:lang w:bidi="fa-IR"/>
        </w:rPr>
      </w:pPr>
      <w:r>
        <w:rPr>
          <w:b/>
          <w:bCs/>
          <w:sz w:val="28"/>
          <w:szCs w:val="28"/>
          <w:lang w:bidi="fa-IR"/>
        </w:rPr>
        <w:t>Chapters</w:t>
      </w:r>
      <w:r w:rsidR="00A53B90" w:rsidRPr="00627B5B">
        <w:rPr>
          <w:b/>
          <w:bCs/>
          <w:sz w:val="28"/>
          <w:szCs w:val="28"/>
          <w:lang w:bidi="fa-IR"/>
        </w:rPr>
        <w:t xml:space="preserve"> One through Four</w:t>
      </w:r>
      <w:r w:rsidR="00A53B90" w:rsidRPr="005716B6">
        <w:rPr>
          <w:sz w:val="28"/>
          <w:szCs w:val="28"/>
          <w:lang w:bidi="fa-IR"/>
        </w:rPr>
        <w:t xml:space="preserve"> </w:t>
      </w:r>
      <w:r w:rsidR="00A53B90" w:rsidRPr="007B464E">
        <w:rPr>
          <w:b/>
          <w:bCs/>
          <w:sz w:val="28"/>
          <w:szCs w:val="28"/>
          <w:lang w:bidi="fa-IR"/>
        </w:rPr>
        <w:t>(Classical Theory)</w:t>
      </w:r>
      <w:r w:rsidR="00A53B90" w:rsidRPr="005716B6">
        <w:rPr>
          <w:sz w:val="28"/>
          <w:szCs w:val="28"/>
          <w:lang w:bidi="fa-IR"/>
        </w:rPr>
        <w:t xml:space="preserve"> will take up the debate between </w:t>
      </w:r>
      <w:r w:rsidR="00A53B90" w:rsidRPr="004027BC">
        <w:rPr>
          <w:b/>
          <w:bCs/>
          <w:sz w:val="28"/>
          <w:szCs w:val="28"/>
          <w:lang w:bidi="fa-IR"/>
        </w:rPr>
        <w:t>Plato</w:t>
      </w:r>
      <w:r w:rsidR="00A53B90" w:rsidRPr="005716B6">
        <w:rPr>
          <w:sz w:val="28"/>
          <w:szCs w:val="28"/>
          <w:lang w:bidi="fa-IR"/>
        </w:rPr>
        <w:t xml:space="preserve"> and </w:t>
      </w:r>
      <w:r w:rsidR="00A53B90" w:rsidRPr="004027BC">
        <w:rPr>
          <w:b/>
          <w:bCs/>
          <w:sz w:val="28"/>
          <w:szCs w:val="28"/>
          <w:lang w:bidi="fa-IR"/>
        </w:rPr>
        <w:t>Aristotle</w:t>
      </w:r>
      <w:r w:rsidR="00A53B90" w:rsidRPr="005716B6">
        <w:rPr>
          <w:sz w:val="28"/>
          <w:szCs w:val="28"/>
          <w:lang w:bidi="fa-IR"/>
        </w:rPr>
        <w:t xml:space="preserve"> over the central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 xml:space="preserve">theoretical concept of </w:t>
      </w:r>
      <w:r w:rsidR="00A53B90" w:rsidRPr="00985727">
        <w:rPr>
          <w:b/>
          <w:bCs/>
          <w:sz w:val="28"/>
          <w:szCs w:val="28"/>
          <w:u w:val="single"/>
          <w:lang w:bidi="fa-IR"/>
        </w:rPr>
        <w:t>mimesis (or imitation)</w:t>
      </w:r>
      <w:r w:rsidR="00A53B90" w:rsidRPr="00985727">
        <w:rPr>
          <w:sz w:val="28"/>
          <w:szCs w:val="28"/>
          <w:u w:val="single"/>
          <w:lang w:bidi="fa-IR"/>
        </w:rPr>
        <w:t>.</w:t>
      </w:r>
      <w:r w:rsidR="00A53B90" w:rsidRPr="005716B6">
        <w:rPr>
          <w:sz w:val="28"/>
          <w:szCs w:val="28"/>
          <w:lang w:bidi="fa-IR"/>
        </w:rPr>
        <w:t xml:space="preserve"> We shall learn that while Plato saw poetry as a mere copy of a copy (a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shadowy, insubstantial thing twice removed from the reality of the Forms), Aristotle saw the mimetic process as one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that could perfect and unify what in nature was haphazard and fragmented. We shall ask ourselves why Plato kicked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the poets out of his ideal republic and then attempt to refute his reasons with a series of arguments as to why Plato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should in fact be considered one of the fathers of literary theory. In our discussion of Aristotle’s Poetics, we shall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examine closely his concept of the perfect tragic plot, character, and pleasure and shall define the catalogue of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critical terminology that he bequeathed to the history of theory.</w:t>
      </w:r>
    </w:p>
    <w:p w14:paraId="00E6C44E" w14:textId="77777777" w:rsidR="00317FD0" w:rsidRPr="005716B6" w:rsidRDefault="00317FD0" w:rsidP="00A53B90">
      <w:pPr>
        <w:rPr>
          <w:sz w:val="28"/>
          <w:szCs w:val="28"/>
          <w:rtl/>
          <w:lang w:bidi="fa-IR"/>
        </w:rPr>
      </w:pPr>
    </w:p>
    <w:p w14:paraId="30058FCC" w14:textId="61DA4594" w:rsidR="00A53B90" w:rsidRPr="00FF1A7B" w:rsidRDefault="007B464E" w:rsidP="00317FD0">
      <w:pPr>
        <w:rPr>
          <w:b/>
          <w:bCs/>
          <w:sz w:val="28"/>
          <w:szCs w:val="28"/>
          <w:u w:val="single"/>
          <w:lang w:bidi="fa-IR"/>
        </w:rPr>
      </w:pPr>
      <w:r w:rsidRPr="00991B98">
        <w:rPr>
          <w:b/>
          <w:bCs/>
          <w:sz w:val="28"/>
          <w:szCs w:val="28"/>
          <w:lang w:bidi="fa-IR"/>
        </w:rPr>
        <w:t>Chapters</w:t>
      </w:r>
      <w:r w:rsidR="00A53B90" w:rsidRPr="00991B98">
        <w:rPr>
          <w:b/>
          <w:bCs/>
          <w:sz w:val="28"/>
          <w:szCs w:val="28"/>
          <w:lang w:bidi="fa-IR"/>
        </w:rPr>
        <w:t xml:space="preserve"> Five through Eight</w:t>
      </w:r>
      <w:r w:rsidR="00A53B90" w:rsidRPr="005716B6">
        <w:rPr>
          <w:sz w:val="28"/>
          <w:szCs w:val="28"/>
          <w:lang w:bidi="fa-IR"/>
        </w:rPr>
        <w:t xml:space="preserve"> </w:t>
      </w:r>
      <w:r w:rsidR="00A53B90" w:rsidRPr="000F3923">
        <w:rPr>
          <w:b/>
          <w:bCs/>
          <w:sz w:val="28"/>
          <w:szCs w:val="28"/>
          <w:lang w:bidi="fa-IR"/>
        </w:rPr>
        <w:t>(Neoclassical Theory)</w:t>
      </w:r>
      <w:r w:rsidR="00A53B90" w:rsidRPr="005716B6">
        <w:rPr>
          <w:sz w:val="28"/>
          <w:szCs w:val="28"/>
          <w:lang w:bidi="fa-IR"/>
        </w:rPr>
        <w:t xml:space="preserve"> will offer close readings of </w:t>
      </w:r>
      <w:r w:rsidR="00A53B90" w:rsidRPr="001D1224">
        <w:rPr>
          <w:b/>
          <w:bCs/>
          <w:sz w:val="28"/>
          <w:szCs w:val="28"/>
          <w:lang w:bidi="fa-IR"/>
        </w:rPr>
        <w:t>Horace</w:t>
      </w:r>
      <w:r w:rsidR="00A53B90" w:rsidRPr="005716B6">
        <w:rPr>
          <w:sz w:val="28"/>
          <w:szCs w:val="28"/>
          <w:lang w:bidi="fa-IR"/>
        </w:rPr>
        <w:t xml:space="preserve">’s </w:t>
      </w:r>
      <w:r w:rsidR="00A53B90" w:rsidRPr="001D1224">
        <w:rPr>
          <w:b/>
          <w:bCs/>
          <w:i/>
          <w:iCs/>
          <w:sz w:val="28"/>
          <w:szCs w:val="28"/>
          <w:lang w:bidi="fa-IR"/>
        </w:rPr>
        <w:t>Ars Poetica</w:t>
      </w:r>
      <w:r w:rsidR="00A53B90" w:rsidRPr="005716B6">
        <w:rPr>
          <w:sz w:val="28"/>
          <w:szCs w:val="28"/>
          <w:lang w:bidi="fa-IR"/>
        </w:rPr>
        <w:t xml:space="preserve">, </w:t>
      </w:r>
      <w:r w:rsidR="00A53B90" w:rsidRPr="001D1224">
        <w:rPr>
          <w:b/>
          <w:bCs/>
          <w:sz w:val="28"/>
          <w:szCs w:val="28"/>
          <w:lang w:bidi="fa-IR"/>
        </w:rPr>
        <w:t>Longinus</w:t>
      </w:r>
      <w:r w:rsidR="00A53B90" w:rsidRPr="005716B6">
        <w:rPr>
          <w:sz w:val="28"/>
          <w:szCs w:val="28"/>
          <w:lang w:bidi="fa-IR"/>
        </w:rPr>
        <w:t>’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“</w:t>
      </w:r>
      <w:r w:rsidR="00A53B90" w:rsidRPr="001D1224">
        <w:rPr>
          <w:b/>
          <w:bCs/>
          <w:sz w:val="28"/>
          <w:szCs w:val="28"/>
          <w:lang w:bidi="fa-IR"/>
        </w:rPr>
        <w:t>On the Sublime</w:t>
      </w:r>
      <w:r w:rsidR="00A53B90" w:rsidRPr="005716B6">
        <w:rPr>
          <w:sz w:val="28"/>
          <w:szCs w:val="28"/>
          <w:lang w:bidi="fa-IR"/>
        </w:rPr>
        <w:t xml:space="preserve">,” and </w:t>
      </w:r>
      <w:r w:rsidR="00A53B90" w:rsidRPr="001D1224">
        <w:rPr>
          <w:b/>
          <w:bCs/>
          <w:sz w:val="28"/>
          <w:szCs w:val="28"/>
          <w:lang w:bidi="fa-IR"/>
        </w:rPr>
        <w:t>Sidney</w:t>
      </w:r>
      <w:r w:rsidR="00A53B90" w:rsidRPr="005716B6">
        <w:rPr>
          <w:sz w:val="28"/>
          <w:szCs w:val="28"/>
          <w:lang w:bidi="fa-IR"/>
        </w:rPr>
        <w:t>’s “</w:t>
      </w:r>
      <w:r w:rsidR="00A53B90" w:rsidRPr="001D1224">
        <w:rPr>
          <w:b/>
          <w:bCs/>
          <w:i/>
          <w:iCs/>
          <w:sz w:val="28"/>
          <w:szCs w:val="28"/>
          <w:lang w:bidi="fa-IR"/>
        </w:rPr>
        <w:t>An Apology for Poetry.</w:t>
      </w:r>
      <w:r w:rsidR="00A53B90" w:rsidRPr="005716B6">
        <w:rPr>
          <w:sz w:val="28"/>
          <w:szCs w:val="28"/>
          <w:lang w:bidi="fa-IR"/>
        </w:rPr>
        <w:t>” We shall explore how each one of these major critics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both defended the power and truth of poetry and laid down a practical series of rules and regulations to help guide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>the aspiring poet to achieve literary greatness. In these works</w:t>
      </w:r>
      <w:r w:rsidR="00985727">
        <w:rPr>
          <w:sz w:val="28"/>
          <w:szCs w:val="28"/>
          <w:lang w:bidi="fa-IR"/>
        </w:rPr>
        <w:t>,</w:t>
      </w:r>
      <w:r w:rsidR="00A53B90" w:rsidRPr="005716B6">
        <w:rPr>
          <w:sz w:val="28"/>
          <w:szCs w:val="28"/>
          <w:lang w:bidi="fa-IR"/>
        </w:rPr>
        <w:t xml:space="preserve"> we shall witness the age-old </w:t>
      </w:r>
      <w:r w:rsidR="00A53B90" w:rsidRPr="00985727">
        <w:rPr>
          <w:b/>
          <w:bCs/>
          <w:sz w:val="28"/>
          <w:szCs w:val="28"/>
          <w:u w:val="single"/>
          <w:lang w:bidi="fa-IR"/>
        </w:rPr>
        <w:t>debate between genius</w:t>
      </w:r>
      <w:r w:rsidR="00317FD0" w:rsidRPr="00985727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A53B90" w:rsidRPr="00985727">
        <w:rPr>
          <w:b/>
          <w:bCs/>
          <w:sz w:val="28"/>
          <w:szCs w:val="28"/>
          <w:u w:val="single"/>
          <w:lang w:bidi="fa-IR"/>
        </w:rPr>
        <w:t>and art</w:t>
      </w:r>
      <w:r w:rsidR="00A53B90" w:rsidRPr="005716B6">
        <w:rPr>
          <w:sz w:val="28"/>
          <w:szCs w:val="28"/>
          <w:lang w:bidi="fa-IR"/>
        </w:rPr>
        <w:t xml:space="preserve"> and shall note the high </w:t>
      </w:r>
      <w:r w:rsidR="00A53B90" w:rsidRPr="005716B6">
        <w:rPr>
          <w:sz w:val="28"/>
          <w:szCs w:val="28"/>
          <w:lang w:bidi="fa-IR"/>
        </w:rPr>
        <w:lastRenderedPageBreak/>
        <w:t xml:space="preserve">premium that neoclassical critics put upon </w:t>
      </w:r>
      <w:r w:rsidR="00A53B90" w:rsidRPr="003A4842">
        <w:rPr>
          <w:b/>
          <w:bCs/>
          <w:sz w:val="28"/>
          <w:szCs w:val="28"/>
          <w:u w:val="single"/>
          <w:lang w:bidi="fa-IR"/>
        </w:rPr>
        <w:t>poetry’s ability to teach and to please</w:t>
      </w:r>
      <w:r w:rsidR="00A53B90" w:rsidRPr="005716B6">
        <w:rPr>
          <w:sz w:val="28"/>
          <w:szCs w:val="28"/>
          <w:lang w:bidi="fa-IR"/>
        </w:rPr>
        <w:t>. The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 xml:space="preserve">unit will conclude with a look at the critical views of </w:t>
      </w:r>
      <w:r w:rsidR="00A53B90" w:rsidRPr="00D27C3D">
        <w:rPr>
          <w:b/>
          <w:bCs/>
          <w:sz w:val="28"/>
          <w:szCs w:val="28"/>
          <w:lang w:bidi="fa-IR"/>
        </w:rPr>
        <w:t>John Dryden</w:t>
      </w:r>
      <w:r w:rsidR="00A53B90" w:rsidRPr="005716B6">
        <w:rPr>
          <w:sz w:val="28"/>
          <w:szCs w:val="28"/>
          <w:lang w:bidi="fa-IR"/>
        </w:rPr>
        <w:t xml:space="preserve"> and </w:t>
      </w:r>
      <w:r w:rsidR="00A53B90" w:rsidRPr="00D27C3D">
        <w:rPr>
          <w:b/>
          <w:bCs/>
          <w:sz w:val="28"/>
          <w:szCs w:val="28"/>
          <w:lang w:bidi="fa-IR"/>
        </w:rPr>
        <w:t>Alexander Pope</w:t>
      </w:r>
      <w:r w:rsidR="00A53B90" w:rsidRPr="005716B6">
        <w:rPr>
          <w:sz w:val="28"/>
          <w:szCs w:val="28"/>
          <w:lang w:bidi="fa-IR"/>
        </w:rPr>
        <w:t>, two of England’s greatest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="00A53B90" w:rsidRPr="005716B6">
        <w:rPr>
          <w:sz w:val="28"/>
          <w:szCs w:val="28"/>
          <w:lang w:bidi="fa-IR"/>
        </w:rPr>
        <w:t xml:space="preserve">neoclassical poets. In all four of these </w:t>
      </w:r>
      <w:r>
        <w:rPr>
          <w:sz w:val="28"/>
          <w:szCs w:val="28"/>
          <w:lang w:bidi="fa-IR"/>
        </w:rPr>
        <w:t>Chapters</w:t>
      </w:r>
      <w:r w:rsidR="00A53B90" w:rsidRPr="005716B6">
        <w:rPr>
          <w:sz w:val="28"/>
          <w:szCs w:val="28"/>
          <w:lang w:bidi="fa-IR"/>
        </w:rPr>
        <w:t xml:space="preserve">, we shall concentrate particularly on </w:t>
      </w:r>
      <w:r w:rsidR="00A53B90" w:rsidRPr="00D27C3D">
        <w:rPr>
          <w:b/>
          <w:bCs/>
          <w:sz w:val="28"/>
          <w:szCs w:val="28"/>
          <w:u w:val="single"/>
          <w:lang w:bidi="fa-IR"/>
        </w:rPr>
        <w:t>the neoclassical concept of</w:t>
      </w:r>
      <w:r w:rsidR="00317FD0" w:rsidRPr="00D27C3D">
        <w:rPr>
          <w:rFonts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A53B90" w:rsidRPr="00D27C3D">
        <w:rPr>
          <w:b/>
          <w:bCs/>
          <w:sz w:val="28"/>
          <w:szCs w:val="28"/>
          <w:u w:val="single"/>
          <w:lang w:bidi="fa-IR"/>
        </w:rPr>
        <w:t>decorum</w:t>
      </w:r>
      <w:r w:rsidR="00A53B90" w:rsidRPr="005716B6">
        <w:rPr>
          <w:sz w:val="28"/>
          <w:szCs w:val="28"/>
          <w:lang w:bidi="fa-IR"/>
        </w:rPr>
        <w:t xml:space="preserve">, of what is right and proper, and on </w:t>
      </w:r>
      <w:r w:rsidR="00A53B90" w:rsidRPr="00FF1A7B">
        <w:rPr>
          <w:b/>
          <w:bCs/>
          <w:sz w:val="28"/>
          <w:szCs w:val="28"/>
          <w:u w:val="single"/>
          <w:lang w:bidi="fa-IR"/>
        </w:rPr>
        <w:t>the moral and ethical responsibilities of the poet.</w:t>
      </w:r>
    </w:p>
    <w:p w14:paraId="606A4612" w14:textId="77777777" w:rsidR="00317FD0" w:rsidRPr="005716B6" w:rsidRDefault="00317FD0" w:rsidP="00A53B90">
      <w:pPr>
        <w:rPr>
          <w:sz w:val="28"/>
          <w:szCs w:val="28"/>
          <w:rtl/>
          <w:lang w:bidi="fa-IR"/>
        </w:rPr>
      </w:pPr>
    </w:p>
    <w:p w14:paraId="40E31670" w14:textId="0331794A" w:rsidR="00A46C5E" w:rsidRDefault="00A53B90" w:rsidP="00A46C5E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 xml:space="preserve">In </w:t>
      </w:r>
      <w:r w:rsidR="007B464E">
        <w:rPr>
          <w:b/>
          <w:bCs/>
          <w:sz w:val="28"/>
          <w:szCs w:val="28"/>
          <w:lang w:bidi="fa-IR"/>
        </w:rPr>
        <w:t>Chapters</w:t>
      </w:r>
      <w:r w:rsidRPr="00757D10">
        <w:rPr>
          <w:b/>
          <w:bCs/>
          <w:sz w:val="28"/>
          <w:szCs w:val="28"/>
          <w:lang w:bidi="fa-IR"/>
        </w:rPr>
        <w:t xml:space="preserve"> Nine through Twelve</w:t>
      </w:r>
      <w:r w:rsidRPr="005716B6">
        <w:rPr>
          <w:sz w:val="28"/>
          <w:szCs w:val="28"/>
          <w:lang w:bidi="fa-IR"/>
        </w:rPr>
        <w:t xml:space="preserve"> </w:t>
      </w:r>
      <w:r w:rsidRPr="0004467E">
        <w:rPr>
          <w:b/>
          <w:bCs/>
          <w:sz w:val="28"/>
          <w:szCs w:val="28"/>
          <w:lang w:bidi="fa-IR"/>
        </w:rPr>
        <w:t>(Philosophical Roots of Romanticism)</w:t>
      </w:r>
      <w:r w:rsidR="00317FD0" w:rsidRPr="0004467E">
        <w:rPr>
          <w:b/>
          <w:bCs/>
          <w:sz w:val="28"/>
          <w:szCs w:val="28"/>
          <w:lang w:bidi="fa-IR"/>
        </w:rPr>
        <w:t>,</w:t>
      </w:r>
      <w:r w:rsidRPr="005716B6">
        <w:rPr>
          <w:sz w:val="28"/>
          <w:szCs w:val="28"/>
          <w:lang w:bidi="fa-IR"/>
        </w:rPr>
        <w:t xml:space="preserve"> we will take a sudden turn into the world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of German philosophy and shall take up the difficult but rewarding theories of </w:t>
      </w:r>
      <w:r w:rsidRPr="006A5017">
        <w:rPr>
          <w:b/>
          <w:bCs/>
          <w:sz w:val="28"/>
          <w:szCs w:val="28"/>
          <w:lang w:bidi="fa-IR"/>
        </w:rPr>
        <w:t>Kant</w:t>
      </w:r>
      <w:r w:rsidRPr="005716B6">
        <w:rPr>
          <w:sz w:val="28"/>
          <w:szCs w:val="28"/>
          <w:lang w:bidi="fa-IR"/>
        </w:rPr>
        <w:t xml:space="preserve">, </w:t>
      </w:r>
      <w:r w:rsidRPr="006A5017">
        <w:rPr>
          <w:b/>
          <w:bCs/>
          <w:sz w:val="28"/>
          <w:szCs w:val="28"/>
          <w:lang w:bidi="fa-IR"/>
        </w:rPr>
        <w:t>Schiller</w:t>
      </w:r>
      <w:r w:rsidRPr="005716B6">
        <w:rPr>
          <w:sz w:val="28"/>
          <w:szCs w:val="28"/>
          <w:lang w:bidi="fa-IR"/>
        </w:rPr>
        <w:t xml:space="preserve">, and </w:t>
      </w:r>
      <w:r w:rsidRPr="006A5017">
        <w:rPr>
          <w:b/>
          <w:bCs/>
          <w:sz w:val="28"/>
          <w:szCs w:val="28"/>
          <w:lang w:bidi="fa-IR"/>
        </w:rPr>
        <w:t>Hegel</w:t>
      </w:r>
      <w:r w:rsidRPr="005716B6">
        <w:rPr>
          <w:sz w:val="28"/>
          <w:szCs w:val="28"/>
          <w:lang w:bidi="fa-IR"/>
        </w:rPr>
        <w:t>. We shall</w:t>
      </w:r>
      <w:r w:rsidR="00317FD0" w:rsidRPr="005716B6">
        <w:rPr>
          <w:rFonts w:hint="cs"/>
          <w:sz w:val="28"/>
          <w:szCs w:val="28"/>
          <w:rtl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consider in particular </w:t>
      </w:r>
      <w:r w:rsidRPr="00194B98">
        <w:rPr>
          <w:b/>
          <w:bCs/>
          <w:sz w:val="28"/>
          <w:szCs w:val="28"/>
          <w:u w:val="single"/>
          <w:lang w:bidi="fa-IR"/>
        </w:rPr>
        <w:t>the philosophical school of epistemology</w:t>
      </w:r>
      <w:r w:rsidRPr="005716B6">
        <w:rPr>
          <w:sz w:val="28"/>
          <w:szCs w:val="28"/>
          <w:lang w:bidi="fa-IR"/>
        </w:rPr>
        <w:t xml:space="preserve"> (the formal study of how we know and perceive our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world). We shall also forge a link between a philosophy that tends to interiorize truth and a critical theory that posits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that aesthetic beauty is a quality that resides not in the poetic object itself but in the subjective experience of the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human mind that perceives and reflects upon that object. In Kant’s </w:t>
      </w:r>
      <w:r w:rsidRPr="0018007E">
        <w:rPr>
          <w:b/>
          <w:bCs/>
          <w:i/>
          <w:iCs/>
          <w:sz w:val="28"/>
          <w:szCs w:val="28"/>
          <w:lang w:bidi="fa-IR"/>
        </w:rPr>
        <w:t>Critique of Judgment</w:t>
      </w:r>
      <w:r w:rsidR="00B334EB">
        <w:rPr>
          <w:b/>
          <w:bCs/>
          <w:i/>
          <w:iCs/>
          <w:sz w:val="28"/>
          <w:szCs w:val="28"/>
          <w:lang w:bidi="fa-IR"/>
        </w:rPr>
        <w:t>,</w:t>
      </w:r>
      <w:r w:rsidRPr="005716B6">
        <w:rPr>
          <w:sz w:val="28"/>
          <w:szCs w:val="28"/>
          <w:lang w:bidi="fa-IR"/>
        </w:rPr>
        <w:t xml:space="preserve"> we shall look closely at his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paradoxical notion of critical judgment as a subjective universal: an experience that, though wholly unique to each</w:t>
      </w:r>
      <w:r w:rsidR="000626B9" w:rsidRPr="005716B6">
        <w:rPr>
          <w:sz w:val="18"/>
          <w:szCs w:val="18"/>
        </w:rPr>
        <w:t xml:space="preserve"> </w:t>
      </w:r>
      <w:r w:rsidR="000626B9" w:rsidRPr="005716B6">
        <w:rPr>
          <w:sz w:val="28"/>
          <w:szCs w:val="28"/>
          <w:lang w:bidi="fa-IR"/>
        </w:rPr>
        <w:t>individual (it occurs within his own subjective mind), can yet be generalized into an aesthetic concept that has</w:t>
      </w:r>
      <w:r w:rsidR="006F3093" w:rsidRPr="005716B6">
        <w:rPr>
          <w:sz w:val="28"/>
          <w:szCs w:val="28"/>
          <w:lang w:bidi="fa-IR"/>
        </w:rPr>
        <w:t xml:space="preserve"> </w:t>
      </w:r>
      <w:r w:rsidR="000626B9" w:rsidRPr="005716B6">
        <w:rPr>
          <w:sz w:val="28"/>
          <w:szCs w:val="28"/>
          <w:lang w:bidi="fa-IR"/>
        </w:rPr>
        <w:t xml:space="preserve">universal validity. In Schiller’s </w:t>
      </w:r>
      <w:r w:rsidR="000626B9" w:rsidRPr="00626772">
        <w:rPr>
          <w:b/>
          <w:bCs/>
          <w:i/>
          <w:iCs/>
          <w:sz w:val="28"/>
          <w:szCs w:val="28"/>
          <w:lang w:bidi="fa-IR"/>
        </w:rPr>
        <w:t>Letters on the Aesthetic Education of Man</w:t>
      </w:r>
      <w:r w:rsidR="000626B9" w:rsidRPr="005716B6">
        <w:rPr>
          <w:sz w:val="28"/>
          <w:szCs w:val="28"/>
          <w:lang w:bidi="fa-IR"/>
        </w:rPr>
        <w:t>, we shall learn how a theory of art can be</w:t>
      </w:r>
      <w:r w:rsidR="006F3093" w:rsidRPr="005716B6">
        <w:rPr>
          <w:sz w:val="28"/>
          <w:szCs w:val="28"/>
          <w:lang w:bidi="fa-IR"/>
        </w:rPr>
        <w:t xml:space="preserve"> </w:t>
      </w:r>
      <w:r w:rsidR="000626B9" w:rsidRPr="005716B6">
        <w:rPr>
          <w:sz w:val="28"/>
          <w:szCs w:val="28"/>
          <w:lang w:bidi="fa-IR"/>
        </w:rPr>
        <w:t>expanded into a theory of education and how the study of poetry can help transform us into fuller, richer people.</w:t>
      </w:r>
      <w:r w:rsidR="00A46C5E">
        <w:rPr>
          <w:sz w:val="28"/>
          <w:szCs w:val="28"/>
          <w:lang w:bidi="fa-IR"/>
        </w:rPr>
        <w:t xml:space="preserve"> </w:t>
      </w:r>
      <w:r w:rsidR="000626B9" w:rsidRPr="005716B6">
        <w:rPr>
          <w:sz w:val="28"/>
          <w:szCs w:val="28"/>
          <w:lang w:bidi="fa-IR"/>
        </w:rPr>
        <w:t xml:space="preserve">Finally, in Hegel’s </w:t>
      </w:r>
      <w:r w:rsidR="000626B9" w:rsidRPr="00626772">
        <w:rPr>
          <w:b/>
          <w:bCs/>
          <w:i/>
          <w:iCs/>
          <w:sz w:val="28"/>
          <w:szCs w:val="28"/>
          <w:lang w:bidi="fa-IR"/>
        </w:rPr>
        <w:t>Philosophy of Fine Art</w:t>
      </w:r>
      <w:r w:rsidR="000626B9" w:rsidRPr="005716B6">
        <w:rPr>
          <w:sz w:val="28"/>
          <w:szCs w:val="28"/>
          <w:lang w:bidi="fa-IR"/>
        </w:rPr>
        <w:t>, we shall follow the Idea as it journeys through what Hegel terms</w:t>
      </w:r>
      <w:r w:rsidR="006F3093" w:rsidRPr="005716B6">
        <w:rPr>
          <w:sz w:val="28"/>
          <w:szCs w:val="28"/>
          <w:lang w:bidi="fa-IR"/>
        </w:rPr>
        <w:t xml:space="preserve"> </w:t>
      </w:r>
      <w:r w:rsidR="000626B9" w:rsidRPr="005716B6">
        <w:rPr>
          <w:sz w:val="28"/>
          <w:szCs w:val="28"/>
          <w:lang w:bidi="fa-IR"/>
        </w:rPr>
        <w:t xml:space="preserve">symbolic, classical, and romantic art in search of a perfect incarnation. </w:t>
      </w:r>
    </w:p>
    <w:p w14:paraId="50F6F94F" w14:textId="040A4B83" w:rsidR="000626B9" w:rsidRPr="005716B6" w:rsidRDefault="000626B9" w:rsidP="00194B98">
      <w:pPr>
        <w:rPr>
          <w:sz w:val="28"/>
          <w:szCs w:val="28"/>
          <w:lang w:bidi="fa-IR"/>
        </w:rPr>
      </w:pPr>
      <w:r w:rsidRPr="005716B6">
        <w:rPr>
          <w:sz w:val="28"/>
          <w:szCs w:val="28"/>
          <w:lang w:bidi="fa-IR"/>
        </w:rPr>
        <w:t>Before moving into the complex theories of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>Kant, Schiller, and Hegel, the unit will begin with a general overview of the tenets of epistemology and with a look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at a British critic, </w:t>
      </w:r>
      <w:r w:rsidRPr="00A46C5E">
        <w:rPr>
          <w:b/>
          <w:bCs/>
          <w:sz w:val="28"/>
          <w:szCs w:val="28"/>
          <w:lang w:bidi="fa-IR"/>
        </w:rPr>
        <w:t>Edmund Burke</w:t>
      </w:r>
      <w:r w:rsidRPr="005716B6">
        <w:rPr>
          <w:sz w:val="28"/>
          <w:szCs w:val="28"/>
          <w:lang w:bidi="fa-IR"/>
        </w:rPr>
        <w:t xml:space="preserve">, who set the tone for much of German criticism in his seminal work </w:t>
      </w:r>
      <w:r w:rsidRPr="000A33C1">
        <w:rPr>
          <w:b/>
          <w:bCs/>
          <w:i/>
          <w:iCs/>
          <w:sz w:val="28"/>
          <w:szCs w:val="28"/>
          <w:lang w:bidi="fa-IR"/>
        </w:rPr>
        <w:t>An Inquiry</w:t>
      </w:r>
      <w:r w:rsidR="006F3093" w:rsidRPr="000A33C1">
        <w:rPr>
          <w:b/>
          <w:bCs/>
          <w:i/>
          <w:iCs/>
          <w:sz w:val="28"/>
          <w:szCs w:val="28"/>
          <w:lang w:bidi="fa-IR"/>
        </w:rPr>
        <w:t xml:space="preserve"> </w:t>
      </w:r>
      <w:r w:rsidRPr="000A33C1">
        <w:rPr>
          <w:b/>
          <w:bCs/>
          <w:i/>
          <w:iCs/>
          <w:sz w:val="28"/>
          <w:szCs w:val="28"/>
          <w:lang w:bidi="fa-IR"/>
        </w:rPr>
        <w:t>into the Sublime and the Beautiful</w:t>
      </w:r>
      <w:r w:rsidRPr="005716B6">
        <w:rPr>
          <w:sz w:val="28"/>
          <w:szCs w:val="28"/>
          <w:lang w:bidi="fa-IR"/>
        </w:rPr>
        <w:t>. Here we shall explore in detail the mental faculties of taste and imagination and</w:t>
      </w:r>
      <w:r w:rsidR="006F3093" w:rsidRPr="005716B6">
        <w:rPr>
          <w:sz w:val="28"/>
          <w:szCs w:val="28"/>
          <w:lang w:bidi="fa-IR"/>
        </w:rPr>
        <w:t xml:space="preserve"> </w:t>
      </w:r>
      <w:r w:rsidRPr="005716B6">
        <w:rPr>
          <w:sz w:val="28"/>
          <w:szCs w:val="28"/>
          <w:lang w:bidi="fa-IR"/>
        </w:rPr>
        <w:t xml:space="preserve">discuss the visceral impact that sublime and beautiful objects have on our psyches. </w:t>
      </w:r>
    </w:p>
    <w:p w14:paraId="66417EE8" w14:textId="77777777" w:rsidR="00372088" w:rsidRDefault="00194B98" w:rsidP="00372088">
      <w:pPr>
        <w:rPr>
          <w:sz w:val="36"/>
          <w:szCs w:val="36"/>
          <w:lang w:bidi="fa-IR"/>
        </w:rPr>
      </w:pPr>
      <w:r>
        <w:rPr>
          <w:sz w:val="36"/>
          <w:szCs w:val="36"/>
          <w:lang w:bidi="fa-IR"/>
        </w:rPr>
        <w:lastRenderedPageBreak/>
        <w:t>Chapter</w:t>
      </w:r>
      <w:r w:rsidR="008F57D1" w:rsidRPr="008F57D1">
        <w:rPr>
          <w:sz w:val="36"/>
          <w:szCs w:val="36"/>
          <w:lang w:bidi="fa-IR"/>
        </w:rPr>
        <w:t xml:space="preserve"> One</w:t>
      </w:r>
      <w:r w:rsidR="00372088">
        <w:rPr>
          <w:sz w:val="36"/>
          <w:szCs w:val="36"/>
          <w:lang w:bidi="fa-IR"/>
        </w:rPr>
        <w:t>:</w:t>
      </w:r>
    </w:p>
    <w:p w14:paraId="6364671B" w14:textId="79AE762D" w:rsidR="008F57D1" w:rsidRPr="008F57D1" w:rsidRDefault="008F57D1" w:rsidP="00372088">
      <w:pPr>
        <w:jc w:val="center"/>
        <w:rPr>
          <w:sz w:val="36"/>
          <w:szCs w:val="36"/>
          <w:lang w:bidi="fa-IR"/>
        </w:rPr>
      </w:pPr>
      <w:r w:rsidRPr="00372088">
        <w:rPr>
          <w:b/>
          <w:bCs/>
          <w:sz w:val="36"/>
          <w:szCs w:val="36"/>
          <w:lang w:bidi="fa-IR"/>
        </w:rPr>
        <w:t>Thinking Theoretically</w:t>
      </w:r>
    </w:p>
    <w:p w14:paraId="1DD474B1" w14:textId="2499DC31" w:rsidR="008F57D1" w:rsidRPr="00657A1D" w:rsidRDefault="008F57D1" w:rsidP="00845060">
      <w:pPr>
        <w:rPr>
          <w:sz w:val="28"/>
          <w:szCs w:val="28"/>
          <w:lang w:bidi="fa-IR"/>
        </w:rPr>
      </w:pPr>
      <w:r w:rsidRPr="00657A1D">
        <w:rPr>
          <w:b/>
          <w:bCs/>
          <w:sz w:val="28"/>
          <w:szCs w:val="28"/>
          <w:lang w:bidi="fa-IR"/>
        </w:rPr>
        <w:t>Scope:</w:t>
      </w:r>
      <w:r w:rsidRPr="00657A1D">
        <w:rPr>
          <w:sz w:val="28"/>
          <w:szCs w:val="28"/>
          <w:lang w:bidi="fa-IR"/>
        </w:rPr>
        <w:t xml:space="preserve"> In this introductory </w:t>
      </w:r>
      <w:r w:rsidR="00194B98" w:rsidRPr="00657A1D">
        <w:rPr>
          <w:sz w:val="28"/>
          <w:szCs w:val="28"/>
          <w:lang w:bidi="fa-IR"/>
        </w:rPr>
        <w:t>Chapter</w:t>
      </w:r>
      <w:r w:rsidR="00845060" w:rsidRPr="00657A1D">
        <w:rPr>
          <w:sz w:val="28"/>
          <w:szCs w:val="28"/>
          <w:lang w:bidi="fa-IR"/>
        </w:rPr>
        <w:t xml:space="preserve">, we shall take our first </w:t>
      </w:r>
      <w:r w:rsidRPr="00657A1D">
        <w:rPr>
          <w:sz w:val="28"/>
          <w:szCs w:val="28"/>
          <w:lang w:bidi="fa-IR"/>
        </w:rPr>
        <w:t>tentative steps toward learning to think about literature in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 xml:space="preserve">a critical/theoretical way. The </w:t>
      </w:r>
      <w:r w:rsidR="00194B98" w:rsidRPr="00657A1D">
        <w:rPr>
          <w:sz w:val="28"/>
          <w:szCs w:val="28"/>
          <w:lang w:bidi="fa-IR"/>
        </w:rPr>
        <w:t>Chapter</w:t>
      </w:r>
      <w:r w:rsidRPr="00657A1D">
        <w:rPr>
          <w:sz w:val="28"/>
          <w:szCs w:val="28"/>
          <w:lang w:bidi="fa-IR"/>
        </w:rPr>
        <w:t xml:space="preserve"> will be divided into a brief overview of the nature and importance of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 xml:space="preserve">literary theory, a summary of the approach that will be taken throughout this </w:t>
      </w:r>
      <w:r w:rsidR="00E434A2">
        <w:rPr>
          <w:sz w:val="28"/>
          <w:szCs w:val="28"/>
          <w:lang w:bidi="fa-IR"/>
        </w:rPr>
        <w:t>chapters</w:t>
      </w:r>
      <w:r w:rsidRPr="00657A1D">
        <w:rPr>
          <w:sz w:val="28"/>
          <w:szCs w:val="28"/>
          <w:lang w:bidi="fa-IR"/>
        </w:rPr>
        <w:t>, and a close look at a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well-known four-fold system for defining and arranging various theoretical stances that was developed by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b/>
          <w:bCs/>
          <w:sz w:val="28"/>
          <w:szCs w:val="28"/>
          <w:lang w:bidi="fa-IR"/>
        </w:rPr>
        <w:t>M. H. Abrams</w:t>
      </w:r>
      <w:r w:rsidRPr="00657A1D">
        <w:rPr>
          <w:sz w:val="28"/>
          <w:szCs w:val="28"/>
          <w:lang w:bidi="fa-IR"/>
        </w:rPr>
        <w:t xml:space="preserve">. In this part of the </w:t>
      </w:r>
      <w:r w:rsidR="00194B98" w:rsidRPr="00657A1D">
        <w:rPr>
          <w:sz w:val="28"/>
          <w:szCs w:val="28"/>
          <w:lang w:bidi="fa-IR"/>
        </w:rPr>
        <w:t>Chapter</w:t>
      </w:r>
      <w:r w:rsidRPr="00657A1D">
        <w:rPr>
          <w:sz w:val="28"/>
          <w:szCs w:val="28"/>
          <w:lang w:bidi="fa-IR"/>
        </w:rPr>
        <w:t>, we shall learn how to distinguish among critical approaches that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focus on the relationship between the work of art and the universe (mimetic theories), the work and the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audience (pragmatic theories), the work and the artist (expressive theories), and the work and itself</w:t>
      </w:r>
      <w:r w:rsidR="00845060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(objective theories).</w:t>
      </w:r>
    </w:p>
    <w:p w14:paraId="7A8D63C4" w14:textId="77777777" w:rsidR="008F57D1" w:rsidRPr="00AE7B36" w:rsidRDefault="008F57D1" w:rsidP="008F57D1">
      <w:pPr>
        <w:rPr>
          <w:b/>
          <w:bCs/>
          <w:sz w:val="28"/>
          <w:szCs w:val="28"/>
          <w:lang w:bidi="fa-IR"/>
        </w:rPr>
      </w:pPr>
      <w:r w:rsidRPr="00AE7B36">
        <w:rPr>
          <w:b/>
          <w:bCs/>
          <w:sz w:val="28"/>
          <w:szCs w:val="28"/>
          <w:lang w:bidi="fa-IR"/>
        </w:rPr>
        <w:t>Outline</w:t>
      </w:r>
    </w:p>
    <w:p w14:paraId="1D39629F" w14:textId="334BC092" w:rsidR="008F57D1" w:rsidRPr="005820C6" w:rsidRDefault="008F57D1" w:rsidP="008F57D1">
      <w:pPr>
        <w:rPr>
          <w:b/>
          <w:bCs/>
          <w:sz w:val="28"/>
          <w:szCs w:val="28"/>
          <w:lang w:bidi="fa-IR"/>
        </w:rPr>
      </w:pPr>
      <w:r w:rsidRPr="005820C6">
        <w:rPr>
          <w:b/>
          <w:bCs/>
          <w:sz w:val="28"/>
          <w:szCs w:val="28"/>
          <w:lang w:bidi="fa-IR"/>
        </w:rPr>
        <w:t>What is literary theory and why should we study it?</w:t>
      </w:r>
    </w:p>
    <w:p w14:paraId="3D893086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 xml:space="preserve">A. Literary theory (also known as literary criticism or critical theory) marks </w:t>
      </w:r>
      <w:proofErr w:type="gramStart"/>
      <w:r w:rsidRPr="00657A1D">
        <w:rPr>
          <w:sz w:val="28"/>
          <w:szCs w:val="28"/>
          <w:lang w:bidi="fa-IR"/>
        </w:rPr>
        <w:t>a two-and-a-half-millennia</w:t>
      </w:r>
      <w:proofErr w:type="gramEnd"/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attempt on the part of artists and critics alike to define the exact nature, status, and social function of the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arts.</w:t>
      </w:r>
    </w:p>
    <w:p w14:paraId="53175873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B. It is perhaps best expressed in terms of a series of questions:</w:t>
      </w:r>
    </w:p>
    <w:p w14:paraId="41A91077" w14:textId="77777777" w:rsidR="008F57D1" w:rsidRPr="00657A1D" w:rsidRDefault="008F57D1" w:rsidP="005820C6">
      <w:pPr>
        <w:ind w:left="720"/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1. What is the ultimate source of poetry?</w:t>
      </w:r>
    </w:p>
    <w:p w14:paraId="0DE97329" w14:textId="77777777" w:rsidR="008F57D1" w:rsidRPr="00657A1D" w:rsidRDefault="008F57D1" w:rsidP="005820C6">
      <w:pPr>
        <w:ind w:left="720"/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2. Does poetry as a fiction draw us closer to or farther away from truth?</w:t>
      </w:r>
    </w:p>
    <w:p w14:paraId="4FF39BC6" w14:textId="77777777" w:rsidR="008F57D1" w:rsidRPr="00657A1D" w:rsidRDefault="008F57D1" w:rsidP="005820C6">
      <w:pPr>
        <w:ind w:left="720"/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3. Is the poet an artisan working a craft or a divinely inspired genius?</w:t>
      </w:r>
    </w:p>
    <w:p w14:paraId="4FABD764" w14:textId="77777777" w:rsidR="008F57D1" w:rsidRPr="00657A1D" w:rsidRDefault="008F57D1" w:rsidP="005820C6">
      <w:pPr>
        <w:ind w:left="720"/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4. Does poetry (and the poet) serve a useful function in society?</w:t>
      </w:r>
    </w:p>
    <w:p w14:paraId="0E72F6B7" w14:textId="77777777" w:rsidR="008F57D1" w:rsidRPr="00657A1D" w:rsidRDefault="008F57D1" w:rsidP="005820C6">
      <w:pPr>
        <w:ind w:left="720"/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5. Is a poem a self-enclosed artifact the meaning of which is eternal and transcendent or a product of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various social forces?</w:t>
      </w:r>
    </w:p>
    <w:p w14:paraId="7DBBAEFC" w14:textId="77777777" w:rsidR="00F27273" w:rsidRDefault="00F27273" w:rsidP="008F57D1">
      <w:pPr>
        <w:rPr>
          <w:b/>
          <w:bCs/>
          <w:sz w:val="28"/>
          <w:szCs w:val="28"/>
          <w:lang w:bidi="fa-IR"/>
        </w:rPr>
      </w:pPr>
    </w:p>
    <w:p w14:paraId="6B6F86B8" w14:textId="34D580D1" w:rsidR="008F57D1" w:rsidRPr="00657A1D" w:rsidRDefault="008F57D1" w:rsidP="008F57D1">
      <w:pPr>
        <w:rPr>
          <w:b/>
          <w:bCs/>
          <w:sz w:val="28"/>
          <w:szCs w:val="28"/>
          <w:lang w:bidi="fa-IR"/>
        </w:rPr>
      </w:pPr>
      <w:r w:rsidRPr="00657A1D">
        <w:rPr>
          <w:b/>
          <w:bCs/>
          <w:sz w:val="28"/>
          <w:szCs w:val="28"/>
          <w:lang w:bidi="fa-IR"/>
        </w:rPr>
        <w:lastRenderedPageBreak/>
        <w:t>C. These questions are not merely academic; they have direct bearing on:</w:t>
      </w:r>
    </w:p>
    <w:p w14:paraId="3090428C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1. The way we view ourselves and our culture.</w:t>
      </w:r>
    </w:p>
    <w:p w14:paraId="2955B885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2. Our appreciation and estimation of such things as beauty and truth.</w:t>
      </w:r>
    </w:p>
    <w:p w14:paraId="5894A0FA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 xml:space="preserve">3. Our ability to find meaning and purpose in the midst of tragedy. </w:t>
      </w:r>
    </w:p>
    <w:p w14:paraId="58F08EC8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D. The presuppositions we bring to our reading of poetry are closely allied to our own (often unstated)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presuppositions about God, man, and the universe.</w:t>
      </w:r>
    </w:p>
    <w:p w14:paraId="1FA26114" w14:textId="45EF76A3" w:rsidR="008F57D1" w:rsidRPr="00657A1D" w:rsidRDefault="008F57D1" w:rsidP="008F57D1">
      <w:pPr>
        <w:rPr>
          <w:b/>
          <w:bCs/>
          <w:sz w:val="28"/>
          <w:szCs w:val="28"/>
          <w:lang w:bidi="fa-IR"/>
        </w:rPr>
      </w:pPr>
      <w:r w:rsidRPr="00657A1D">
        <w:rPr>
          <w:b/>
          <w:bCs/>
          <w:sz w:val="28"/>
          <w:szCs w:val="28"/>
          <w:lang w:bidi="fa-IR"/>
        </w:rPr>
        <w:t xml:space="preserve">II. What approach shall I take in this </w:t>
      </w:r>
      <w:r w:rsidR="00F27273">
        <w:rPr>
          <w:b/>
          <w:bCs/>
          <w:sz w:val="28"/>
          <w:szCs w:val="28"/>
          <w:lang w:bidi="fa-IR"/>
        </w:rPr>
        <w:t>book</w:t>
      </w:r>
      <w:r w:rsidRPr="00657A1D">
        <w:rPr>
          <w:b/>
          <w:bCs/>
          <w:sz w:val="28"/>
          <w:szCs w:val="28"/>
          <w:lang w:bidi="fa-IR"/>
        </w:rPr>
        <w:t>?</w:t>
      </w:r>
    </w:p>
    <w:p w14:paraId="33730E9D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A. I will confine my survey of theory to critical appraisals of poetry (including poetic drama), although the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survey can be applied to literature in general.</w:t>
      </w:r>
    </w:p>
    <w:p w14:paraId="60046869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1. This is a traditional approach; indeed, until fairly recently, literary criticism was basically synonymous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with the criticism of poetry.</w:t>
      </w:r>
    </w:p>
    <w:p w14:paraId="24267A02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2. Traditionally, poetry has been privileged above prose and has been considered a higher (more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“spiritual”) form of writing (cf., the prophetic and “wisdom” literature of the Bible).</w:t>
      </w:r>
    </w:p>
    <w:p w14:paraId="73236DD9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3. The greatest defenses of literature have really been defenses of poetry.</w:t>
      </w:r>
    </w:p>
    <w:p w14:paraId="313A16D8" w14:textId="77777777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B. Rather than organize this series around themes, schools, or genres, I shall follow a chronological, great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man/major work (“milestone”) approach.</w:t>
      </w:r>
    </w:p>
    <w:p w14:paraId="1C8B1D6F" w14:textId="49FC1D31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 xml:space="preserve">1. Nearly all the individual </w:t>
      </w:r>
      <w:r w:rsidR="007B464E" w:rsidRPr="00657A1D">
        <w:rPr>
          <w:sz w:val="28"/>
          <w:szCs w:val="28"/>
          <w:lang w:bidi="fa-IR"/>
        </w:rPr>
        <w:t>Chapters</w:t>
      </w:r>
      <w:r w:rsidRPr="00657A1D">
        <w:rPr>
          <w:sz w:val="28"/>
          <w:szCs w:val="28"/>
          <w:lang w:bidi="fa-IR"/>
        </w:rPr>
        <w:t xml:space="preserve"> will center around a close analysis of one or two seminal essays by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one or two key theorists.</w:t>
      </w:r>
    </w:p>
    <w:p w14:paraId="1FF4F14F" w14:textId="790D108F" w:rsidR="008F57D1" w:rsidRPr="00657A1D" w:rsidRDefault="008F57D1" w:rsidP="00EE70AE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 xml:space="preserve">2. Although each individual </w:t>
      </w:r>
      <w:r w:rsidR="00194B98" w:rsidRPr="00657A1D">
        <w:rPr>
          <w:sz w:val="28"/>
          <w:szCs w:val="28"/>
          <w:lang w:bidi="fa-IR"/>
        </w:rPr>
        <w:t>Chapter</w:t>
      </w:r>
      <w:r w:rsidRPr="00657A1D">
        <w:rPr>
          <w:sz w:val="28"/>
          <w:szCs w:val="28"/>
          <w:lang w:bidi="fa-IR"/>
        </w:rPr>
        <w:t xml:space="preserve"> will be grouped into a four-</w:t>
      </w:r>
      <w:r w:rsidR="00194B98" w:rsidRPr="00657A1D">
        <w:rPr>
          <w:sz w:val="28"/>
          <w:szCs w:val="28"/>
          <w:lang w:bidi="fa-IR"/>
        </w:rPr>
        <w:t>Chapter</w:t>
      </w:r>
      <w:r w:rsidRPr="00657A1D">
        <w:rPr>
          <w:sz w:val="28"/>
          <w:szCs w:val="28"/>
          <w:lang w:bidi="fa-IR"/>
        </w:rPr>
        <w:t xml:space="preserve"> unit covering a broad historical</w:t>
      </w:r>
      <w:r w:rsidR="00EE70AE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category (e.g., classical, Romantic), each work/author studied will be granted its own integrity.</w:t>
      </w:r>
    </w:p>
    <w:p w14:paraId="12DA3034" w14:textId="6582D366" w:rsidR="008F57D1" w:rsidRPr="00657A1D" w:rsidRDefault="008F57D1" w:rsidP="00D476D2">
      <w:pPr>
        <w:rPr>
          <w:sz w:val="28"/>
          <w:szCs w:val="28"/>
          <w:lang w:bidi="fa-IR"/>
        </w:rPr>
      </w:pPr>
    </w:p>
    <w:p w14:paraId="5777FFD3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C. As I present each major work, I will attempt to convey at least three things:</w:t>
      </w:r>
    </w:p>
    <w:p w14:paraId="319E1FB0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1. The writer’s vision of the nature and status of both poet and poem.</w:t>
      </w:r>
    </w:p>
    <w:p w14:paraId="1D49C06B" w14:textId="6A977796" w:rsidR="008F57D1" w:rsidRPr="00657A1D" w:rsidRDefault="008F57D1" w:rsidP="00FF1819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lastRenderedPageBreak/>
        <w:t>2. Some of the unique contributions that the work has made to the history of literary theory and to how</w:t>
      </w:r>
      <w:r w:rsidR="00FF1819" w:rsidRPr="00657A1D">
        <w:rPr>
          <w:sz w:val="28"/>
          <w:szCs w:val="28"/>
          <w:lang w:bidi="fa-IR"/>
        </w:rPr>
        <w:t xml:space="preserve"> </w:t>
      </w:r>
      <w:r w:rsidRPr="00657A1D">
        <w:rPr>
          <w:sz w:val="28"/>
          <w:szCs w:val="28"/>
          <w:lang w:bidi="fa-IR"/>
        </w:rPr>
        <w:t>readers interpret the poems they read.</w:t>
      </w:r>
    </w:p>
    <w:p w14:paraId="31678F3B" w14:textId="77777777" w:rsidR="008F57D1" w:rsidRPr="00657A1D" w:rsidRDefault="008F57D1" w:rsidP="008F57D1">
      <w:pPr>
        <w:rPr>
          <w:sz w:val="28"/>
          <w:szCs w:val="28"/>
          <w:lang w:bidi="fa-IR"/>
        </w:rPr>
      </w:pPr>
      <w:r w:rsidRPr="00657A1D">
        <w:rPr>
          <w:sz w:val="28"/>
          <w:szCs w:val="28"/>
          <w:lang w:bidi="fa-IR"/>
        </w:rPr>
        <w:t>3. The meanings (sometimes esoteric) of the key critical terms used.</w:t>
      </w:r>
    </w:p>
    <w:p w14:paraId="6CEE9369" w14:textId="4ED90914" w:rsidR="008F57D1" w:rsidRPr="002E66B6" w:rsidRDefault="008F57D1" w:rsidP="008F57D1">
      <w:pPr>
        <w:rPr>
          <w:b/>
          <w:bCs/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 xml:space="preserve">D. Some unique aspects of this </w:t>
      </w:r>
      <w:r w:rsidR="00D476D2" w:rsidRPr="002E66B6">
        <w:rPr>
          <w:b/>
          <w:bCs/>
          <w:sz w:val="28"/>
          <w:szCs w:val="28"/>
          <w:lang w:bidi="fa-IR"/>
        </w:rPr>
        <w:t>book</w:t>
      </w:r>
      <w:r w:rsidRPr="002E66B6">
        <w:rPr>
          <w:b/>
          <w:bCs/>
          <w:sz w:val="28"/>
          <w:szCs w:val="28"/>
          <w:lang w:bidi="fa-IR"/>
        </w:rPr>
        <w:t>:</w:t>
      </w:r>
    </w:p>
    <w:p w14:paraId="179A2034" w14:textId="51A015FC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1. It will be slightly less concerned with historical and biographical detail than other </w:t>
      </w:r>
      <w:r w:rsidR="00807EAA" w:rsidRPr="002E66B6">
        <w:rPr>
          <w:sz w:val="28"/>
          <w:szCs w:val="28"/>
          <w:lang w:bidi="fa-IR"/>
        </w:rPr>
        <w:t>books</w:t>
      </w:r>
      <w:r w:rsidRPr="002E66B6">
        <w:rPr>
          <w:sz w:val="28"/>
          <w:szCs w:val="28"/>
          <w:lang w:bidi="fa-IR"/>
        </w:rPr>
        <w:t>; the focus will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remain on the works themselves.</w:t>
      </w:r>
    </w:p>
    <w:p w14:paraId="0ED22484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These works will be treated as belonging to their own literary genre, worthy of study as such.</w:t>
      </w:r>
    </w:p>
    <w:p w14:paraId="2ECF8338" w14:textId="4B160ACC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3. My Bibliography will contain less recent scholarship than most </w:t>
      </w:r>
      <w:r w:rsidR="00807EAA" w:rsidRPr="002E66B6">
        <w:rPr>
          <w:sz w:val="28"/>
          <w:szCs w:val="28"/>
          <w:lang w:bidi="fa-IR"/>
        </w:rPr>
        <w:t>books</w:t>
      </w:r>
      <w:r w:rsidRPr="002E66B6">
        <w:rPr>
          <w:sz w:val="28"/>
          <w:szCs w:val="28"/>
          <w:lang w:bidi="fa-IR"/>
        </w:rPr>
        <w:t>.</w:t>
      </w:r>
    </w:p>
    <w:p w14:paraId="69E9B5B6" w14:textId="4B2B821D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4. Nevertheless, </w:t>
      </w:r>
      <w:r w:rsidR="007B464E" w:rsidRPr="002E66B6">
        <w:rPr>
          <w:sz w:val="28"/>
          <w:szCs w:val="28"/>
          <w:lang w:bidi="fa-IR"/>
        </w:rPr>
        <w:t>Chapters</w:t>
      </w:r>
      <w:r w:rsidRPr="002E66B6">
        <w:rPr>
          <w:sz w:val="28"/>
          <w:szCs w:val="28"/>
          <w:lang w:bidi="fa-IR"/>
        </w:rPr>
        <w:t xml:space="preserve"> will be informed by recent academic concerns.</w:t>
      </w:r>
    </w:p>
    <w:p w14:paraId="45ECF410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5. Please make use of the richly detailed, carefully cross-listed glossary.</w:t>
      </w:r>
    </w:p>
    <w:p w14:paraId="2E5BE7B3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6. Don’t be intimidated by strange concepts/jargon; all will be explained.</w:t>
      </w:r>
    </w:p>
    <w:p w14:paraId="528FDB43" w14:textId="77777777" w:rsidR="00A711BB" w:rsidRPr="002E66B6" w:rsidRDefault="00A711BB" w:rsidP="00EE70AE">
      <w:pPr>
        <w:rPr>
          <w:sz w:val="28"/>
          <w:szCs w:val="28"/>
          <w:lang w:bidi="fa-IR"/>
        </w:rPr>
      </w:pPr>
    </w:p>
    <w:p w14:paraId="473A2239" w14:textId="77777777" w:rsidR="00A711BB" w:rsidRPr="002E66B6" w:rsidRDefault="00A711BB" w:rsidP="00EE70AE">
      <w:pPr>
        <w:rPr>
          <w:sz w:val="28"/>
          <w:szCs w:val="28"/>
          <w:lang w:bidi="fa-IR"/>
        </w:rPr>
      </w:pPr>
    </w:p>
    <w:p w14:paraId="56F63614" w14:textId="77777777" w:rsidR="00A711BB" w:rsidRPr="002E66B6" w:rsidRDefault="00A711BB" w:rsidP="00EE70AE">
      <w:pPr>
        <w:rPr>
          <w:sz w:val="28"/>
          <w:szCs w:val="28"/>
          <w:lang w:bidi="fa-IR"/>
        </w:rPr>
      </w:pPr>
    </w:p>
    <w:p w14:paraId="16D4885C" w14:textId="0A709DFA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III. In </w:t>
      </w:r>
      <w:r w:rsidR="00A711BB" w:rsidRPr="002E66B6">
        <w:rPr>
          <w:sz w:val="28"/>
          <w:szCs w:val="28"/>
          <w:lang w:bidi="fa-IR"/>
        </w:rPr>
        <w:t>“</w:t>
      </w:r>
      <w:r w:rsidRPr="002E66B6">
        <w:rPr>
          <w:b/>
          <w:bCs/>
          <w:i/>
          <w:iCs/>
          <w:sz w:val="28"/>
          <w:szCs w:val="28"/>
          <w:lang w:bidi="fa-IR"/>
        </w:rPr>
        <w:t>The Mirror and the Lamp</w:t>
      </w:r>
      <w:r w:rsidR="00A711BB" w:rsidRPr="002E66B6">
        <w:rPr>
          <w:b/>
          <w:bCs/>
          <w:i/>
          <w:iCs/>
          <w:sz w:val="28"/>
          <w:szCs w:val="28"/>
          <w:lang w:bidi="fa-IR"/>
        </w:rPr>
        <w:t>”</w:t>
      </w:r>
      <w:r w:rsidRPr="002E66B6">
        <w:rPr>
          <w:sz w:val="28"/>
          <w:szCs w:val="28"/>
          <w:lang w:bidi="fa-IR"/>
        </w:rPr>
        <w:t xml:space="preserve"> (1953), </w:t>
      </w:r>
      <w:r w:rsidRPr="002E66B6">
        <w:rPr>
          <w:b/>
          <w:bCs/>
          <w:sz w:val="28"/>
          <w:szCs w:val="28"/>
          <w:lang w:bidi="fa-IR"/>
        </w:rPr>
        <w:t>M. H. Abrams</w:t>
      </w:r>
      <w:r w:rsidRPr="002E66B6">
        <w:rPr>
          <w:sz w:val="28"/>
          <w:szCs w:val="28"/>
          <w:lang w:bidi="fa-IR"/>
        </w:rPr>
        <w:t xml:space="preserve"> of Cornell University divides the history of literary theory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into four distinct schools/orientations.</w:t>
      </w:r>
    </w:p>
    <w:p w14:paraId="727FEC17" w14:textId="1FFAAFC6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>A. Mimetic theories</w:t>
      </w:r>
      <w:r w:rsidRPr="002E66B6">
        <w:rPr>
          <w:sz w:val="28"/>
          <w:szCs w:val="28"/>
          <w:lang w:bidi="fa-IR"/>
        </w:rPr>
        <w:t xml:space="preserve"> (</w:t>
      </w:r>
      <w:r w:rsidR="007B464E" w:rsidRPr="002E66B6">
        <w:rPr>
          <w:sz w:val="28"/>
          <w:szCs w:val="28"/>
          <w:lang w:bidi="fa-IR"/>
        </w:rPr>
        <w:t>Chapters</w:t>
      </w:r>
      <w:r w:rsidRPr="002E66B6">
        <w:rPr>
          <w:sz w:val="28"/>
          <w:szCs w:val="28"/>
          <w:lang w:bidi="fa-IR"/>
        </w:rPr>
        <w:t xml:space="preserve"> One through Four) focus on the relationship between poem and universe.</w:t>
      </w:r>
    </w:p>
    <w:p w14:paraId="309110D0" w14:textId="77777777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1. They explore the nature of imitation (Gk. mimesis) and tend to view the poem as a mirror of external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realities (natural or supernatural).</w:t>
      </w:r>
    </w:p>
    <w:p w14:paraId="483EC91D" w14:textId="77777777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They agree that the best poem comes closest to approximating and even capturing the higher reality it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seeks to imitate, but disagree as to whether the whole imitative (mimetic) process brings us closer to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(Aristotle) or farther away from (Plato) that reality.</w:t>
      </w:r>
    </w:p>
    <w:p w14:paraId="2BB6374D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lastRenderedPageBreak/>
        <w:t>3. They are concerned with the ultimate meaning and essence of poetry.</w:t>
      </w:r>
    </w:p>
    <w:p w14:paraId="08744FAE" w14:textId="059B3AB2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>B. Pragmatic theories</w:t>
      </w:r>
      <w:r w:rsidRPr="002E66B6">
        <w:rPr>
          <w:sz w:val="28"/>
          <w:szCs w:val="28"/>
          <w:lang w:bidi="fa-IR"/>
        </w:rPr>
        <w:t xml:space="preserve"> (</w:t>
      </w:r>
      <w:r w:rsidR="007B464E" w:rsidRPr="002E66B6">
        <w:rPr>
          <w:sz w:val="28"/>
          <w:szCs w:val="28"/>
          <w:lang w:bidi="fa-IR"/>
        </w:rPr>
        <w:t>Chapters</w:t>
      </w:r>
      <w:r w:rsidRPr="002E66B6">
        <w:rPr>
          <w:sz w:val="28"/>
          <w:szCs w:val="28"/>
          <w:lang w:bidi="fa-IR"/>
        </w:rPr>
        <w:t xml:space="preserve"> Five through Twelve) focus on the relationship between poem and audience.</w:t>
      </w:r>
    </w:p>
    <w:p w14:paraId="71217D5B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1. They assess the social, didactic functions of art (to teach and please).</w:t>
      </w:r>
    </w:p>
    <w:p w14:paraId="2CD30046" w14:textId="77777777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They establish aesthetic rules for judging both the skill (art) of the poet and the taste (judgment) of the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reader.</w:t>
      </w:r>
    </w:p>
    <w:p w14:paraId="35BE4CC8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3. They explore the impact that poetry has on its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readers/listeners.</w:t>
      </w:r>
    </w:p>
    <w:p w14:paraId="609455D8" w14:textId="17D11B10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>C. Expressive theories</w:t>
      </w:r>
      <w:r w:rsidRPr="002E66B6">
        <w:rPr>
          <w:sz w:val="28"/>
          <w:szCs w:val="28"/>
          <w:lang w:bidi="fa-IR"/>
        </w:rPr>
        <w:t xml:space="preserve"> (</w:t>
      </w:r>
      <w:r w:rsidR="007B464E" w:rsidRPr="002E66B6">
        <w:rPr>
          <w:sz w:val="28"/>
          <w:szCs w:val="28"/>
          <w:lang w:bidi="fa-IR"/>
        </w:rPr>
        <w:t>Chapters</w:t>
      </w:r>
      <w:r w:rsidRPr="002E66B6">
        <w:rPr>
          <w:sz w:val="28"/>
          <w:szCs w:val="28"/>
          <w:lang w:bidi="fa-IR"/>
        </w:rPr>
        <w:t xml:space="preserve"> Nine through Sixteen) focus on the relationship between poem and poet.</w:t>
      </w:r>
    </w:p>
    <w:p w14:paraId="35AE1A5C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1. Poetry is the reflection of internal (not external) realities. This is a concept we term “Romantic.”</w:t>
      </w:r>
    </w:p>
    <w:p w14:paraId="7335FB8F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Poetry has a personal (not social) and prophetic (not didactic) function.</w:t>
      </w:r>
    </w:p>
    <w:p w14:paraId="7900895E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3. “What is a poet?” and “What is a poem?” are essentially the same question.</w:t>
      </w:r>
    </w:p>
    <w:p w14:paraId="24A2D50F" w14:textId="67E85F39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>D. Objective theories</w:t>
      </w:r>
      <w:r w:rsidRPr="002E66B6">
        <w:rPr>
          <w:sz w:val="28"/>
          <w:szCs w:val="28"/>
          <w:lang w:bidi="fa-IR"/>
        </w:rPr>
        <w:t xml:space="preserve"> (</w:t>
      </w:r>
      <w:r w:rsidR="007B464E" w:rsidRPr="002E66B6">
        <w:rPr>
          <w:sz w:val="28"/>
          <w:szCs w:val="28"/>
          <w:lang w:bidi="fa-IR"/>
        </w:rPr>
        <w:t>Chapters</w:t>
      </w:r>
      <w:r w:rsidRPr="002E66B6">
        <w:rPr>
          <w:sz w:val="28"/>
          <w:szCs w:val="28"/>
          <w:lang w:bidi="fa-IR"/>
        </w:rPr>
        <w:t xml:space="preserve"> Seventeen through Twenty) focus on the internal relationships of the poem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itself.</w:t>
      </w:r>
    </w:p>
    <w:p w14:paraId="15D4684F" w14:textId="77777777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1. A poem is a self-contained, self-referential artifact that can (and should) be studied apart from the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universe, the audience, and the poet.</w:t>
      </w:r>
    </w:p>
    <w:p w14:paraId="10B25999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A poem is a microcosm that runs in accordance with observable laws.</w:t>
      </w:r>
    </w:p>
    <w:p w14:paraId="18C95DAC" w14:textId="77777777" w:rsidR="002E66B6" w:rsidRDefault="002E66B6" w:rsidP="008F57D1">
      <w:pPr>
        <w:rPr>
          <w:b/>
          <w:bCs/>
          <w:sz w:val="28"/>
          <w:szCs w:val="28"/>
          <w:lang w:bidi="fa-IR"/>
        </w:rPr>
      </w:pPr>
    </w:p>
    <w:p w14:paraId="2523ED38" w14:textId="630D858D" w:rsidR="008F57D1" w:rsidRPr="002E66B6" w:rsidRDefault="008F57D1" w:rsidP="008F57D1">
      <w:pPr>
        <w:rPr>
          <w:b/>
          <w:bCs/>
          <w:sz w:val="28"/>
          <w:szCs w:val="28"/>
          <w:lang w:bidi="fa-IR"/>
        </w:rPr>
      </w:pPr>
      <w:r w:rsidRPr="002E66B6">
        <w:rPr>
          <w:b/>
          <w:bCs/>
          <w:sz w:val="28"/>
          <w:szCs w:val="28"/>
          <w:lang w:bidi="fa-IR"/>
        </w:rPr>
        <w:t>Essential Reading:</w:t>
      </w:r>
    </w:p>
    <w:p w14:paraId="6E503E61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M. H. Abrams, </w:t>
      </w:r>
      <w:r w:rsidRPr="002E66B6">
        <w:rPr>
          <w:b/>
          <w:bCs/>
          <w:sz w:val="28"/>
          <w:szCs w:val="28"/>
          <w:lang w:bidi="fa-IR"/>
        </w:rPr>
        <w:t>The Mirror and the Lamp</w:t>
      </w:r>
      <w:r w:rsidRPr="002E66B6">
        <w:rPr>
          <w:sz w:val="28"/>
          <w:szCs w:val="28"/>
          <w:lang w:bidi="fa-IR"/>
        </w:rPr>
        <w:t>, Chapter 1.</w:t>
      </w:r>
    </w:p>
    <w:p w14:paraId="1776028E" w14:textId="77777777" w:rsidR="008F57D1" w:rsidRPr="002E66B6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Supplementary Reading: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 xml:space="preserve">M. H. Abrams, </w:t>
      </w:r>
      <w:r w:rsidRPr="002E66B6">
        <w:rPr>
          <w:b/>
          <w:bCs/>
          <w:sz w:val="28"/>
          <w:szCs w:val="28"/>
          <w:lang w:bidi="fa-IR"/>
        </w:rPr>
        <w:t>A Glossary of Literary Terms</w:t>
      </w:r>
      <w:r w:rsidRPr="002E66B6">
        <w:rPr>
          <w:sz w:val="28"/>
          <w:szCs w:val="28"/>
          <w:lang w:bidi="fa-IR"/>
        </w:rPr>
        <w:t>, entry for “criticism.”</w:t>
      </w:r>
    </w:p>
    <w:p w14:paraId="254CCA0B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Hazard Adams, </w:t>
      </w:r>
      <w:r w:rsidRPr="002E66B6">
        <w:rPr>
          <w:b/>
          <w:bCs/>
          <w:sz w:val="28"/>
          <w:szCs w:val="28"/>
          <w:lang w:bidi="fa-IR"/>
        </w:rPr>
        <w:t>Critical Theory Since Plato</w:t>
      </w:r>
      <w:r w:rsidRPr="002E66B6">
        <w:rPr>
          <w:sz w:val="28"/>
          <w:szCs w:val="28"/>
          <w:lang w:bidi="fa-IR"/>
        </w:rPr>
        <w:t>, Introduction.</w:t>
      </w:r>
    </w:p>
    <w:p w14:paraId="0DEFD447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lastRenderedPageBreak/>
        <w:t>Questions to Consider:</w:t>
      </w:r>
    </w:p>
    <w:p w14:paraId="44AF57D2" w14:textId="77777777" w:rsidR="008F57D1" w:rsidRPr="002E66B6" w:rsidRDefault="008F57D1" w:rsidP="008F57D1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1. What presuppositions about poetry do you bring with you when you read a poem?</w:t>
      </w:r>
    </w:p>
    <w:p w14:paraId="7544E8D7" w14:textId="77777777" w:rsidR="0034377C" w:rsidRDefault="008F57D1" w:rsidP="00EE70AE">
      <w:pPr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2. When you read a poem, do you focus first on</w:t>
      </w:r>
      <w:r w:rsidR="0034377C">
        <w:rPr>
          <w:sz w:val="28"/>
          <w:szCs w:val="28"/>
          <w:lang w:bidi="fa-IR"/>
        </w:rPr>
        <w:t>:</w:t>
      </w:r>
      <w:r w:rsidRPr="002E66B6">
        <w:rPr>
          <w:sz w:val="28"/>
          <w:szCs w:val="28"/>
          <w:lang w:bidi="fa-IR"/>
        </w:rPr>
        <w:t xml:space="preserve"> </w:t>
      </w:r>
    </w:p>
    <w:p w14:paraId="3C2F5D53" w14:textId="77777777" w:rsidR="0034377C" w:rsidRDefault="008F57D1" w:rsidP="0034377C">
      <w:pPr>
        <w:ind w:left="720"/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(1) whether it accurately captures some higher meaning, </w:t>
      </w:r>
    </w:p>
    <w:p w14:paraId="4FAFB057" w14:textId="77777777" w:rsidR="0034377C" w:rsidRDefault="008F57D1" w:rsidP="0034377C">
      <w:pPr>
        <w:ind w:left="720"/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(2) what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 xml:space="preserve">emotional impact it has on you, </w:t>
      </w:r>
    </w:p>
    <w:p w14:paraId="64C7720D" w14:textId="77777777" w:rsidR="0034377C" w:rsidRDefault="008F57D1" w:rsidP="0034377C">
      <w:pPr>
        <w:ind w:left="720"/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 xml:space="preserve">(3) what it reveals about the psyche of the poet who wrote it, or </w:t>
      </w:r>
    </w:p>
    <w:p w14:paraId="15C8FDB1" w14:textId="220CEC06" w:rsidR="008F57D1" w:rsidRPr="002E66B6" w:rsidRDefault="008F57D1" w:rsidP="0034377C">
      <w:pPr>
        <w:ind w:left="720"/>
        <w:rPr>
          <w:sz w:val="28"/>
          <w:szCs w:val="28"/>
          <w:lang w:bidi="fa-IR"/>
        </w:rPr>
      </w:pPr>
      <w:r w:rsidRPr="002E66B6">
        <w:rPr>
          <w:sz w:val="28"/>
          <w:szCs w:val="28"/>
          <w:lang w:bidi="fa-IR"/>
        </w:rPr>
        <w:t>(4) the</w:t>
      </w:r>
      <w:r w:rsidR="00EE70AE" w:rsidRPr="002E66B6">
        <w:rPr>
          <w:sz w:val="28"/>
          <w:szCs w:val="28"/>
          <w:lang w:bidi="fa-IR"/>
        </w:rPr>
        <w:t xml:space="preserve"> </w:t>
      </w:r>
      <w:r w:rsidRPr="002E66B6">
        <w:rPr>
          <w:sz w:val="28"/>
          <w:szCs w:val="28"/>
          <w:lang w:bidi="fa-IR"/>
        </w:rPr>
        <w:t>structure and inner-workings of the poem itself? Which aspect do you think is most important?</w:t>
      </w:r>
    </w:p>
    <w:p w14:paraId="167CC33F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7E07DDD5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47E8E9B1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0F310286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6EEA9B54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2D410DB3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1E3BE247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7EF1E0D7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0F6F5CD4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0E611CB7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4DB422E4" w14:textId="77777777" w:rsidR="00FF3572" w:rsidRDefault="00FF3572" w:rsidP="008F57D1">
      <w:pPr>
        <w:rPr>
          <w:b/>
          <w:bCs/>
          <w:sz w:val="36"/>
          <w:szCs w:val="36"/>
          <w:lang w:bidi="fa-IR"/>
        </w:rPr>
      </w:pPr>
    </w:p>
    <w:p w14:paraId="0B1082A0" w14:textId="3E974EBB" w:rsidR="008F57D1" w:rsidRPr="00FF3572" w:rsidRDefault="00194B98" w:rsidP="008F57D1">
      <w:pPr>
        <w:rPr>
          <w:b/>
          <w:bCs/>
          <w:sz w:val="36"/>
          <w:szCs w:val="36"/>
          <w:lang w:bidi="fa-IR"/>
        </w:rPr>
      </w:pPr>
      <w:r w:rsidRPr="00FF3572">
        <w:rPr>
          <w:b/>
          <w:bCs/>
          <w:sz w:val="36"/>
          <w:szCs w:val="36"/>
          <w:lang w:bidi="fa-IR"/>
        </w:rPr>
        <w:lastRenderedPageBreak/>
        <w:t>Chapter</w:t>
      </w:r>
      <w:r w:rsidR="008F57D1" w:rsidRPr="00FF3572">
        <w:rPr>
          <w:b/>
          <w:bCs/>
          <w:sz w:val="36"/>
          <w:szCs w:val="36"/>
          <w:lang w:bidi="fa-IR"/>
        </w:rPr>
        <w:t xml:space="preserve"> Two</w:t>
      </w:r>
    </w:p>
    <w:p w14:paraId="136FE20F" w14:textId="77777777" w:rsidR="008F57D1" w:rsidRPr="00FF3572" w:rsidRDefault="008F57D1" w:rsidP="008F57D1">
      <w:pPr>
        <w:rPr>
          <w:b/>
          <w:bCs/>
          <w:sz w:val="36"/>
          <w:szCs w:val="36"/>
          <w:lang w:bidi="fa-IR"/>
        </w:rPr>
      </w:pPr>
      <w:r w:rsidRPr="00FF3572">
        <w:rPr>
          <w:b/>
          <w:bCs/>
          <w:sz w:val="36"/>
          <w:szCs w:val="36"/>
          <w:lang w:bidi="fa-IR"/>
        </w:rPr>
        <w:t>Plato: Kicking out the Poets</w:t>
      </w:r>
    </w:p>
    <w:p w14:paraId="46401A30" w14:textId="6EB20CF3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Scope: Ironically, Plato is both the first literary critic and the first critic of literature. Though himself a great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literary talent, Plato, when fashioning his ideal state (in the Republic, c. 373 BC), decided it would be best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 xml:space="preserve">if the poets not be allowed to remain. In this </w:t>
      </w:r>
      <w:r w:rsidR="00194B98" w:rsidRPr="00D324F3">
        <w:rPr>
          <w:sz w:val="28"/>
          <w:szCs w:val="28"/>
          <w:lang w:bidi="fa-IR"/>
        </w:rPr>
        <w:t>Chapter</w:t>
      </w:r>
      <w:r w:rsidRPr="00D324F3">
        <w:rPr>
          <w:sz w:val="28"/>
          <w:szCs w:val="28"/>
          <w:lang w:bidi="fa-IR"/>
        </w:rPr>
        <w:t>, we shall consider why Plato kicked out the poets, why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he should not have kicked them out, and what his enduring legacy has been to all those theorists who have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followed him.</w:t>
      </w:r>
    </w:p>
    <w:p w14:paraId="24397AE1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Outline</w:t>
      </w:r>
    </w:p>
    <w:p w14:paraId="4C2BE29A" w14:textId="2E7EA653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I.  Why Plato kicked the poets out of his republic</w:t>
      </w:r>
      <w:r w:rsidR="00505FF2">
        <w:rPr>
          <w:sz w:val="28"/>
          <w:szCs w:val="28"/>
          <w:lang w:bidi="fa-IR"/>
        </w:rPr>
        <w:t>?</w:t>
      </w:r>
    </w:p>
    <w:p w14:paraId="4AA1181E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A. Plato’s concept of mimesis branded poetry as an unreliable source of truth.</w:t>
      </w:r>
    </w:p>
    <w:p w14:paraId="21271F80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1. For Plato, our </w:t>
      </w:r>
      <w:r w:rsidRPr="00A650D1">
        <w:rPr>
          <w:b/>
          <w:bCs/>
          <w:sz w:val="28"/>
          <w:szCs w:val="28"/>
          <w:lang w:bidi="fa-IR"/>
        </w:rPr>
        <w:t>physical World of Becoming</w:t>
      </w:r>
      <w:r w:rsidRPr="00D324F3">
        <w:rPr>
          <w:sz w:val="28"/>
          <w:szCs w:val="28"/>
          <w:lang w:bidi="fa-IR"/>
        </w:rPr>
        <w:t xml:space="preserve"> is but a shadowy reflection or imitation (mimesis) of the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A650D1">
        <w:rPr>
          <w:b/>
          <w:bCs/>
          <w:sz w:val="28"/>
          <w:szCs w:val="28"/>
          <w:lang w:bidi="fa-IR"/>
        </w:rPr>
        <w:t>unseen World of Being</w:t>
      </w:r>
      <w:r w:rsidRPr="00D324F3">
        <w:rPr>
          <w:sz w:val="28"/>
          <w:szCs w:val="28"/>
          <w:lang w:bidi="fa-IR"/>
        </w:rPr>
        <w:t>.</w:t>
      </w:r>
    </w:p>
    <w:p w14:paraId="74F03ADA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Thus, everything in our world, from objects to ideas, is but a pale copy of the perfect, unchanging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originals (or Forms) of these objects and ideas that dwell above in the unseen world.</w:t>
      </w:r>
    </w:p>
    <w:p w14:paraId="3F0EB6BB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3. When a poet describes a chair or writes a poem about love, he is not imitating the Form of the chair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(“</w:t>
      </w:r>
      <w:proofErr w:type="spellStart"/>
      <w:r w:rsidRPr="00D324F3">
        <w:rPr>
          <w:sz w:val="28"/>
          <w:szCs w:val="28"/>
          <w:lang w:bidi="fa-IR"/>
        </w:rPr>
        <w:t>chairness</w:t>
      </w:r>
      <w:proofErr w:type="spellEnd"/>
      <w:r w:rsidRPr="00D324F3">
        <w:rPr>
          <w:sz w:val="28"/>
          <w:szCs w:val="28"/>
          <w:lang w:bidi="fa-IR"/>
        </w:rPr>
        <w:t>”) or of love (Love), but the earthly imitation of this ideal Chair/Love.</w:t>
      </w:r>
    </w:p>
    <w:p w14:paraId="30E07F6F" w14:textId="712C67F6" w:rsidR="008F57D1" w:rsidRPr="00D324F3" w:rsidRDefault="008F57D1" w:rsidP="006172A6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4. Poetry, therefore, because it imitates what is already an imitation, is twice removed from reality (the</w:t>
      </w:r>
      <w:r w:rsidR="006172A6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Forms); as such, it is an unreliable source of truth and can only lead astray those who study it.</w:t>
      </w:r>
    </w:p>
    <w:p w14:paraId="2F859054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B. Poetry appeals to the weaker, inferior side of our mind/soul (or psyche).</w:t>
      </w:r>
    </w:p>
    <w:p w14:paraId="31FEB98A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Unlike philosophy or math, which we apprehend by way of our rational (Apollonian) powers, poetry,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being fanciful, engages that part of our psyche that is both illogical and irrational (the Dionysiac side).</w:t>
      </w:r>
    </w:p>
    <w:p w14:paraId="1420A081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lastRenderedPageBreak/>
        <w:t>2. This irrational part of the soul is not only unreliable in matters of truth but is unstable, inducing us to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partake in public displays of emotion.</w:t>
      </w:r>
    </w:p>
    <w:p w14:paraId="42BA1F46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C. Poetry is a kind of madness or contagion.</w:t>
      </w:r>
    </w:p>
    <w:p w14:paraId="56676769" w14:textId="101BDD00" w:rsidR="008F57D1" w:rsidRPr="00D324F3" w:rsidRDefault="008F57D1" w:rsidP="00277CA6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In Ion (c. 390 BC), Plato asserts that poets do not write nor rhapsodes (public reciters of poetry) speak</w:t>
      </w:r>
      <w:r w:rsidR="00277CA6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by art or skill, but by possession.</w:t>
      </w:r>
    </w:p>
    <w:p w14:paraId="57F714C3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Neither poet nor rhapsode understands (rationally) what he creates; he is, rather, carried away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(irrationally) by divine inspiration.</w:t>
      </w:r>
    </w:p>
    <w:p w14:paraId="3CE47314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3. This inspiration (which is really a kind of madness) passes down from poet to rhapsode to audience in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the same way that a series of three metal rings attached to a magnet are held together by the force of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magnetism.</w:t>
      </w:r>
    </w:p>
    <w:p w14:paraId="231F91DF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D. Plato concludes that only hymns to the gods and praises of state heroes will be allowed; all other forms of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poetry must be censored.</w:t>
      </w:r>
    </w:p>
    <w:p w14:paraId="0D2BD60E" w14:textId="1AAE521B" w:rsidR="008F57D1" w:rsidRPr="00C92306" w:rsidRDefault="008F57D1" w:rsidP="008F57D1">
      <w:pPr>
        <w:rPr>
          <w:b/>
          <w:bCs/>
          <w:sz w:val="28"/>
          <w:szCs w:val="28"/>
          <w:lang w:bidi="fa-IR"/>
        </w:rPr>
      </w:pPr>
      <w:r w:rsidRPr="00C92306">
        <w:rPr>
          <w:b/>
          <w:bCs/>
          <w:sz w:val="28"/>
          <w:szCs w:val="28"/>
          <w:lang w:bidi="fa-IR"/>
        </w:rPr>
        <w:t>II. Why Plato should not have kicked out the poets</w:t>
      </w:r>
      <w:r w:rsidR="00E24BBE" w:rsidRPr="00C92306">
        <w:rPr>
          <w:b/>
          <w:bCs/>
          <w:sz w:val="28"/>
          <w:szCs w:val="28"/>
          <w:lang w:bidi="fa-IR"/>
        </w:rPr>
        <w:t>?</w:t>
      </w:r>
    </w:p>
    <w:p w14:paraId="65BF99D8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A. Mimesis does not have to pull us farther away from truth.</w:t>
      </w:r>
    </w:p>
    <w:p w14:paraId="027DED9B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Perhaps the poet does not imitate an imitation but captures in the physical form of the poem the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invisible essence of the Forms.</w:t>
      </w:r>
    </w:p>
    <w:p w14:paraId="341109A2" w14:textId="222891D9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2. We will return to this in our study of Aristotelian mimesis (in </w:t>
      </w:r>
      <w:r w:rsidR="00194B98" w:rsidRPr="00D324F3">
        <w:rPr>
          <w:sz w:val="28"/>
          <w:szCs w:val="28"/>
          <w:lang w:bidi="fa-IR"/>
        </w:rPr>
        <w:t>Chapter</w:t>
      </w:r>
      <w:r w:rsidRPr="00D324F3">
        <w:rPr>
          <w:sz w:val="28"/>
          <w:szCs w:val="28"/>
          <w:lang w:bidi="fa-IR"/>
        </w:rPr>
        <w:t xml:space="preserve"> Three).</w:t>
      </w:r>
    </w:p>
    <w:p w14:paraId="0CAB59C8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B. Rather than arouse the irrational side, might poetry not purge it?</w:t>
      </w:r>
    </w:p>
    <w:p w14:paraId="2C40C588" w14:textId="149F4214" w:rsidR="008F57D1" w:rsidRPr="00D324F3" w:rsidRDefault="008F57D1" w:rsidP="00487EC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Since our emotions are an essential part of our psyche, might it not be best to release those emotions in</w:t>
      </w:r>
      <w:r w:rsidR="00487ECE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a controlled, public setting; might art not serve a therapeutic function to cleanse us of excess emotion?</w:t>
      </w:r>
    </w:p>
    <w:p w14:paraId="4BE6AC40" w14:textId="29D8BE88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2. We will return to this in our study of Aristotelian catharsis (in </w:t>
      </w:r>
      <w:r w:rsidR="00194B98" w:rsidRPr="00D324F3">
        <w:rPr>
          <w:sz w:val="28"/>
          <w:szCs w:val="28"/>
          <w:lang w:bidi="fa-IR"/>
        </w:rPr>
        <w:t>Chapter</w:t>
      </w:r>
      <w:r w:rsidRPr="00D324F3">
        <w:rPr>
          <w:sz w:val="28"/>
          <w:szCs w:val="28"/>
          <w:lang w:bidi="fa-IR"/>
        </w:rPr>
        <w:t xml:space="preserve"> Four).</w:t>
      </w:r>
    </w:p>
    <w:p w14:paraId="6B6AF5C7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C. If poets are indeed possessed, might not the gods be trying to speak to us?</w:t>
      </w:r>
    </w:p>
    <w:p w14:paraId="0163CE08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Plato, in his dialogues, used a method of question and answer (known as the dialectic, or Socratic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 xml:space="preserve">method) to help uncover truths not readily perceived; might </w:t>
      </w:r>
      <w:r w:rsidRPr="00D324F3">
        <w:rPr>
          <w:sz w:val="28"/>
          <w:szCs w:val="28"/>
          <w:lang w:bidi="fa-IR"/>
        </w:rPr>
        <w:lastRenderedPageBreak/>
        <w:t>the divine madness of poetry not be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another way to rip away the veil of ignorance and misperception in order to reveal truth?</w:t>
      </w:r>
    </w:p>
    <w:p w14:paraId="6CE3AA66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Might not the poet be as much a prophet as the philosopher? Romantic poets and critics would adopt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this idea with great fervor.</w:t>
      </w:r>
    </w:p>
    <w:p w14:paraId="0BD2959A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D. </w:t>
      </w:r>
      <w:bookmarkStart w:id="0" w:name="_Hlk227719684"/>
      <w:r w:rsidRPr="00D324F3">
        <w:rPr>
          <w:sz w:val="28"/>
          <w:szCs w:val="28"/>
          <w:lang w:bidi="fa-IR"/>
        </w:rPr>
        <w:t>Plato</w:t>
      </w:r>
      <w:bookmarkEnd w:id="0"/>
      <w:r w:rsidRPr="00D324F3">
        <w:rPr>
          <w:sz w:val="28"/>
          <w:szCs w:val="28"/>
          <w:lang w:bidi="fa-IR"/>
        </w:rPr>
        <w:t xml:space="preserve"> was himself one of the greatest of poets.</w:t>
      </w:r>
    </w:p>
    <w:p w14:paraId="28C1F503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His dialogues are themselves recognized as a unique literary genre.</w:t>
      </w:r>
    </w:p>
    <w:p w14:paraId="33E1332E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Indeed, he is much easier to understand than Aristotle, precisely because his dialogues are filled with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imaginative metaphors.</w:t>
      </w:r>
    </w:p>
    <w:p w14:paraId="6175434D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3. Often, he will consummate and concretize his philosophical points with a memorable myth or allegory: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the myth of Er in Republic, the allegory of the horseman in Phaedrus, the personification of eros in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Symposium, the creation narrative in Timaeus.</w:t>
      </w:r>
    </w:p>
    <w:p w14:paraId="6AA3C7C6" w14:textId="0F8B5431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4. In Republic IX, </w:t>
      </w:r>
      <w:r w:rsidR="00CA58C2" w:rsidRPr="00D324F3">
        <w:rPr>
          <w:sz w:val="28"/>
          <w:szCs w:val="28"/>
          <w:lang w:bidi="fa-IR"/>
        </w:rPr>
        <w:t>Plato</w:t>
      </w:r>
      <w:r w:rsidRPr="00D324F3">
        <w:rPr>
          <w:sz w:val="28"/>
          <w:szCs w:val="28"/>
          <w:lang w:bidi="fa-IR"/>
        </w:rPr>
        <w:t xml:space="preserve"> makes political science come alive by describing the natural progression from</w:t>
      </w:r>
      <w:r w:rsidR="00EE70AE" w:rsidRPr="00D324F3">
        <w:rPr>
          <w:sz w:val="28"/>
          <w:szCs w:val="28"/>
          <w:lang w:bidi="fa-IR"/>
        </w:rPr>
        <w:t xml:space="preserve"> </w:t>
      </w:r>
      <w:proofErr w:type="spellStart"/>
      <w:r w:rsidRPr="00D324F3">
        <w:rPr>
          <w:sz w:val="28"/>
          <w:szCs w:val="28"/>
          <w:lang w:bidi="fa-IR"/>
        </w:rPr>
        <w:t>timarchy</w:t>
      </w:r>
      <w:proofErr w:type="spellEnd"/>
      <w:r w:rsidR="00CA58C2">
        <w:rPr>
          <w:sz w:val="28"/>
          <w:szCs w:val="28"/>
          <w:lang w:bidi="fa-IR"/>
        </w:rPr>
        <w:t xml:space="preserve"> (rule by the honorable)</w:t>
      </w:r>
      <w:r w:rsidRPr="00D324F3">
        <w:rPr>
          <w:sz w:val="28"/>
          <w:szCs w:val="28"/>
          <w:lang w:bidi="fa-IR"/>
        </w:rPr>
        <w:t xml:space="preserve"> to oligarchy</w:t>
      </w:r>
      <w:r w:rsidR="00CA58C2">
        <w:rPr>
          <w:sz w:val="28"/>
          <w:szCs w:val="28"/>
          <w:lang w:bidi="fa-IR"/>
        </w:rPr>
        <w:t xml:space="preserve"> (rule by the few)</w:t>
      </w:r>
      <w:r w:rsidR="00CA58C2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to democracy</w:t>
      </w:r>
      <w:r w:rsidR="00CA58C2">
        <w:rPr>
          <w:sz w:val="28"/>
          <w:szCs w:val="28"/>
          <w:lang w:bidi="fa-IR"/>
        </w:rPr>
        <w:t xml:space="preserve"> </w:t>
      </w:r>
      <w:bookmarkStart w:id="1" w:name="_Hlk227719738"/>
      <w:r w:rsidR="00CA58C2">
        <w:rPr>
          <w:sz w:val="28"/>
          <w:szCs w:val="28"/>
          <w:lang w:bidi="fa-IR"/>
        </w:rPr>
        <w:t xml:space="preserve">(rule by the </w:t>
      </w:r>
      <w:r w:rsidR="00A447A0">
        <w:rPr>
          <w:sz w:val="28"/>
          <w:szCs w:val="28"/>
          <w:lang w:bidi="fa-IR"/>
        </w:rPr>
        <w:t>majority</w:t>
      </w:r>
      <w:r w:rsidR="00CA58C2">
        <w:rPr>
          <w:sz w:val="28"/>
          <w:szCs w:val="28"/>
          <w:lang w:bidi="fa-IR"/>
        </w:rPr>
        <w:t>)</w:t>
      </w:r>
      <w:bookmarkEnd w:id="1"/>
      <w:r w:rsidR="00CA58C2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 xml:space="preserve">to tyranny </w:t>
      </w:r>
      <w:r w:rsidR="00A447A0">
        <w:rPr>
          <w:sz w:val="28"/>
          <w:szCs w:val="28"/>
          <w:lang w:bidi="fa-IR"/>
        </w:rPr>
        <w:t xml:space="preserve">(rule by one) </w:t>
      </w:r>
      <w:r w:rsidRPr="00D324F3">
        <w:rPr>
          <w:sz w:val="28"/>
          <w:szCs w:val="28"/>
          <w:lang w:bidi="fa-IR"/>
        </w:rPr>
        <w:t>in terms of the “Tragic Fall of a Great House” (cf., the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House of Oedipus or the House of Atreus).</w:t>
      </w:r>
    </w:p>
    <w:p w14:paraId="2833D8DD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E. Plato’s “ideal republic” is itself a giant poetic construct.</w:t>
      </w:r>
    </w:p>
    <w:p w14:paraId="68135945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It does not exist nor was it ever meant to.</w:t>
      </w:r>
    </w:p>
    <w:p w14:paraId="495494BE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It is merely a parable writ large: a way to uncover the nature of justice.</w:t>
      </w:r>
    </w:p>
    <w:p w14:paraId="4CDB0D59" w14:textId="77777777" w:rsidR="008F57D1" w:rsidRPr="00127390" w:rsidRDefault="008F57D1" w:rsidP="008F57D1">
      <w:pPr>
        <w:rPr>
          <w:b/>
          <w:bCs/>
          <w:sz w:val="28"/>
          <w:szCs w:val="28"/>
          <w:lang w:bidi="fa-IR"/>
        </w:rPr>
      </w:pPr>
      <w:r w:rsidRPr="00127390">
        <w:rPr>
          <w:b/>
          <w:bCs/>
          <w:sz w:val="28"/>
          <w:szCs w:val="28"/>
          <w:lang w:bidi="fa-IR"/>
        </w:rPr>
        <w:t>III. Plato’s enduring challenge to literary theory.</w:t>
      </w:r>
    </w:p>
    <w:p w14:paraId="18AF2148" w14:textId="587AB031" w:rsidR="008F57D1" w:rsidRPr="00D324F3" w:rsidRDefault="008F57D1" w:rsidP="005B11B2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A. At the close of Republic X, Plato issues a serious challenge: he will allow the poets back into the republic</w:t>
      </w:r>
      <w:r w:rsidR="005B11B2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if they can prove by means of some formal defense (written either in verse or prose) that poetry:</w:t>
      </w:r>
    </w:p>
    <w:p w14:paraId="119C8C2B" w14:textId="1D08579F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Has a useful function in a well-ordered state (i.e., that she can both delight and teach</w:t>
      </w:r>
      <w:r w:rsidR="00181E58">
        <w:rPr>
          <w:sz w:val="28"/>
          <w:szCs w:val="28"/>
          <w:lang w:bidi="fa-IR"/>
        </w:rPr>
        <w:t xml:space="preserve"> with didactic function</w:t>
      </w:r>
      <w:r w:rsidRPr="00D324F3">
        <w:rPr>
          <w:sz w:val="28"/>
          <w:szCs w:val="28"/>
          <w:lang w:bidi="fa-IR"/>
        </w:rPr>
        <w:t>).</w:t>
      </w:r>
    </w:p>
    <w:p w14:paraId="3DBA0C43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lastRenderedPageBreak/>
        <w:t>2. That she does not deceive but rather enhances our knowledge of truth.</w:t>
      </w:r>
    </w:p>
    <w:p w14:paraId="25753A7C" w14:textId="6B5C044C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 xml:space="preserve">B. This challenge is the very raison d’être </w:t>
      </w:r>
      <w:r w:rsidR="004105AB">
        <w:rPr>
          <w:sz w:val="28"/>
          <w:szCs w:val="28"/>
          <w:lang w:bidi="fa-IR"/>
        </w:rPr>
        <w:t xml:space="preserve">(reason for being) </w:t>
      </w:r>
      <w:r w:rsidRPr="00D324F3">
        <w:rPr>
          <w:sz w:val="28"/>
          <w:szCs w:val="28"/>
          <w:lang w:bidi="fa-IR"/>
        </w:rPr>
        <w:t>for literary theory.</w:t>
      </w:r>
    </w:p>
    <w:p w14:paraId="1D518037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Nearly all critical theory mounts a defense, in one way or another, of the philosophical truth and/or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moral status of poetry.</w:t>
      </w:r>
    </w:p>
    <w:p w14:paraId="5AB0774D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Nearly all theorists construct themselves and their systems in such a way as to either counter Plato (by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creating a separate sphere for poetry) or to co-opt Plato (by presenting poetry as, in fact, the highest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form of philosophy).</w:t>
      </w:r>
    </w:p>
    <w:p w14:paraId="3EDD9D17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C. By putting literary theory on the defensive, Plato made it better by injecting philosophical rigor.</w:t>
      </w:r>
    </w:p>
    <w:p w14:paraId="56E04635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7177B0">
        <w:rPr>
          <w:b/>
          <w:bCs/>
          <w:sz w:val="28"/>
          <w:szCs w:val="28"/>
          <w:lang w:bidi="fa-IR"/>
        </w:rPr>
        <w:t>Essential Reading: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Plato, Republic X and Ion, in Adams.</w:t>
      </w:r>
    </w:p>
    <w:p w14:paraId="74F24AB3" w14:textId="77777777" w:rsidR="008F57D1" w:rsidRPr="007177B0" w:rsidRDefault="008F57D1" w:rsidP="008F57D1">
      <w:pPr>
        <w:rPr>
          <w:b/>
          <w:bCs/>
          <w:sz w:val="28"/>
          <w:szCs w:val="28"/>
          <w:lang w:bidi="fa-IR"/>
        </w:rPr>
      </w:pPr>
      <w:r w:rsidRPr="007177B0">
        <w:rPr>
          <w:b/>
          <w:bCs/>
          <w:sz w:val="28"/>
          <w:szCs w:val="28"/>
          <w:lang w:bidi="fa-IR"/>
        </w:rPr>
        <w:t>Supplementary Reading:</w:t>
      </w:r>
    </w:p>
    <w:p w14:paraId="0E28A101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Plato, Republic (Penguin; Norton).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Plato, Phaedrus, Timaeus, and Symposium (Penguin).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G. M. A. Grube. Plato’s Thought, (Chapter 6); The Greek and Roman Critics (Chapter 4).</w:t>
      </w:r>
    </w:p>
    <w:p w14:paraId="47B54D19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Richard McKeon, “The Concept of Imitation in Antiquity.”</w:t>
      </w:r>
    </w:p>
    <w:p w14:paraId="115B9898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Gerald F. Else, Plato and Aristotle on Poetry, Part 1.</w:t>
      </w:r>
    </w:p>
    <w:p w14:paraId="01F9B0E6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Questions to Consider:</w:t>
      </w:r>
    </w:p>
    <w:p w14:paraId="63042B70" w14:textId="77777777" w:rsidR="008F57D1" w:rsidRPr="00D324F3" w:rsidRDefault="008F57D1" w:rsidP="008F57D1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1. Is Plato the great enemy of poetry, or one of the greatest poets of antiquity?</w:t>
      </w:r>
    </w:p>
    <w:p w14:paraId="32035742" w14:textId="77777777" w:rsidR="008F57D1" w:rsidRPr="00D324F3" w:rsidRDefault="008F57D1" w:rsidP="00EE70AE">
      <w:pPr>
        <w:rPr>
          <w:sz w:val="28"/>
          <w:szCs w:val="28"/>
          <w:lang w:bidi="fa-IR"/>
        </w:rPr>
      </w:pPr>
      <w:r w:rsidRPr="00D324F3">
        <w:rPr>
          <w:sz w:val="28"/>
          <w:szCs w:val="28"/>
          <w:lang w:bidi="fa-IR"/>
        </w:rPr>
        <w:t>2. Do humanities departments in general and professors of English in particular still feel a need to defend the</w:t>
      </w:r>
      <w:r w:rsidR="00EE70AE" w:rsidRPr="00D324F3">
        <w:rPr>
          <w:sz w:val="28"/>
          <w:szCs w:val="28"/>
          <w:lang w:bidi="fa-IR"/>
        </w:rPr>
        <w:t xml:space="preserve"> </w:t>
      </w:r>
      <w:r w:rsidRPr="00D324F3">
        <w:rPr>
          <w:sz w:val="28"/>
          <w:szCs w:val="28"/>
          <w:lang w:bidi="fa-IR"/>
        </w:rPr>
        <w:t>usefulness and morality of poetry? Why?</w:t>
      </w:r>
    </w:p>
    <w:p w14:paraId="5F32DB52" w14:textId="77777777" w:rsidR="00CA561A" w:rsidRDefault="00CA561A" w:rsidP="008F57D1">
      <w:pPr>
        <w:rPr>
          <w:sz w:val="28"/>
          <w:szCs w:val="28"/>
          <w:lang w:bidi="fa-IR"/>
        </w:rPr>
      </w:pPr>
    </w:p>
    <w:p w14:paraId="6057622A" w14:textId="77777777" w:rsidR="00CA561A" w:rsidRDefault="00CA561A" w:rsidP="008F57D1">
      <w:pPr>
        <w:rPr>
          <w:sz w:val="28"/>
          <w:szCs w:val="28"/>
          <w:lang w:bidi="fa-IR"/>
        </w:rPr>
      </w:pPr>
    </w:p>
    <w:p w14:paraId="10C07981" w14:textId="77777777" w:rsidR="00CA561A" w:rsidRDefault="00CA561A" w:rsidP="008F57D1">
      <w:pPr>
        <w:rPr>
          <w:sz w:val="28"/>
          <w:szCs w:val="28"/>
          <w:lang w:bidi="fa-IR"/>
        </w:rPr>
      </w:pPr>
    </w:p>
    <w:p w14:paraId="3F6C1840" w14:textId="77777777" w:rsidR="00CA561A" w:rsidRDefault="00CA561A" w:rsidP="008F57D1">
      <w:pPr>
        <w:rPr>
          <w:sz w:val="28"/>
          <w:szCs w:val="28"/>
          <w:lang w:bidi="fa-IR"/>
        </w:rPr>
      </w:pPr>
    </w:p>
    <w:p w14:paraId="77B31775" w14:textId="4302044F" w:rsidR="008F57D1" w:rsidRPr="008E2ED1" w:rsidRDefault="00194B98" w:rsidP="008F57D1">
      <w:pPr>
        <w:rPr>
          <w:b/>
          <w:bCs/>
          <w:sz w:val="28"/>
          <w:szCs w:val="28"/>
          <w:lang w:bidi="fa-IR"/>
        </w:rPr>
      </w:pPr>
      <w:r w:rsidRPr="008E2ED1">
        <w:rPr>
          <w:b/>
          <w:bCs/>
          <w:sz w:val="28"/>
          <w:szCs w:val="28"/>
          <w:lang w:bidi="fa-IR"/>
        </w:rPr>
        <w:lastRenderedPageBreak/>
        <w:t>Chapter</w:t>
      </w:r>
      <w:r w:rsidR="008F57D1" w:rsidRPr="008E2ED1">
        <w:rPr>
          <w:b/>
          <w:bCs/>
          <w:sz w:val="28"/>
          <w:szCs w:val="28"/>
          <w:lang w:bidi="fa-IR"/>
        </w:rPr>
        <w:t xml:space="preserve"> Three</w:t>
      </w:r>
    </w:p>
    <w:p w14:paraId="2C97D279" w14:textId="77777777" w:rsidR="008F57D1" w:rsidRPr="00CA561A" w:rsidRDefault="008F57D1" w:rsidP="008F57D1">
      <w:pPr>
        <w:rPr>
          <w:b/>
          <w:bCs/>
          <w:sz w:val="36"/>
          <w:szCs w:val="36"/>
          <w:lang w:bidi="fa-IR"/>
        </w:rPr>
      </w:pPr>
      <w:r w:rsidRPr="00CA561A">
        <w:rPr>
          <w:b/>
          <w:bCs/>
          <w:sz w:val="36"/>
          <w:szCs w:val="36"/>
          <w:lang w:bidi="fa-IR"/>
        </w:rPr>
        <w:t>Aristotle’s Poetics: Mimesis and Plot</w:t>
      </w:r>
    </w:p>
    <w:p w14:paraId="5772463F" w14:textId="26BE9038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b/>
          <w:bCs/>
          <w:sz w:val="28"/>
          <w:szCs w:val="28"/>
          <w:lang w:bidi="fa-IR"/>
        </w:rPr>
        <w:t>Scope</w:t>
      </w:r>
      <w:r w:rsidRPr="00DD7FA6">
        <w:rPr>
          <w:sz w:val="28"/>
          <w:szCs w:val="28"/>
          <w:lang w:bidi="fa-IR"/>
        </w:rPr>
        <w:t xml:space="preserve">: In this, the first of two </w:t>
      </w:r>
      <w:r w:rsidR="007B464E" w:rsidRPr="00DD7FA6">
        <w:rPr>
          <w:sz w:val="28"/>
          <w:szCs w:val="28"/>
          <w:lang w:bidi="fa-IR"/>
        </w:rPr>
        <w:t>Chapters</w:t>
      </w:r>
      <w:r w:rsidRPr="00DD7FA6">
        <w:rPr>
          <w:sz w:val="28"/>
          <w:szCs w:val="28"/>
          <w:lang w:bidi="fa-IR"/>
        </w:rPr>
        <w:t xml:space="preserve"> on </w:t>
      </w:r>
      <w:r w:rsidRPr="006134B5">
        <w:rPr>
          <w:b/>
          <w:bCs/>
          <w:sz w:val="28"/>
          <w:szCs w:val="28"/>
          <w:lang w:bidi="fa-IR"/>
        </w:rPr>
        <w:t>Aristotle’s Poetics</w:t>
      </w:r>
      <w:r w:rsidRPr="00DD7FA6">
        <w:rPr>
          <w:sz w:val="28"/>
          <w:szCs w:val="28"/>
          <w:lang w:bidi="fa-IR"/>
        </w:rPr>
        <w:t xml:space="preserve"> (c. 330 BC), we shall consider how Aristotle took</w:t>
      </w:r>
    </w:p>
    <w:p w14:paraId="00EF7165" w14:textId="65F901D7" w:rsidR="008F57D1" w:rsidRPr="00DD7FA6" w:rsidRDefault="008F57D1" w:rsidP="00F031B9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Plato’s negative understanding of mimesis and converted it into a powerful method for creating poetry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(particularly tragedy) worthy of philosophical consideration. We shall analyze Aristotle’s notion of plot as</w:t>
      </w:r>
      <w:r w:rsidR="00F031B9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 unified whole that moves in accordance with necessity, probability, and inevitability and shall define and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discuss the several elements that Aristotle believed worked together to form the perfect plot. Throughout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our discussion, we shall illustrate the nature and elements of Aristotelian plot by reference to the play that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is quoted most often in the Poetics, Oedipus the King.</w:t>
      </w:r>
    </w:p>
    <w:p w14:paraId="45E7A60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Outline</w:t>
      </w:r>
    </w:p>
    <w:p w14:paraId="62DA05B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I.  A few prefatory remarks about Aristotle.</w:t>
      </w:r>
    </w:p>
    <w:p w14:paraId="611ABBEF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Aristotle was Plato’s star pupil, as Plato was Socrates’. Aristotle was in turn the private tutor of Alexander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Great.</w:t>
      </w:r>
    </w:p>
    <w:p w14:paraId="59A8BA55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B. Aristotle brought philosophy back to earth: the essence and reality (the Form) of a thing now </w:t>
      </w:r>
      <w:proofErr w:type="gramStart"/>
      <w:r w:rsidRPr="00DD7FA6">
        <w:rPr>
          <w:sz w:val="28"/>
          <w:szCs w:val="28"/>
          <w:lang w:bidi="fa-IR"/>
        </w:rPr>
        <w:t>resides</w:t>
      </w:r>
      <w:proofErr w:type="gramEnd"/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within, rather than above.</w:t>
      </w:r>
    </w:p>
    <w:p w14:paraId="3901280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Aristotle was one of the most systematic thinkers who ever lived.</w:t>
      </w:r>
    </w:p>
    <w:p w14:paraId="7C6A0DAD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western presupposition that all of knowledge can be broken up into discrete little packages called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disciplines (college students call them “majors”) comes directly from Aristotle.</w:t>
      </w:r>
    </w:p>
    <w:p w14:paraId="0B9BA455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Aristotle wrote a treatise on every facet of knowledge: from politics to astronomy, physics to ethics,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rhetoric to poetry.</w:t>
      </w:r>
    </w:p>
    <w:p w14:paraId="6CFBF55E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In his Poetics, Aristotle treats poetry as a separate discipline with its own specific laws, its own unique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tools, and its own proper ends.</w:t>
      </w:r>
    </w:p>
    <w:p w14:paraId="19010299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D. The works we have by Aristotle were not actually written by him; they are compilations of notes taken by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his students (hence their “choppy” feel).</w:t>
      </w:r>
    </w:p>
    <w:p w14:paraId="56CD6D5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II. Aristotle radically redefined the Platonic notion of mimesis.</w:t>
      </w:r>
    </w:p>
    <w:p w14:paraId="21E8809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For Aristotle, mimesis is a positive and natural thing.</w:t>
      </w:r>
    </w:p>
    <w:p w14:paraId="6F990BF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As children, we learn primarily from imitation.</w:t>
      </w:r>
    </w:p>
    <w:p w14:paraId="5D6D2C5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Even as adults, we delight in recognizing and contemplating copies.</w:t>
      </w:r>
    </w:p>
    <w:p w14:paraId="404BF4F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On a deeper level, we possess an instinctual desire for harmony.</w:t>
      </w:r>
    </w:p>
    <w:p w14:paraId="3D020B10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In poetry in general and in the well-constructed plots of great tragedies in particular, Aristotle found the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perfect food to feed our innate desire for order, balance, and unity.</w:t>
      </w:r>
    </w:p>
    <w:p w14:paraId="126F4267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It is precisely the imitative (or mimetic) process that allows the tragedian to construct a perfect, unified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plot.</w:t>
      </w:r>
    </w:p>
    <w:p w14:paraId="515317DF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mimetic process transforms an action or story (praxis) that is long, episodic, and haphazard into a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plot (</w:t>
      </w:r>
      <w:proofErr w:type="spellStart"/>
      <w:r w:rsidRPr="00DD7FA6">
        <w:rPr>
          <w:sz w:val="28"/>
          <w:szCs w:val="28"/>
          <w:lang w:bidi="fa-IR"/>
        </w:rPr>
        <w:t>muthos</w:t>
      </w:r>
      <w:proofErr w:type="spellEnd"/>
      <w:r w:rsidRPr="00DD7FA6">
        <w:rPr>
          <w:sz w:val="28"/>
          <w:szCs w:val="28"/>
          <w:lang w:bidi="fa-IR"/>
        </w:rPr>
        <w:t>) that is focused and unified.</w:t>
      </w:r>
    </w:p>
    <w:p w14:paraId="7BC7B78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2. That is to say: the mimesis of a praxis is a </w:t>
      </w:r>
      <w:proofErr w:type="spellStart"/>
      <w:r w:rsidRPr="00DD7FA6">
        <w:rPr>
          <w:sz w:val="28"/>
          <w:szCs w:val="28"/>
          <w:lang w:bidi="fa-IR"/>
        </w:rPr>
        <w:t>muthos</w:t>
      </w:r>
      <w:proofErr w:type="spellEnd"/>
      <w:r w:rsidRPr="00DD7FA6">
        <w:rPr>
          <w:sz w:val="28"/>
          <w:szCs w:val="28"/>
          <w:lang w:bidi="fa-IR"/>
        </w:rPr>
        <w:t>.</w:t>
      </w:r>
    </w:p>
    <w:p w14:paraId="37D89700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 story (praxis) of a man begins with his birth and ends with his death and includes all the various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incidents that occur in between.</w:t>
      </w:r>
    </w:p>
    <w:p w14:paraId="0B25B6A4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But a plot (</w:t>
      </w:r>
      <w:proofErr w:type="spellStart"/>
      <w:r w:rsidRPr="00DD7FA6">
        <w:rPr>
          <w:sz w:val="28"/>
          <w:szCs w:val="28"/>
          <w:lang w:bidi="fa-IR"/>
        </w:rPr>
        <w:t>muthos</w:t>
      </w:r>
      <w:proofErr w:type="spellEnd"/>
      <w:r w:rsidRPr="00DD7FA6">
        <w:rPr>
          <w:sz w:val="28"/>
          <w:szCs w:val="28"/>
          <w:lang w:bidi="fa-IR"/>
        </w:rPr>
        <w:t>) constructed around that biographical story would confine itself to a single day in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that life span when all that is most essential to that life comes to a head. </w:t>
      </w:r>
    </w:p>
    <w:p w14:paraId="40DC6AAC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Whereas the events in a story follow each other in simple chronological order, the events in a plot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should move forward in accordance with necessity, probability, and inevitability.</w:t>
      </w:r>
    </w:p>
    <w:p w14:paraId="62F5320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6. The plot is life with all of life’s contradictions purged out of it.</w:t>
      </w:r>
    </w:p>
    <w:p w14:paraId="738E40AA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7. To imitate life is to present life not as it is, but as it should be, not as it manifests itself in an imperfect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world, but how it would appear in a more perfect world where:</w:t>
      </w:r>
    </w:p>
    <w:p w14:paraId="3353A415" w14:textId="77777777" w:rsidR="008F57D1" w:rsidRPr="00DD7FA6" w:rsidRDefault="008F57D1" w:rsidP="00EC67BA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a. There is a </w:t>
      </w:r>
      <w:r w:rsidRPr="006520ED">
        <w:rPr>
          <w:b/>
          <w:bCs/>
          <w:sz w:val="28"/>
          <w:szCs w:val="28"/>
          <w:lang w:bidi="fa-IR"/>
        </w:rPr>
        <w:t>necessary</w:t>
      </w:r>
      <w:r w:rsidRPr="00DD7FA6">
        <w:rPr>
          <w:sz w:val="28"/>
          <w:szCs w:val="28"/>
          <w:lang w:bidi="fa-IR"/>
        </w:rPr>
        <w:t xml:space="preserve"> link between cause and effect.</w:t>
      </w:r>
    </w:p>
    <w:p w14:paraId="2ACA89E1" w14:textId="77777777" w:rsidR="008F57D1" w:rsidRPr="00DD7FA6" w:rsidRDefault="008F57D1" w:rsidP="00EC67BA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b. The stable, meaningful laws of </w:t>
      </w:r>
      <w:r w:rsidRPr="006520ED">
        <w:rPr>
          <w:b/>
          <w:bCs/>
          <w:sz w:val="28"/>
          <w:szCs w:val="28"/>
          <w:lang w:bidi="fa-IR"/>
        </w:rPr>
        <w:t>probability</w:t>
      </w:r>
      <w:r w:rsidRPr="00DD7FA6">
        <w:rPr>
          <w:sz w:val="28"/>
          <w:szCs w:val="28"/>
          <w:lang w:bidi="fa-IR"/>
        </w:rPr>
        <w:t xml:space="preserve"> determine action.</w:t>
      </w:r>
    </w:p>
    <w:p w14:paraId="371844D2" w14:textId="77777777" w:rsidR="008F57D1" w:rsidRPr="00DD7FA6" w:rsidRDefault="008F57D1" w:rsidP="00EC67BA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c.  A sense of </w:t>
      </w:r>
      <w:r w:rsidRPr="006520ED">
        <w:rPr>
          <w:b/>
          <w:bCs/>
          <w:sz w:val="28"/>
          <w:szCs w:val="28"/>
          <w:lang w:bidi="fa-IR"/>
        </w:rPr>
        <w:t>inevitability</w:t>
      </w:r>
      <w:r w:rsidRPr="00DD7FA6">
        <w:rPr>
          <w:sz w:val="28"/>
          <w:szCs w:val="28"/>
          <w:lang w:bidi="fa-IR"/>
        </w:rPr>
        <w:t>, of a higher controlling fate, is felt.</w:t>
      </w:r>
    </w:p>
    <w:p w14:paraId="7517C2FD" w14:textId="77777777" w:rsidR="008F57D1" w:rsidRPr="00D7624D" w:rsidRDefault="008F57D1" w:rsidP="008F57D1">
      <w:pPr>
        <w:rPr>
          <w:b/>
          <w:bCs/>
          <w:sz w:val="28"/>
          <w:szCs w:val="28"/>
          <w:lang w:bidi="fa-IR"/>
        </w:rPr>
      </w:pPr>
      <w:r w:rsidRPr="00D7624D">
        <w:rPr>
          <w:b/>
          <w:bCs/>
          <w:sz w:val="28"/>
          <w:szCs w:val="28"/>
          <w:lang w:bidi="fa-IR"/>
        </w:rPr>
        <w:t>D. How can one discern between an episodic play and an Aristotelian plot?</w:t>
      </w:r>
    </w:p>
    <w:p w14:paraId="2BA04C70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In an episodic play, there is no internal cohesion between the scenes; in an Aristotelian plot, there is a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causal relationship between each scene that propels the reader forward toward the unstoppable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conclusion.</w:t>
      </w:r>
    </w:p>
    <w:p w14:paraId="3FA12726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That is to say, the scenes in an episodic play follow each other post hoc (Latin for “after this”), while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those in an Aristotelian play follow </w:t>
      </w:r>
      <w:proofErr w:type="spellStart"/>
      <w:r w:rsidRPr="00DD7FA6">
        <w:rPr>
          <w:sz w:val="28"/>
          <w:szCs w:val="28"/>
          <w:lang w:bidi="fa-IR"/>
        </w:rPr>
        <w:t>propter</w:t>
      </w:r>
      <w:proofErr w:type="spellEnd"/>
      <w:r w:rsidRPr="00DD7FA6">
        <w:rPr>
          <w:sz w:val="28"/>
          <w:szCs w:val="28"/>
          <w:lang w:bidi="fa-IR"/>
        </w:rPr>
        <w:t xml:space="preserve"> hoc (“because of this”).</w:t>
      </w:r>
    </w:p>
    <w:p w14:paraId="2467BB11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When watching an episodic play, one feels he can leave the theater for ten minutes and not miss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anything; when watching an Aristotelian plot, one fears that if he steps out for even a minute, all will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be lost.</w:t>
      </w:r>
    </w:p>
    <w:p w14:paraId="3A8041F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E. Let us illustrate with examples from </w:t>
      </w:r>
      <w:r w:rsidRPr="00B129A5">
        <w:rPr>
          <w:b/>
          <w:bCs/>
          <w:sz w:val="28"/>
          <w:szCs w:val="28"/>
          <w:lang w:bidi="fa-IR"/>
        </w:rPr>
        <w:t>Sophocles’ Oedipus</w:t>
      </w:r>
      <w:r w:rsidRPr="00DD7FA6">
        <w:rPr>
          <w:sz w:val="28"/>
          <w:szCs w:val="28"/>
          <w:lang w:bidi="fa-IR"/>
        </w:rPr>
        <w:t xml:space="preserve"> the King.</w:t>
      </w:r>
    </w:p>
    <w:p w14:paraId="65702CF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story of Oedipus the man is filled with long, boring stretches during which the tragic pieces of</w:t>
      </w:r>
    </w:p>
    <w:p w14:paraId="1B7A30CA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Oedipus’ life slowly </w:t>
      </w:r>
      <w:proofErr w:type="gramStart"/>
      <w:r w:rsidRPr="00DD7FA6">
        <w:rPr>
          <w:sz w:val="28"/>
          <w:szCs w:val="28"/>
          <w:lang w:bidi="fa-IR"/>
        </w:rPr>
        <w:t>coalesce</w:t>
      </w:r>
      <w:proofErr w:type="gramEnd"/>
      <w:r w:rsidRPr="00DD7FA6">
        <w:rPr>
          <w:sz w:val="28"/>
          <w:szCs w:val="28"/>
          <w:lang w:bidi="fa-IR"/>
        </w:rPr>
        <w:t>; the plot of Oedipus the King is concentrated into an intense, dramatic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period of less than a day (actually about six hours) during which all the secrets of his life are revealed.</w:t>
      </w:r>
    </w:p>
    <w:p w14:paraId="39AE712D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The story of Oedipus is a despicable tale about a man who kills his father and marries his mother; the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plot of Oedipus is about a man who discovers late in life that he has killed his father and married his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mother.</w:t>
      </w:r>
    </w:p>
    <w:p w14:paraId="7438A33C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3. That is to say, whereas the story of Oedipus is about the committing of a taboo sin, the plot of Oedipus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is about the triumph of self-discovery.</w:t>
      </w:r>
    </w:p>
    <w:p w14:paraId="3BDB3779" w14:textId="77777777" w:rsidR="008F57D1" w:rsidRPr="00DD7FA6" w:rsidRDefault="008F57D1" w:rsidP="00EE70AE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In terms of his overall story, Oedipus is one of the most pathetic of all men, a man trapped by a cruel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and evil fate that he cannot escape; in the confines of the plot, however, he is a noble, courageous man</w:t>
      </w:r>
      <w:r w:rsidR="00EE70AE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who chooses to seek out the truth about himself no matter the consequences.</w:t>
      </w:r>
    </w:p>
    <w:p w14:paraId="63EBEE67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The story of Oedipus is the raw material for a vulgar made-for-TV movie; the plot of Oedipus is one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of the great and noble works of all time.</w:t>
      </w:r>
    </w:p>
    <w:p w14:paraId="6D25D043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III. Having defined the nature of the unified, “</w:t>
      </w:r>
      <w:proofErr w:type="spellStart"/>
      <w:r w:rsidRPr="00DD7FA6">
        <w:rPr>
          <w:sz w:val="28"/>
          <w:szCs w:val="28"/>
          <w:lang w:bidi="fa-IR"/>
        </w:rPr>
        <w:t>mimeticized</w:t>
      </w:r>
      <w:proofErr w:type="spellEnd"/>
      <w:r w:rsidRPr="00DD7FA6">
        <w:rPr>
          <w:sz w:val="28"/>
          <w:szCs w:val="28"/>
          <w:lang w:bidi="fa-IR"/>
        </w:rPr>
        <w:t>” plot, Aristotle goes on to enumerate the many elements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that work together to create the perfect plot.</w:t>
      </w:r>
    </w:p>
    <w:p w14:paraId="5EB39B4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A unified plot has a beginning, a middle, and an end.</w:t>
      </w:r>
    </w:p>
    <w:p w14:paraId="2B5956F4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It is shaped like an inverted “V”: a series of complications (the rising action) draws the plot “upward” to its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climax (the point of the “V”); after the climax comes the unraveling or denouement (the falling action).</w:t>
      </w:r>
    </w:p>
    <w:p w14:paraId="1D6985C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In the best plots, the climax i</w:t>
      </w:r>
      <w:r w:rsidR="00375094" w:rsidRPr="00DD7FA6">
        <w:rPr>
          <w:sz w:val="28"/>
          <w:szCs w:val="28"/>
          <w:lang w:bidi="fa-IR"/>
        </w:rPr>
        <w:t xml:space="preserve">s marked by a reversal and/or a </w:t>
      </w:r>
      <w:r w:rsidRPr="00DD7FA6">
        <w:rPr>
          <w:sz w:val="28"/>
          <w:szCs w:val="28"/>
          <w:lang w:bidi="fa-IR"/>
        </w:rPr>
        <w:t>recognition.</w:t>
      </w:r>
    </w:p>
    <w:p w14:paraId="743E643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use of a reversal/recognition is what renders a simple plot complex.</w:t>
      </w:r>
    </w:p>
    <w:p w14:paraId="18982113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A reversal (in Greek, peripeteia) occurs when the fortune of the hero moves suddenly from good to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bad or bad to good.</w:t>
      </w:r>
    </w:p>
    <w:p w14:paraId="1F399046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In Oedipus, the messenger thinks he brings news that will free Oedipus from fear, but that very news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leads to his destruction. This is the peripeteia.</w:t>
      </w:r>
    </w:p>
    <w:p w14:paraId="7E609402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A recognition (in Greek, anagnorisis) occurs when the hero moves suddenly from a state of ignorance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to enlightenment. This is the anagnorisis.</w:t>
      </w:r>
    </w:p>
    <w:p w14:paraId="5A1B14F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In Oedipus, the messenger reveals to Oedipus his true Theban origins.</w:t>
      </w:r>
    </w:p>
    <w:p w14:paraId="5C008539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6. The best kinds of recognitions are accompanied by reversals; this is the case with the scene from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Oedipus mentioned in items III.C.3 and III.C.5.</w:t>
      </w:r>
    </w:p>
    <w:p w14:paraId="1B03C3B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D. The best plots do not end with </w:t>
      </w:r>
      <w:r w:rsidRPr="004D1688">
        <w:rPr>
          <w:b/>
          <w:bCs/>
          <w:sz w:val="28"/>
          <w:szCs w:val="28"/>
          <w:lang w:bidi="fa-IR"/>
        </w:rPr>
        <w:t>a deus ex machina</w:t>
      </w:r>
      <w:r w:rsidRPr="00DD7FA6">
        <w:rPr>
          <w:sz w:val="28"/>
          <w:szCs w:val="28"/>
          <w:lang w:bidi="fa-IR"/>
        </w:rPr>
        <w:t xml:space="preserve"> (“god from the machine”).</w:t>
      </w:r>
    </w:p>
    <w:p w14:paraId="7A77D516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1. The deus ex machina was a crane-like device that allowed an actor to descend onto the stage in the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guise of a god or goddess.</w:t>
      </w:r>
    </w:p>
    <w:p w14:paraId="6236A121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It was used by dramatists as a way of resolving “from above” all manner of difficulties and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misunderstandings in the play.</w:t>
      </w:r>
    </w:p>
    <w:p w14:paraId="64D05DC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Aristotle considered the use of this device an artificial way to end a plot.</w:t>
      </w:r>
    </w:p>
    <w:p w14:paraId="28AB9A7A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plot, he felt, should be strong enough to resolve itself in a manner consistent with necessity,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probability, and inevitability.</w:t>
      </w:r>
    </w:p>
    <w:p w14:paraId="5A5210B6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Oedipus is so well-constructed that the final tragic revelation of Oedipus’ parentage does not seem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contrived; it arises naturally out of the plot.</w:t>
      </w:r>
    </w:p>
    <w:p w14:paraId="19580085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6. Aristotle’s prejudice against the deus ex machina reveals his strong commitment to a balanced, rational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universe in which all makes sense. Interestingly, </w:t>
      </w:r>
      <w:proofErr w:type="spellStart"/>
      <w:r w:rsidRPr="002F4899">
        <w:rPr>
          <w:b/>
          <w:bCs/>
          <w:sz w:val="28"/>
          <w:szCs w:val="28"/>
          <w:lang w:bidi="fa-IR"/>
        </w:rPr>
        <w:t>Eurypides</w:t>
      </w:r>
      <w:proofErr w:type="spellEnd"/>
      <w:r w:rsidRPr="00DD7FA6">
        <w:rPr>
          <w:sz w:val="28"/>
          <w:szCs w:val="28"/>
          <w:lang w:bidi="fa-IR"/>
        </w:rPr>
        <w:t xml:space="preserve"> used the deus ex machina effectively and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even Sophocles employed it from time to time. In later days, </w:t>
      </w:r>
      <w:r w:rsidRPr="00612CB5">
        <w:rPr>
          <w:b/>
          <w:bCs/>
          <w:sz w:val="28"/>
          <w:szCs w:val="28"/>
          <w:lang w:bidi="fa-IR"/>
        </w:rPr>
        <w:t>Moliere</w:t>
      </w:r>
      <w:r w:rsidRPr="00DD7FA6">
        <w:rPr>
          <w:sz w:val="28"/>
          <w:szCs w:val="28"/>
          <w:lang w:bidi="fa-IR"/>
        </w:rPr>
        <w:t xml:space="preserve"> used a deus ex machina </w:t>
      </w:r>
      <w:proofErr w:type="spellStart"/>
      <w:r w:rsidRPr="00DD7FA6">
        <w:rPr>
          <w:sz w:val="28"/>
          <w:szCs w:val="28"/>
          <w:lang w:bidi="fa-IR"/>
        </w:rPr>
        <w:t>inTartuffe</w:t>
      </w:r>
      <w:proofErr w:type="spellEnd"/>
      <w:r w:rsidRPr="00DD7FA6">
        <w:rPr>
          <w:sz w:val="28"/>
          <w:szCs w:val="28"/>
          <w:lang w:bidi="fa-IR"/>
        </w:rPr>
        <w:t>.</w:t>
      </w:r>
    </w:p>
    <w:p w14:paraId="2B9C3F13" w14:textId="77777777" w:rsidR="008F57D1" w:rsidRPr="00DD7FA6" w:rsidRDefault="008F57D1" w:rsidP="0037509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E. Finally, it should be noted that Aristotle argues forcefully that the plot is the central, most important</w:t>
      </w:r>
      <w:r w:rsidR="0037509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element of a tragedy.</w:t>
      </w:r>
    </w:p>
    <w:p w14:paraId="242C903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plot, he says, is both the end and the soul of a tragedy.</w:t>
      </w:r>
    </w:p>
    <w:p w14:paraId="5CA4B544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Most modern people would disagree with Aristotle: we tend to place the characters (and the actors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who play them) at the center of drama.</w:t>
      </w:r>
    </w:p>
    <w:p w14:paraId="35CAC925" w14:textId="77777777" w:rsidR="008F57D1" w:rsidRPr="00F104DF" w:rsidRDefault="008F57D1" w:rsidP="008F57D1">
      <w:pPr>
        <w:rPr>
          <w:b/>
          <w:bCs/>
          <w:sz w:val="28"/>
          <w:szCs w:val="28"/>
          <w:lang w:bidi="fa-IR"/>
        </w:rPr>
      </w:pPr>
      <w:r w:rsidRPr="00F104DF">
        <w:rPr>
          <w:b/>
          <w:bCs/>
          <w:sz w:val="28"/>
          <w:szCs w:val="28"/>
          <w:lang w:bidi="fa-IR"/>
        </w:rPr>
        <w:t>Essential Reading:</w:t>
      </w:r>
    </w:p>
    <w:p w14:paraId="3F93694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Aristotle, Poetics, in Adams.</w:t>
      </w:r>
    </w:p>
    <w:p w14:paraId="153BBF8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Sophocles, Oedipus Tyrannus.</w:t>
      </w:r>
    </w:p>
    <w:p w14:paraId="302EC6D4" w14:textId="77777777" w:rsidR="008F57D1" w:rsidRPr="00120D6F" w:rsidRDefault="008F57D1" w:rsidP="008F57D1">
      <w:pPr>
        <w:rPr>
          <w:b/>
          <w:bCs/>
          <w:sz w:val="28"/>
          <w:szCs w:val="28"/>
          <w:lang w:bidi="fa-IR"/>
        </w:rPr>
      </w:pPr>
      <w:r w:rsidRPr="00120D6F">
        <w:rPr>
          <w:b/>
          <w:bCs/>
          <w:sz w:val="28"/>
          <w:szCs w:val="28"/>
          <w:lang w:bidi="fa-IR"/>
        </w:rPr>
        <w:t>Supplementary Reading:</w:t>
      </w:r>
    </w:p>
    <w:p w14:paraId="0D8E7C60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Richard McKeon, “The Concept of Imitation in Antiquity.”</w:t>
      </w:r>
    </w:p>
    <w:p w14:paraId="2E461BA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S. H. Butcher, Aristotle’s Theory of Poetry and Fine Art.</w:t>
      </w:r>
    </w:p>
    <w:p w14:paraId="52A0D3E0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Gerald F. Else, Plato and Aristotle on Poetry, Part 2.</w:t>
      </w:r>
    </w:p>
    <w:p w14:paraId="7EED274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G. M. A. Grube, The Greek and Roman Critics, Chapter 5.</w:t>
      </w:r>
    </w:p>
    <w:p w14:paraId="6B08554F" w14:textId="77777777" w:rsidR="008F57D1" w:rsidRPr="00120D6F" w:rsidRDefault="008F57D1" w:rsidP="008F57D1">
      <w:pPr>
        <w:rPr>
          <w:b/>
          <w:bCs/>
          <w:sz w:val="28"/>
          <w:szCs w:val="28"/>
          <w:lang w:bidi="fa-IR"/>
        </w:rPr>
      </w:pPr>
      <w:r w:rsidRPr="00120D6F">
        <w:rPr>
          <w:b/>
          <w:bCs/>
          <w:sz w:val="28"/>
          <w:szCs w:val="28"/>
          <w:lang w:bidi="fa-IR"/>
        </w:rPr>
        <w:t>Questions to Consider:</w:t>
      </w:r>
    </w:p>
    <w:p w14:paraId="39BDB069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Do you, like Aristotle, favor plays/movies that are tightly constructed with no extraneous elements or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contradictions, or do you prefer more realistic ones in which the plot rambles along in a looser, more natural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way?</w:t>
      </w:r>
    </w:p>
    <w:p w14:paraId="3D257799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Do you, like Aristotle, hate plays/movies that end with a “miraculous” climax in which a sudden rescue or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resolution comes from “out of the blue?” If, so, what does this reveal about your view of the universe?</w:t>
      </w:r>
    </w:p>
    <w:p w14:paraId="3A6A60BA" w14:textId="5ECF0D71" w:rsidR="008F57D1" w:rsidRPr="00DD7FA6" w:rsidRDefault="00194B98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Chapter</w:t>
      </w:r>
      <w:r w:rsidR="008F57D1" w:rsidRPr="00DD7FA6">
        <w:rPr>
          <w:b/>
          <w:bCs/>
          <w:sz w:val="36"/>
          <w:szCs w:val="36"/>
          <w:lang w:bidi="fa-IR"/>
        </w:rPr>
        <w:t xml:space="preserve"> Four</w:t>
      </w:r>
    </w:p>
    <w:p w14:paraId="1E0D9298" w14:textId="77777777" w:rsidR="008F57D1" w:rsidRPr="00DD7FA6" w:rsidRDefault="008F57D1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Aristotle’s Poetics: Character and Catharsis</w:t>
      </w:r>
    </w:p>
    <w:p w14:paraId="09BD8E97" w14:textId="6441D250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Scope: In this second of two </w:t>
      </w:r>
      <w:r w:rsidR="007B464E" w:rsidRPr="00DD7FA6">
        <w:rPr>
          <w:sz w:val="28"/>
          <w:szCs w:val="28"/>
          <w:lang w:bidi="fa-IR"/>
        </w:rPr>
        <w:t>Chapters</w:t>
      </w:r>
      <w:r w:rsidRPr="00DD7FA6">
        <w:rPr>
          <w:sz w:val="28"/>
          <w:szCs w:val="28"/>
          <w:lang w:bidi="fa-IR"/>
        </w:rPr>
        <w:t xml:space="preserve"> on Aristotle’s Poetics we shall shift our focus from plot to character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catharsis. Continuing to illustrate with examples from Oedipus, we shall explore how the tragic character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must be good, appropriate, consistent, and true to life and how he should be a moral man who yet possesses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 flaw. We shall then explore the nature of Aristotelian catharsis and shall consider how this well-known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word can be translated either as purgation, purification, or clarification. The 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will conclude with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brief look at some other miscellaneous elements of Aristotle’s Poetics that have continued to exert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marked influence on the history of literary theory.</w:t>
      </w:r>
    </w:p>
    <w:p w14:paraId="4813E14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Outline</w:t>
      </w:r>
    </w:p>
    <w:p w14:paraId="3DB5C03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I.  In the Poetics, Aristotle carefully defines the proper nature of the tragic hero.</w:t>
      </w:r>
    </w:p>
    <w:p w14:paraId="009B3DD9" w14:textId="77777777" w:rsidR="008F57D1" w:rsidRPr="00DD7FA6" w:rsidRDefault="008F57D1" w:rsidP="00C60AE2">
      <w:pPr>
        <w:ind w:firstLine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The Aristotelian tragic hero must possesses four qualities.</w:t>
      </w:r>
    </w:p>
    <w:p w14:paraId="5EA04EB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He must be a good man: he should be neither immoral nor vicious.</w:t>
      </w:r>
    </w:p>
    <w:p w14:paraId="46F9057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His character must be appropriate to his station in life.</w:t>
      </w:r>
    </w:p>
    <w:p w14:paraId="5A52BD7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3. He must possess a likeness to human nature: though heroic, he is a man.</w:t>
      </w:r>
    </w:p>
    <w:p w14:paraId="333BF412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His character must be consistent: even if he is inconsistent, says Aristotle, he should be consistent in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his inconsistency.</w:t>
      </w:r>
    </w:p>
    <w:p w14:paraId="1E0F2EF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Aristotle also advises that the hero be taken from one of the great tragic houses of ancient Greece (i.e.,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he should not be a commoner).</w:t>
      </w:r>
    </w:p>
    <w:p w14:paraId="47892D5E" w14:textId="77777777" w:rsidR="008F57D1" w:rsidRPr="00DD7FA6" w:rsidRDefault="008F57D1" w:rsidP="00C60AE2">
      <w:pPr>
        <w:ind w:firstLine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The character of Oedipus possesses all four of these characteristics.</w:t>
      </w:r>
    </w:p>
    <w:p w14:paraId="749E4A1C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Though stubborn and a bit prideful, he is a good king who loves his people and is devoted to truth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justice. </w:t>
      </w:r>
    </w:p>
    <w:p w14:paraId="778E01A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His love and devotion, as well as his stubbornness and pride, are befitting the nature and role of a king.</w:t>
      </w:r>
    </w:p>
    <w:p w14:paraId="1DE1D8F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Though “larger than life,” Oedipus still possesses very human traits.</w:t>
      </w:r>
    </w:p>
    <w:p w14:paraId="7C4CE386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Both within the framework of the play and throughout his “off-stage life,” Oedipus is supremely,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consistently, the solver of riddles.</w:t>
      </w:r>
    </w:p>
    <w:p w14:paraId="2CC1988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Oedipus is a member of the royal house of Thebes.</w:t>
      </w:r>
    </w:p>
    <w:p w14:paraId="1A05F8EC" w14:textId="77777777" w:rsidR="008F57D1" w:rsidRPr="00DD7FA6" w:rsidRDefault="008F57D1" w:rsidP="00C60AE2">
      <w:pPr>
        <w:ind w:firstLine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This good hero should yet possess a flaw (in Greek, hamartia).</w:t>
      </w:r>
    </w:p>
    <w:p w14:paraId="722B22D7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Hamartia is usually translated as tragic (or fatal) flaw, but it would be better to translate it merely as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“error.”</w:t>
      </w:r>
    </w:p>
    <w:p w14:paraId="7BE4794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Aristotle clearly does not see this hamartia as a vice or moral flaw.</w:t>
      </w:r>
    </w:p>
    <w:p w14:paraId="070D9DA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Though readers of Oedipus, generally blame the hero’s misfortunes on his pride (in Greek, hubris), it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is really his good qualities (his love of his people and his unswerving devotion to truth) that leads to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tragic revelation of his birth.</w:t>
      </w:r>
    </w:p>
    <w:p w14:paraId="3065785E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full-blown concept of the tragic flaw as a single vice that leads the hero to his tragic downfall is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really more indicative of </w:t>
      </w:r>
      <w:r w:rsidRPr="003F6A4F">
        <w:rPr>
          <w:b/>
          <w:bCs/>
          <w:sz w:val="28"/>
          <w:szCs w:val="28"/>
          <w:lang w:bidi="fa-IR"/>
        </w:rPr>
        <w:t>Shakespearean tragedy</w:t>
      </w:r>
      <w:r w:rsidRPr="00DD7FA6">
        <w:rPr>
          <w:sz w:val="28"/>
          <w:szCs w:val="28"/>
          <w:lang w:bidi="fa-IR"/>
        </w:rPr>
        <w:t xml:space="preserve"> (e.g., </w:t>
      </w:r>
      <w:r w:rsidRPr="009149DF">
        <w:rPr>
          <w:b/>
          <w:bCs/>
          <w:sz w:val="28"/>
          <w:szCs w:val="28"/>
          <w:lang w:bidi="fa-IR"/>
        </w:rPr>
        <w:t>Hamlet</w:t>
      </w:r>
      <w:r w:rsidRPr="00DD7FA6">
        <w:rPr>
          <w:sz w:val="28"/>
          <w:szCs w:val="28"/>
          <w:lang w:bidi="fa-IR"/>
        </w:rPr>
        <w:t xml:space="preserve">’s sloth, </w:t>
      </w:r>
      <w:r w:rsidRPr="009149DF">
        <w:rPr>
          <w:b/>
          <w:bCs/>
          <w:sz w:val="28"/>
          <w:szCs w:val="28"/>
          <w:lang w:bidi="fa-IR"/>
        </w:rPr>
        <w:t>Lear</w:t>
      </w:r>
      <w:r w:rsidRPr="00DD7FA6">
        <w:rPr>
          <w:sz w:val="28"/>
          <w:szCs w:val="28"/>
          <w:lang w:bidi="fa-IR"/>
        </w:rPr>
        <w:t xml:space="preserve">’s vanity, </w:t>
      </w:r>
      <w:r w:rsidRPr="009149DF">
        <w:rPr>
          <w:b/>
          <w:bCs/>
          <w:sz w:val="28"/>
          <w:szCs w:val="28"/>
          <w:lang w:bidi="fa-IR"/>
        </w:rPr>
        <w:t>Othello</w:t>
      </w:r>
      <w:r w:rsidRPr="00DD7FA6">
        <w:rPr>
          <w:sz w:val="28"/>
          <w:szCs w:val="28"/>
          <w:lang w:bidi="fa-IR"/>
        </w:rPr>
        <w:t>’s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jealousy, </w:t>
      </w:r>
      <w:r w:rsidRPr="009149DF">
        <w:rPr>
          <w:b/>
          <w:bCs/>
          <w:sz w:val="28"/>
          <w:szCs w:val="28"/>
          <w:lang w:bidi="fa-IR"/>
        </w:rPr>
        <w:t>Macbeth</w:t>
      </w:r>
      <w:r w:rsidRPr="00DD7FA6">
        <w:rPr>
          <w:sz w:val="28"/>
          <w:szCs w:val="28"/>
          <w:lang w:bidi="fa-IR"/>
        </w:rPr>
        <w:t>’s avarice).</w:t>
      </w:r>
    </w:p>
    <w:p w14:paraId="3FC7752E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5. The desire on the part of so many readers (and English teachers) to identify tragic flaws in each of the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heroes of Greek tragedy seems to mask an innate desire to “blame the victim,” to gain control.</w:t>
      </w:r>
    </w:p>
    <w:p w14:paraId="61E7470B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The best tragedies show a good man who, on account of this error, moves from good to bad fortune; such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movement elicits the proper pity and fear.</w:t>
      </w:r>
    </w:p>
    <w:p w14:paraId="009D48F7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A bad man moving from good to bad fortune evokes neither pity nor fear: it merely makes us feel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smugly satisfied.</w:t>
      </w:r>
    </w:p>
    <w:p w14:paraId="2D04E8A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A bad man moving from bad to good fortune merely arouses disgust.</w:t>
      </w:r>
    </w:p>
    <w:p w14:paraId="305DF5A2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A good man moving from bad to good fortune makes us feel happy, but it does not inspire either pity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or fear.</w:t>
      </w:r>
    </w:p>
    <w:p w14:paraId="1FA51837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Pity is evoked when we watch a good man suffer undeservedly; fear is evoked when we realize the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same may happen to us.</w:t>
      </w:r>
    </w:p>
    <w:p w14:paraId="1B9EB55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Pity draws us toward the hero; fear drives us away.</w:t>
      </w:r>
    </w:p>
    <w:p w14:paraId="26668A69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II. The mention of pity and fear leads us to Aristotle’s notion of the appropriate response to tragedy, what we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might call the proper tragic pleasure.</w:t>
      </w:r>
    </w:p>
    <w:p w14:paraId="46D89B06" w14:textId="77777777" w:rsidR="008F57D1" w:rsidRPr="00DD7FA6" w:rsidRDefault="008F57D1" w:rsidP="00860BB9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According to Aristotle, the experience of a great tragedy so arouses in us the emotions of pity and fear as to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lead to a catharsis of those emotions.</w:t>
      </w:r>
    </w:p>
    <w:p w14:paraId="7EC01233" w14:textId="77777777" w:rsidR="008F57D1" w:rsidRPr="00DD7FA6" w:rsidRDefault="008F57D1" w:rsidP="00860BB9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Catharsis may be translated in at least three different ways: as purgation, purification, or clarification. Each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meaning has its own theory.</w:t>
      </w:r>
    </w:p>
    <w:p w14:paraId="29872EF5" w14:textId="77777777" w:rsidR="008F57D1" w:rsidRPr="00DD7FA6" w:rsidRDefault="008F57D1" w:rsidP="00860BB9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According to the purgation theory of catharsis, tragedy is a therapeutic experience that works on us like an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enema or an emetic.</w:t>
      </w:r>
    </w:p>
    <w:p w14:paraId="42212D5E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It cleanses us of our emotions of pity and fear and thus leaves us more fit and able to face the rigors of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life.</w:t>
      </w:r>
    </w:p>
    <w:p w14:paraId="0DD64A1D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This view of catharsis is one Plato should have adopted; it suggests tragedy can help wash away, on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group level, our baser emotions.</w:t>
      </w:r>
    </w:p>
    <w:p w14:paraId="70E601A4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3. When viewing Oedipus, the tragic end of the hero is so pitiful and fearful, so emotionally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overwhelming, that we leave the theater feeling drained, as if our emotions have been swept away on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tide.</w:t>
      </w:r>
    </w:p>
    <w:p w14:paraId="42D9D8E1" w14:textId="77777777" w:rsidR="008F57D1" w:rsidRPr="00DD7FA6" w:rsidRDefault="008F57D1" w:rsidP="00241004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According to the (more spiritual) purification theory of catharsis, tragedy does not so much purge our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emotions as purify them.</w:t>
      </w:r>
    </w:p>
    <w:p w14:paraId="3A62039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Just as God uses suffering to strengthen our faith and resolve, so the hot furnace of tragedy tests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tries our emotions like gold in the fire.</w:t>
      </w:r>
    </w:p>
    <w:p w14:paraId="5D304EC8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To experience Oedipus, to see that a man can so rise above himself as to put self-discovery ahead of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all else, is to have one’s emotions raised to a higher level; in the end, we are left with a strange sense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of calm, not purged, but spiritually purified.</w:t>
      </w:r>
    </w:p>
    <w:p w14:paraId="214B3ED3" w14:textId="77777777" w:rsidR="008F57D1" w:rsidRPr="00DD7FA6" w:rsidRDefault="008F57D1" w:rsidP="00241004">
      <w:pPr>
        <w:ind w:left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E. According to the clarification theory of catharsis, tragedy sparks in us an intellectual response, a searing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moment of perfect clarity.</w:t>
      </w:r>
    </w:p>
    <w:p w14:paraId="5EB5FB4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In this almost mystical moment of enlightenment (this epiphany), our ill-defined emotions are carried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up into a higher realm of balanced, harmonious rationality, a realm where the higher patterns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forces of the cosmos are made suddenly visible (the “aha!” experience).</w:t>
      </w:r>
    </w:p>
    <w:p w14:paraId="06755F03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This is how we feel at the end of Oedipus, when we realize that Oedipus must suffer, for if he does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not, the prophecy will have been proven untrue, and fate will have been exposed as arbitrary and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chaotic. The story of the Crucifixion of Christ is another example.</w:t>
      </w:r>
    </w:p>
    <w:p w14:paraId="5FCA9A81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3. </w:t>
      </w:r>
      <w:r w:rsidRPr="00CF3E11">
        <w:rPr>
          <w:b/>
          <w:bCs/>
          <w:sz w:val="28"/>
          <w:szCs w:val="28"/>
          <w:lang w:bidi="fa-IR"/>
        </w:rPr>
        <w:t>Catharsis as clarification</w:t>
      </w:r>
      <w:r w:rsidRPr="00DD7FA6">
        <w:rPr>
          <w:sz w:val="28"/>
          <w:szCs w:val="28"/>
          <w:lang w:bidi="fa-IR"/>
        </w:rPr>
        <w:t xml:space="preserve"> is still used today in a psychoanalytical setting, to signify that moment when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connections between a patient’s past experiences and present neuroses are suddenly revealed.</w:t>
      </w:r>
    </w:p>
    <w:p w14:paraId="7A962B57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III. In addition to his views on plot, character, and catharsis, Aristotle set down a number of other mandates that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have become linchpins of critical theory.</w:t>
      </w:r>
    </w:p>
    <w:p w14:paraId="6E0998B2" w14:textId="77777777" w:rsidR="008F57D1" w:rsidRPr="00DD7FA6" w:rsidRDefault="008F57D1" w:rsidP="00375908">
      <w:pPr>
        <w:ind w:firstLine="720"/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From Aristotle comes the notion that a critic can inspire great art.</w:t>
      </w:r>
    </w:p>
    <w:p w14:paraId="0133DAAE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1. Aristotle was not a contemporary of Sophocles; by his time, Athens had left her Golden Age far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behind and was producing mediocre tragedies.</w:t>
      </w:r>
    </w:p>
    <w:p w14:paraId="3D58FBFC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It is clear that Aristotle hoped that by defining clearly the key qualities of Sophoclean tragedy, he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might help usher in a new Golden Age.</w:t>
      </w:r>
    </w:p>
    <w:p w14:paraId="19C7C3EC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That is to say, the role of the critic is, in part, twofold: to assess and adumbrate the elements that make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art successful; to establish, on the basis of these elements, fixed criteria for what constitutes great art.</w:t>
      </w:r>
    </w:p>
    <w:p w14:paraId="1FB3FDB8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The French Neoclassical period, exemplified by </w:t>
      </w:r>
      <w:r w:rsidRPr="000D4AD5">
        <w:rPr>
          <w:b/>
          <w:bCs/>
          <w:sz w:val="28"/>
          <w:szCs w:val="28"/>
          <w:lang w:bidi="fa-IR"/>
        </w:rPr>
        <w:t>Racine and others</w:t>
      </w:r>
      <w:r w:rsidRPr="00DD7FA6">
        <w:rPr>
          <w:sz w:val="28"/>
          <w:szCs w:val="28"/>
          <w:lang w:bidi="fa-IR"/>
        </w:rPr>
        <w:t>, is an example of a more recent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“Golden Age.”</w:t>
      </w:r>
    </w:p>
    <w:p w14:paraId="57192C2C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As we saw above, Aristotle advised that the hero be of kingly rank: from his day until the time of Ibsen (in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Europe) and </w:t>
      </w:r>
      <w:r w:rsidRPr="00EE0C53">
        <w:rPr>
          <w:b/>
          <w:bCs/>
          <w:sz w:val="28"/>
          <w:szCs w:val="28"/>
          <w:lang w:bidi="fa-IR"/>
        </w:rPr>
        <w:t>Miller</w:t>
      </w:r>
      <w:r w:rsidRPr="00DD7FA6">
        <w:rPr>
          <w:sz w:val="28"/>
          <w:szCs w:val="28"/>
          <w:lang w:bidi="fa-IR"/>
        </w:rPr>
        <w:t xml:space="preserve"> (in America), tragedies have always revolved around heroes of noble rank.</w:t>
      </w:r>
    </w:p>
    <w:p w14:paraId="7BC073E4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As we also saw above, Aristotle preferred tragedies with unhappy endings; though we take this for granted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now, in Aristotle’s day there were tragedies that had happy endings.</w:t>
      </w:r>
    </w:p>
    <w:p w14:paraId="212ADED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Aristotle basically invented the notion of genre and genre studies.</w:t>
      </w:r>
    </w:p>
    <w:p w14:paraId="04B40FC4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He not only divided poetry into different forms (epic, tragedy, lyric) but granted each form its own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special criteria and mode of imitation.</w:t>
      </w:r>
    </w:p>
    <w:p w14:paraId="0ACD790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He believed there was a proper mode that was natural to each genre, a notion that is at the heart of all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later theories of decorum (that is, of what is proper or is not proper for any given type of poem).</w:t>
      </w:r>
    </w:p>
    <w:p w14:paraId="633A10F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Indeed, he believed so strongly that each genre must follow its own natural, internal laws, that 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(</w:t>
      </w:r>
      <w:proofErr w:type="spellStart"/>
      <w:r w:rsidRPr="00DD7FA6">
        <w:rPr>
          <w:sz w:val="28"/>
          <w:szCs w:val="28"/>
          <w:lang w:bidi="fa-IR"/>
        </w:rPr>
        <w:t>unplatonically</w:t>
      </w:r>
      <w:proofErr w:type="spellEnd"/>
      <w:r w:rsidRPr="00DD7FA6">
        <w:rPr>
          <w:sz w:val="28"/>
          <w:szCs w:val="28"/>
          <w:lang w:bidi="fa-IR"/>
        </w:rPr>
        <w:t>) defended the presence in poetry of irrational elements if such were befitting the genre.</w:t>
      </w:r>
    </w:p>
    <w:p w14:paraId="45A9D5BB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4. </w:t>
      </w:r>
      <w:r w:rsidRPr="007B656C">
        <w:rPr>
          <w:b/>
          <w:bCs/>
          <w:sz w:val="28"/>
          <w:szCs w:val="28"/>
          <w:lang w:bidi="fa-IR"/>
        </w:rPr>
        <w:t>Coleridge</w:t>
      </w:r>
      <w:r w:rsidRPr="00DD7FA6">
        <w:rPr>
          <w:sz w:val="28"/>
          <w:szCs w:val="28"/>
          <w:lang w:bidi="fa-IR"/>
        </w:rPr>
        <w:t xml:space="preserve"> would later call such criticism (i.e., criticism that judges a poem on </w:t>
      </w:r>
      <w:proofErr w:type="spellStart"/>
      <w:r w:rsidRPr="00DD7FA6">
        <w:rPr>
          <w:sz w:val="28"/>
          <w:szCs w:val="28"/>
          <w:lang w:bidi="fa-IR"/>
        </w:rPr>
        <w:t>it</w:t>
      </w:r>
      <w:proofErr w:type="spellEnd"/>
      <w:r w:rsidRPr="00DD7FA6">
        <w:rPr>
          <w:sz w:val="28"/>
          <w:szCs w:val="28"/>
          <w:lang w:bidi="fa-IR"/>
        </w:rPr>
        <w:t xml:space="preserve"> own internal merits)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“</w:t>
      </w:r>
      <w:r w:rsidRPr="004E4BA8">
        <w:rPr>
          <w:b/>
          <w:bCs/>
          <w:sz w:val="28"/>
          <w:szCs w:val="28"/>
          <w:lang w:bidi="fa-IR"/>
        </w:rPr>
        <w:t>genial” criticism</w:t>
      </w:r>
      <w:r w:rsidRPr="00DD7FA6">
        <w:rPr>
          <w:sz w:val="28"/>
          <w:szCs w:val="28"/>
          <w:lang w:bidi="fa-IR"/>
        </w:rPr>
        <w:t>. Ungenial criticism occurs when one judges a poem by standards outside its genre.</w:t>
      </w:r>
    </w:p>
    <w:p w14:paraId="1F794665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5. He initiated the aesthetic desire to rank genres in terms of refinement and based this ranking partly on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responses of a cultivated audience. This foreshadows pragmatic theory. The rankings were tragedy,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epic, and lyric.</w:t>
      </w:r>
    </w:p>
    <w:p w14:paraId="0A8E53E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E. Aristotle initiated an organic theory of poetry later revived by Coleridge.</w:t>
      </w:r>
    </w:p>
    <w:p w14:paraId="11359C2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He treated tragedy as a living organism that must be true to its own laws.</w:t>
      </w:r>
    </w:p>
    <w:p w14:paraId="50B3AEAD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He felt a perfect tragedy was one to which nothing could either be added or subtracted without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affecting the work as a whole.</w:t>
      </w:r>
    </w:p>
    <w:p w14:paraId="1840F30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He privileged unified plots in which all parts were related organically.</w:t>
      </w:r>
    </w:p>
    <w:p w14:paraId="0EB7EE4C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F. Aristotle praises poetry as a synthesis of history and philosophy and held, in fact, that it was better than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either one.</w:t>
      </w:r>
    </w:p>
    <w:p w14:paraId="413D872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Like history, tragedy works with concrete particulars.</w:t>
      </w:r>
    </w:p>
    <w:p w14:paraId="707740E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However, like philosophy, it expresses universal truths.</w:t>
      </w:r>
    </w:p>
    <w:p w14:paraId="2A00E3C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Tragedy is a concrete universal that fuses the general with the specific.</w:t>
      </w:r>
    </w:p>
    <w:p w14:paraId="7F2F6D2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4. This notion profoundly influenced </w:t>
      </w:r>
      <w:r w:rsidRPr="002075A7">
        <w:rPr>
          <w:b/>
          <w:bCs/>
          <w:sz w:val="28"/>
          <w:szCs w:val="28"/>
          <w:lang w:bidi="fa-IR"/>
        </w:rPr>
        <w:t>Kant</w:t>
      </w:r>
      <w:r w:rsidRPr="00DD7FA6">
        <w:rPr>
          <w:sz w:val="28"/>
          <w:szCs w:val="28"/>
          <w:lang w:bidi="fa-IR"/>
        </w:rPr>
        <w:t xml:space="preserve">, </w:t>
      </w:r>
      <w:r w:rsidRPr="002075A7">
        <w:rPr>
          <w:b/>
          <w:bCs/>
          <w:sz w:val="28"/>
          <w:szCs w:val="28"/>
          <w:lang w:bidi="fa-IR"/>
        </w:rPr>
        <w:t>Coleridge</w:t>
      </w:r>
      <w:r w:rsidRPr="00DD7FA6">
        <w:rPr>
          <w:sz w:val="28"/>
          <w:szCs w:val="28"/>
          <w:lang w:bidi="fa-IR"/>
        </w:rPr>
        <w:t>, and the so-called new critics.</w:t>
      </w:r>
    </w:p>
    <w:p w14:paraId="597BA140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G. Aristotle includes a brief section on linguistics in his study of poetry.</w:t>
      </w:r>
    </w:p>
    <w:p w14:paraId="76E5E8B1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H. Needless to say, critical theory would not have followed the same course had Aristotle never lived to write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Poetics.</w:t>
      </w:r>
    </w:p>
    <w:p w14:paraId="6D1CC356" w14:textId="77777777" w:rsidR="008F57D1" w:rsidRPr="002075A7" w:rsidRDefault="008F57D1" w:rsidP="008F57D1">
      <w:pPr>
        <w:rPr>
          <w:b/>
          <w:bCs/>
          <w:sz w:val="28"/>
          <w:szCs w:val="28"/>
          <w:lang w:bidi="fa-IR"/>
        </w:rPr>
      </w:pPr>
      <w:r w:rsidRPr="002075A7">
        <w:rPr>
          <w:b/>
          <w:bCs/>
          <w:sz w:val="28"/>
          <w:szCs w:val="28"/>
          <w:lang w:bidi="fa-IR"/>
        </w:rPr>
        <w:t>Essential Reading:</w:t>
      </w:r>
    </w:p>
    <w:p w14:paraId="037EAFF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Aristotle, Poetics, in Adams.</w:t>
      </w:r>
    </w:p>
    <w:p w14:paraId="2E310B4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Sophocles, Oedipus Tyrannus.</w:t>
      </w:r>
    </w:p>
    <w:p w14:paraId="2A8A1190" w14:textId="77777777" w:rsidR="008F57D1" w:rsidRPr="002075A7" w:rsidRDefault="008F57D1" w:rsidP="008F57D1">
      <w:pPr>
        <w:rPr>
          <w:b/>
          <w:bCs/>
          <w:sz w:val="28"/>
          <w:szCs w:val="28"/>
          <w:lang w:bidi="fa-IR"/>
        </w:rPr>
      </w:pPr>
      <w:r w:rsidRPr="002075A7">
        <w:rPr>
          <w:b/>
          <w:bCs/>
          <w:sz w:val="28"/>
          <w:szCs w:val="28"/>
          <w:lang w:bidi="fa-IR"/>
        </w:rPr>
        <w:t>Supplementary Reading:</w:t>
      </w:r>
    </w:p>
    <w:p w14:paraId="0DD07D5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S. H. Butcher, Aristotle’s Theory of Poetry and Fine Art.</w:t>
      </w:r>
    </w:p>
    <w:p w14:paraId="1264EC5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Gerald F. Else, Plato and Aristotle on Poetry, Part 2.</w:t>
      </w:r>
    </w:p>
    <w:p w14:paraId="44CA890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Kenneth Burke, “On Catharsis, or Resolution.”</w:t>
      </w:r>
    </w:p>
    <w:p w14:paraId="28F70AA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Leon Golden, three articles.</w:t>
      </w:r>
    </w:p>
    <w:p w14:paraId="2860D5A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Questions to Consider:</w:t>
      </w:r>
    </w:p>
    <w:p w14:paraId="25F2375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Why do we always desire to find a tragic flaw in the heroes of tragedy? Do we, in fact, have an inner need to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“blame the victim”? If so, why?</w:t>
      </w:r>
    </w:p>
    <w:p w14:paraId="58422194" w14:textId="77777777" w:rsidR="008F57D1" w:rsidRPr="00DD7FA6" w:rsidRDefault="008F57D1" w:rsidP="003462B4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Have you ever experienced a catharsis? Would you describe that experience as a purgation, a purification, or a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clarification?</w:t>
      </w:r>
    </w:p>
    <w:p w14:paraId="6A46FC6A" w14:textId="2337D27E" w:rsidR="008F57D1" w:rsidRPr="00DD7FA6" w:rsidRDefault="00194B98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Chapter</w:t>
      </w:r>
      <w:r w:rsidR="008F57D1" w:rsidRPr="00DD7FA6">
        <w:rPr>
          <w:b/>
          <w:bCs/>
          <w:sz w:val="36"/>
          <w:szCs w:val="36"/>
          <w:lang w:bidi="fa-IR"/>
        </w:rPr>
        <w:t xml:space="preserve"> Five</w:t>
      </w:r>
    </w:p>
    <w:p w14:paraId="404E5995" w14:textId="77777777" w:rsidR="008F57D1" w:rsidRPr="00DD7FA6" w:rsidRDefault="008F57D1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Horace’s Ars Poetica</w:t>
      </w:r>
    </w:p>
    <w:p w14:paraId="695F329A" w14:textId="00EBB25C" w:rsidR="008F57D1" w:rsidRPr="00DD7FA6" w:rsidRDefault="008F57D1" w:rsidP="008144CB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Scope: In this, the fifth 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of the series, we begin a new unit (</w:t>
      </w:r>
      <w:r w:rsidR="007B464E" w:rsidRPr="00DD7FA6">
        <w:rPr>
          <w:sz w:val="28"/>
          <w:szCs w:val="28"/>
          <w:lang w:bidi="fa-IR"/>
        </w:rPr>
        <w:t>Chapters</w:t>
      </w:r>
      <w:r w:rsidRPr="00DD7FA6">
        <w:rPr>
          <w:sz w:val="28"/>
          <w:szCs w:val="28"/>
          <w:lang w:bidi="fa-IR"/>
        </w:rPr>
        <w:t xml:space="preserve"> Five through Eight), that will focus on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the efforts of such neoclassical theorists as </w:t>
      </w:r>
      <w:r w:rsidRPr="00F807AA">
        <w:rPr>
          <w:b/>
          <w:bCs/>
          <w:sz w:val="28"/>
          <w:szCs w:val="28"/>
          <w:lang w:bidi="fa-IR"/>
        </w:rPr>
        <w:t>Horace, Longinus, Sidney, Dryden, and Pope</w:t>
      </w:r>
      <w:r w:rsidRPr="00DD7FA6">
        <w:rPr>
          <w:sz w:val="28"/>
          <w:szCs w:val="28"/>
          <w:lang w:bidi="fa-IR"/>
        </w:rPr>
        <w:t xml:space="preserve"> to discern,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systematize, and record for posterity the artistic elements and critical rules and regulations that made</w:t>
      </w:r>
      <w:r w:rsidR="003462B4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classical poetry the envy of the world. We begin this 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with a close look at Horace’s verse epistle, Ars</w:t>
      </w:r>
      <w:r w:rsidR="008144CB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Poetica (c. 20 BC). After introducing Horace and his age and considering the rather ironic nature of the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essay (it was written to dissuade two aristocratic boys from a poetic career), we shall enumerate Horace’s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rules and regulations for writing great poetry. We shall focus especially on the central notion of decorum in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 arts and on the stipulation that poetry must teach and please. We shall also discuss Horace’s views both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of the critic and the poet.</w:t>
      </w:r>
    </w:p>
    <w:p w14:paraId="2644F00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Outline</w:t>
      </w:r>
    </w:p>
    <w:p w14:paraId="3DB8D1E6" w14:textId="71A1B883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I.  With Horace, we move into our second unit (</w:t>
      </w:r>
      <w:r w:rsidR="007B464E" w:rsidRPr="00DD7FA6">
        <w:rPr>
          <w:sz w:val="28"/>
          <w:szCs w:val="28"/>
          <w:lang w:bidi="fa-IR"/>
        </w:rPr>
        <w:t>Chapters</w:t>
      </w:r>
      <w:r w:rsidRPr="00DD7FA6">
        <w:rPr>
          <w:sz w:val="28"/>
          <w:szCs w:val="28"/>
          <w:lang w:bidi="fa-IR"/>
        </w:rPr>
        <w:t xml:space="preserve"> Five through Eight): Neoclassicism.</w:t>
      </w:r>
    </w:p>
    <w:p w14:paraId="76593579" w14:textId="77777777" w:rsidR="008F57D1" w:rsidRPr="00DD7FA6" w:rsidRDefault="008F57D1" w:rsidP="00E539C0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In the writings of Horace, Longinus, Sidney, Dryden, and Pope, we see a deliberate, self-conscious desire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to imitate the classical world.</w:t>
      </w:r>
    </w:p>
    <w:p w14:paraId="576569C0" w14:textId="77777777" w:rsidR="008F57D1" w:rsidRPr="00DD7FA6" w:rsidRDefault="008F57D1" w:rsidP="00E539C0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 xml:space="preserve">B. </w:t>
      </w:r>
      <w:r w:rsidRPr="008144CB">
        <w:rPr>
          <w:b/>
          <w:bCs/>
          <w:sz w:val="28"/>
          <w:szCs w:val="28"/>
          <w:lang w:bidi="fa-IR"/>
        </w:rPr>
        <w:t>Horace and Longinus</w:t>
      </w:r>
      <w:r w:rsidRPr="00DD7FA6">
        <w:rPr>
          <w:sz w:val="28"/>
          <w:szCs w:val="28"/>
          <w:lang w:bidi="fa-IR"/>
        </w:rPr>
        <w:t>, living in the Roman world, look back to the great writers of Greece and attempt to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assess why they were so successful.</w:t>
      </w:r>
    </w:p>
    <w:p w14:paraId="6896E242" w14:textId="412A04ED" w:rsidR="008F57D1" w:rsidRPr="00DD7FA6" w:rsidRDefault="008F57D1" w:rsidP="00E539C0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C. </w:t>
      </w:r>
      <w:r w:rsidRPr="00285243">
        <w:rPr>
          <w:b/>
          <w:bCs/>
          <w:sz w:val="28"/>
          <w:szCs w:val="28"/>
          <w:lang w:bidi="fa-IR"/>
        </w:rPr>
        <w:t>Sir Philip Sidney</w:t>
      </w:r>
      <w:r w:rsidRPr="00DD7FA6">
        <w:rPr>
          <w:sz w:val="28"/>
          <w:szCs w:val="28"/>
          <w:lang w:bidi="fa-IR"/>
        </w:rPr>
        <w:t>, living in the Renaissance, would revive the glories of ancient literature and defend this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revival along Aristotelian and Horatian lines (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Seven).</w:t>
      </w:r>
    </w:p>
    <w:p w14:paraId="77ED2F22" w14:textId="7F48C968" w:rsidR="008F57D1" w:rsidRPr="00DD7FA6" w:rsidRDefault="008F57D1" w:rsidP="00702C86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D. </w:t>
      </w:r>
      <w:r w:rsidRPr="00B413FA">
        <w:rPr>
          <w:b/>
          <w:bCs/>
          <w:sz w:val="28"/>
          <w:szCs w:val="28"/>
          <w:lang w:bidi="fa-IR"/>
        </w:rPr>
        <w:t>John Dryden</w:t>
      </w:r>
      <w:r w:rsidRPr="00DD7FA6">
        <w:rPr>
          <w:sz w:val="28"/>
          <w:szCs w:val="28"/>
          <w:lang w:bidi="fa-IR"/>
        </w:rPr>
        <w:t xml:space="preserve"> and </w:t>
      </w:r>
      <w:r w:rsidRPr="00B413FA">
        <w:rPr>
          <w:b/>
          <w:bCs/>
          <w:sz w:val="28"/>
          <w:szCs w:val="28"/>
          <w:lang w:bidi="fa-IR"/>
        </w:rPr>
        <w:t>Alexander Pope</w:t>
      </w:r>
      <w:r w:rsidRPr="00DD7FA6">
        <w:rPr>
          <w:sz w:val="28"/>
          <w:szCs w:val="28"/>
          <w:lang w:bidi="fa-IR"/>
        </w:rPr>
        <w:t>, living in the British Neoclassical Age (which modeled itself on Rome’s</w:t>
      </w:r>
      <w:r w:rsidR="00702C8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Augustan Age) sought to do for their contemporary poets what Horace had done for his: systematize the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rules of poetry.</w:t>
      </w:r>
    </w:p>
    <w:p w14:paraId="61361AE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II. Opening comments on Horace and his essay.</w:t>
      </w:r>
    </w:p>
    <w:p w14:paraId="73B3950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Horace was one of the great poets of Rome’s Augustan Age.</w:t>
      </w:r>
    </w:p>
    <w:p w14:paraId="4B69A182" w14:textId="77777777" w:rsidR="008F57D1" w:rsidRPr="00DD7FA6" w:rsidRDefault="008F57D1" w:rsidP="00E539C0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This golden age (named for Caesar Augustus) lasted from 27 BC to AD 14 and included Virgil, Ovid,</w:t>
      </w:r>
      <w:r w:rsidR="00E539C0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Propertius, and Tibullus.</w:t>
      </w:r>
    </w:p>
    <w:p w14:paraId="2E65E240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Horace was a master of the short lyric and the very embodiment of wit.</w:t>
      </w:r>
    </w:p>
    <w:p w14:paraId="15A58BEB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Horace became a model of the courtly poet who could move around in high (and even royal) society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without prostituting his talents or his art.</w:t>
      </w:r>
    </w:p>
    <w:p w14:paraId="0AF5619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Though generally translated into prose the “Art of Poetry” (in Latin, Ars Poetica) is actually a verse epistle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addressed to the Piso family. This family was Horace’s patron.</w:t>
      </w:r>
    </w:p>
    <w:p w14:paraId="02AE49B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In the letter, Horace is purportedly giving advice to the two Piso boys on how to write great poetry.</w:t>
      </w:r>
    </w:p>
    <w:p w14:paraId="734F5D47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However, the letter is really a none-to-subtle appeal to the two boys (and their father) to give up poetry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(“don’t quit your day job,” we’d say).</w:t>
      </w:r>
    </w:p>
    <w:p w14:paraId="46BA5E8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3. With much irony and wit, Horace advises the boys to put their poetry in a closet for nine years 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 it to the public.</w:t>
      </w:r>
    </w:p>
    <w:p w14:paraId="76C9945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Horace, a master of the ironic pose, expresses contempt in his letter for critics who flatter their patrons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instead of telling them the truth.</w:t>
      </w:r>
    </w:p>
    <w:p w14:paraId="2E4CE75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D. Horace offers an influential view of the proper role of the critic.</w:t>
      </w:r>
    </w:p>
    <w:p w14:paraId="575483C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A critic is a whetstone against which poets can sharpen their work.</w:t>
      </w:r>
    </w:p>
    <w:p w14:paraId="6050041E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The purpose of the whetstone is not itself to write great poetry (though Horace did so), but to teach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proper duty and office of the poet.</w:t>
      </w:r>
    </w:p>
    <w:p w14:paraId="78BACDC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This includes censuring and editing poetry that either uses the wrong material or handles that material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in an inappropriate way.</w:t>
      </w:r>
    </w:p>
    <w:p w14:paraId="31757E86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laws that dictate what is and is not appropriate for poetry constitute the central and foundational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notion of all neoclassical art: decorum.</w:t>
      </w:r>
    </w:p>
    <w:p w14:paraId="0383A0B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III. Horace and the rules of decorum.</w:t>
      </w:r>
    </w:p>
    <w:p w14:paraId="6BBA462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At the heart of decorum is the stipulation not to mix unlike things.</w:t>
      </w:r>
    </w:p>
    <w:p w14:paraId="6421472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13</w:t>
      </w:r>
      <w:proofErr w:type="gramEnd"/>
    </w:p>
    <w:p w14:paraId="6BB3F4BD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Horace illustrates this rule by scornfully lampooning the image of the mermaid; such images, 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declares, are the work of feverish minds.</w:t>
      </w:r>
    </w:p>
    <w:p w14:paraId="71C0F8B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More specifically, Horace attacks poets who mix genres, who use comic subjects as the basis of a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tragedy or vice versa. (If we consider Shakespeare, we see that he does mix generic elements in many</w:t>
      </w:r>
    </w:p>
    <w:p w14:paraId="13132AB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of his plays, in a very un-Horatian way.)</w:t>
      </w:r>
    </w:p>
    <w:p w14:paraId="615AE0B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Each genre should have its own style that is natural to it; there should be an unbroken, clearly defined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unity of action, character, and mood.</w:t>
      </w:r>
    </w:p>
    <w:p w14:paraId="766C6AD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Indeed, each given genre should have its own specific meter, a meter with rhythmic sounds that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closely mimic (“fit”) the sense of the poem.</w:t>
      </w:r>
    </w:p>
    <w:p w14:paraId="384C363D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When writing on a traditional subject, “modern” poets must be faithful to the literary precedents set by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their poetic forebears.</w:t>
      </w:r>
    </w:p>
    <w:p w14:paraId="5EC9A48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“Modern” portrayals of Achilles or Orestes of Oedipus must be consistent with earlier portrayals (in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this case, by Homer and the tragedians). Again, if we </w:t>
      </w:r>
      <w:r w:rsidRPr="00DD7FA6">
        <w:rPr>
          <w:sz w:val="28"/>
          <w:szCs w:val="28"/>
          <w:lang w:bidi="fa-IR"/>
        </w:rPr>
        <w:lastRenderedPageBreak/>
        <w:t>consider Shakespeare, we see that he did not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follow precedent in his Troilus and Cressida.</w:t>
      </w:r>
    </w:p>
    <w:p w14:paraId="78BA2EED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Horace here reiterates Aristotle’s rule that tragic heroes must be both appropriate and consistent, but</w:t>
      </w:r>
    </w:p>
    <w:p w14:paraId="19A7306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Horace further inscribes this rule within an accepted authority or tradition: a common trait of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neoclassicists.</w:t>
      </w:r>
    </w:p>
    <w:p w14:paraId="3DF8FEC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In addition to the notions of what is appropriate and what is traditional, decorum also stipulates what is fit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or proper to be shown publicly.</w:t>
      </w:r>
    </w:p>
    <w:p w14:paraId="145372A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Gory, explicit scenes must be kept off the stage; such scenes of suffering should be related (as they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were in Greek tragedy) by a messenger.</w:t>
      </w:r>
    </w:p>
    <w:p w14:paraId="6061963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This rule was not followed in the theater of Shakespeare (cf., King Lear and the blinding of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Gloucester).</w:t>
      </w:r>
    </w:p>
    <w:p w14:paraId="1ACD260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Related to decorum is Horace’s famous comparison of poetry to painting.</w:t>
      </w:r>
    </w:p>
    <w:p w14:paraId="4B39D202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As with painting, some poems are best viewed close up, while others are better when seen from a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distance; some best in shadows, others in light.</w:t>
      </w:r>
    </w:p>
    <w:p w14:paraId="043A784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In later neoclassical theory, this notion took on greater significance.</w:t>
      </w:r>
    </w:p>
    <w:p w14:paraId="52254F0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IV. Other rules laid down by Horace.</w:t>
      </w:r>
    </w:p>
    <w:p w14:paraId="7C559675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A. After his views on decorum, Horace is best known for his stipulation that the proper end (goal) of poetry </w:t>
      </w:r>
      <w:proofErr w:type="spellStart"/>
      <w:r w:rsidRPr="00DD7FA6">
        <w:rPr>
          <w:sz w:val="28"/>
          <w:szCs w:val="28"/>
          <w:lang w:bidi="fa-IR"/>
        </w:rPr>
        <w:t>isto</w:t>
      </w:r>
      <w:proofErr w:type="spellEnd"/>
      <w:r w:rsidRPr="00DD7FA6">
        <w:rPr>
          <w:sz w:val="28"/>
          <w:szCs w:val="28"/>
          <w:lang w:bidi="fa-IR"/>
        </w:rPr>
        <w:t xml:space="preserve"> please and teach (in Latin, dulce et utile). Horace here is moving toward pragmatic theory.</w:t>
      </w:r>
    </w:p>
    <w:p w14:paraId="7A79FB50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1. Old men insist that poetry teach morality, while young men insist that </w:t>
      </w:r>
      <w:proofErr w:type="gramStart"/>
      <w:r w:rsidRPr="00DD7FA6">
        <w:rPr>
          <w:sz w:val="28"/>
          <w:szCs w:val="28"/>
          <w:lang w:bidi="fa-IR"/>
        </w:rPr>
        <w:t>it</w:t>
      </w:r>
      <w:proofErr w:type="gramEnd"/>
      <w:r w:rsidRPr="00DD7FA6">
        <w:rPr>
          <w:sz w:val="28"/>
          <w:szCs w:val="28"/>
          <w:lang w:bidi="fa-IR"/>
        </w:rPr>
        <w:t xml:space="preserve"> please and entertain: the best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poet will combine the two.</w:t>
      </w:r>
    </w:p>
    <w:p w14:paraId="34AB332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Poets that do so successfully will win both fame and fortune.</w:t>
      </w:r>
    </w:p>
    <w:p w14:paraId="26D6728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To best achieve this goal, poetry should be both concise and realistic.</w:t>
      </w:r>
    </w:p>
    <w:p w14:paraId="0BF5701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Horace’s rules for drama have been particularly influential.</w:t>
      </w:r>
    </w:p>
    <w:p w14:paraId="61D9757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 xml:space="preserve">1. Plays (and epics) should not begin at the beginning (ab </w:t>
      </w:r>
      <w:proofErr w:type="spellStart"/>
      <w:r w:rsidRPr="00DD7FA6">
        <w:rPr>
          <w:sz w:val="28"/>
          <w:szCs w:val="28"/>
          <w:lang w:bidi="fa-IR"/>
        </w:rPr>
        <w:t>ovo</w:t>
      </w:r>
      <w:proofErr w:type="spellEnd"/>
      <w:r w:rsidRPr="00DD7FA6">
        <w:rPr>
          <w:sz w:val="28"/>
          <w:szCs w:val="28"/>
          <w:lang w:bidi="fa-IR"/>
        </w:rPr>
        <w:t>, “from the egg”) but should plunge in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medias res (in the middle of things”).</w:t>
      </w:r>
    </w:p>
    <w:p w14:paraId="6E7C845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Plays should consist of five acts.</w:t>
      </w:r>
    </w:p>
    <w:p w14:paraId="39EEC2B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They should not end with a deus ex machina.</w:t>
      </w:r>
    </w:p>
    <w:p w14:paraId="17B0EC15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chorus and choral songs should serve an integral function (we might consider, in our time,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musical Oklahoma by Rodgers and Hammerstein as an excellent example).</w:t>
      </w:r>
    </w:p>
    <w:p w14:paraId="795D8FEE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These four criteria (the third and fourth of which are adapted from Aristotle) all express an organic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view of drama.</w:t>
      </w:r>
    </w:p>
    <w:p w14:paraId="1567A76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6. Like Aristotle, Horace insisted that each part of a play be directly and intimately related with all other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parts and with the work as a whole.</w:t>
      </w:r>
    </w:p>
    <w:p w14:paraId="448E03B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Finally, two bits of Horatian advice have entered our language.</w:t>
      </w:r>
    </w:p>
    <w:p w14:paraId="17307F0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Horace counsels against tacking on elaborate, unnecessary descriptions merely to impress readers; 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calls such excrescences “purple passages.”</w:t>
      </w:r>
    </w:p>
    <w:p w14:paraId="3A85442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Horace also counsels against starting one’s work with epic promises, lest people say, “the mountain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labored and brought forth a mouse.”</w:t>
      </w:r>
    </w:p>
    <w:p w14:paraId="25951AA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V. Horace comments on the nature and the duties of the poet.</w:t>
      </w:r>
    </w:p>
    <w:p w14:paraId="642C949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The true poet combines genius and art; he is an inspired craftsman.</w:t>
      </w:r>
    </w:p>
    <w:p w14:paraId="1D4D64D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14</w:t>
      </w:r>
      <w:proofErr w:type="gramEnd"/>
    </w:p>
    <w:p w14:paraId="3D22228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Like an athlete, he needs both native ability and rigorous training.</w:t>
      </w:r>
    </w:p>
    <w:p w14:paraId="6192BAF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The artisan poet must labor never to be mediocre; while a mediocre lawyer may still win his suit, a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mediocre poet is a laughingstock.</w:t>
      </w:r>
    </w:p>
    <w:p w14:paraId="551BFC4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 best poets make it look easy; their works are so perfect and unified that the reader feels he could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do the same (though he could not).</w:t>
      </w:r>
    </w:p>
    <w:p w14:paraId="2DAA52D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The role of the poet (especially the dramatist) is a difficult one.</w:t>
      </w:r>
    </w:p>
    <w:p w14:paraId="7A38BF2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 xml:space="preserve">1. He must please an </w:t>
      </w:r>
      <w:proofErr w:type="gramStart"/>
      <w:r w:rsidRPr="00DD7FA6">
        <w:rPr>
          <w:sz w:val="28"/>
          <w:szCs w:val="28"/>
          <w:lang w:bidi="fa-IR"/>
        </w:rPr>
        <w:t>often vulgar</w:t>
      </w:r>
      <w:proofErr w:type="gramEnd"/>
      <w:r w:rsidRPr="00DD7FA6">
        <w:rPr>
          <w:sz w:val="28"/>
          <w:szCs w:val="28"/>
          <w:lang w:bidi="fa-IR"/>
        </w:rPr>
        <w:t xml:space="preserve"> crowd while staying true to his art.</w:t>
      </w:r>
    </w:p>
    <w:p w14:paraId="6E0AD63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He must make a living without letting the love of money taint his soul.</w:t>
      </w:r>
    </w:p>
    <w:p w14:paraId="30CA120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Horace provides us with two contrasting views of the poet.</w:t>
      </w:r>
    </w:p>
    <w:p w14:paraId="5322094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negative view depicts poets as grubby, bearded, unkempt leeches driven wild by their poetry and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eager to waylay innocent bystanders into listening helplessly as they spew out their mad verses.</w:t>
      </w:r>
    </w:p>
    <w:p w14:paraId="5BCAE33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This view shares many similarities with the possessed poet of Plato.</w:t>
      </w:r>
    </w:p>
    <w:p w14:paraId="117BFA4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 positive view, however, may be seen as an answer to Plato.</w:t>
      </w:r>
    </w:p>
    <w:p w14:paraId="5C3CE682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poet is the great civilizer of humanity; he tamed the beast within and established cities, laws, and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moral rules of conduct.</w:t>
      </w:r>
    </w:p>
    <w:p w14:paraId="2763E0F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He is a divine oracle to whom honor and fame are due.</w:t>
      </w:r>
    </w:p>
    <w:p w14:paraId="3DBA587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6. We will encounter again this ennobled (almost deified) view of the poet in the two great defenses of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poetry written by Sidney and Shelley.</w:t>
      </w:r>
    </w:p>
    <w:p w14:paraId="30E0CD49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Essential Reading:</w:t>
      </w:r>
    </w:p>
    <w:p w14:paraId="3B302D4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Horace, Ars Poetica, in Adams.</w:t>
      </w:r>
    </w:p>
    <w:p w14:paraId="4244F83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Supplementary Reading:</w:t>
      </w:r>
    </w:p>
    <w:p w14:paraId="6AF4565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Grant Showerman, Horace and His Influence.</w:t>
      </w:r>
    </w:p>
    <w:p w14:paraId="3AA2009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G. M. A. Grube, The Greek and Roman Critics, Chapter 14.</w:t>
      </w:r>
    </w:p>
    <w:p w14:paraId="73FD230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Wimsatt and Brooks, Literary Criticism: A Short History, Chapter 5.</w:t>
      </w:r>
    </w:p>
    <w:p w14:paraId="5135A7A5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Questions to Consider:</w:t>
      </w:r>
    </w:p>
    <w:p w14:paraId="126D588F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Neoclassical critics placed the artistic virtues of decorum and tradition above those of creativity and novelty;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society today tends to reverse that order. Which ranking do you prefer? Which produces better, more lasting</w:t>
      </w:r>
    </w:p>
    <w:p w14:paraId="07EB23D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poetry?</w:t>
      </w:r>
    </w:p>
    <w:p w14:paraId="62CACA4B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2. According to Horace, poetry must both teach and please. How important do you consider the didactic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(teaching) side of art to be? Should art have a “message”?</w:t>
      </w:r>
    </w:p>
    <w:p w14:paraId="18BF7B4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15</w:t>
      </w:r>
      <w:proofErr w:type="gramEnd"/>
    </w:p>
    <w:p w14:paraId="04E86EEB" w14:textId="51DB5461" w:rsidR="008F57D1" w:rsidRPr="00DD7FA6" w:rsidRDefault="00194B98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Chapter</w:t>
      </w:r>
      <w:r w:rsidR="008F57D1" w:rsidRPr="00DD7FA6">
        <w:rPr>
          <w:b/>
          <w:bCs/>
          <w:sz w:val="36"/>
          <w:szCs w:val="36"/>
          <w:lang w:bidi="fa-IR"/>
        </w:rPr>
        <w:t xml:space="preserve"> Six</w:t>
      </w:r>
    </w:p>
    <w:p w14:paraId="63F3DBFA" w14:textId="77777777" w:rsidR="008F57D1" w:rsidRPr="00DD7FA6" w:rsidRDefault="008F57D1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Longinus on the Sublime</w:t>
      </w:r>
    </w:p>
    <w:p w14:paraId="1D4ADEEA" w14:textId="64E1E56F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Scope: In this, our second 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on neoclassicism, we shall shift our focus to Longinus’ treatise, On the Sublime.</w:t>
      </w:r>
    </w:p>
    <w:p w14:paraId="5C56695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We shall explore Longinus’ view of the proper nature of sublimity and enumerate his “rules of thumb” for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achieving it. We shall next analyze his pragmatic approach to theory and his influential conception of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ideal audience for sublime literature. Finally, we shall watch with awe as Longinus mounts a direct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refutation of Plato’s Republic that not only converts Plato’s negatives into positives, but transforms Plato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himself into one of the most sublime poets of all time.</w:t>
      </w:r>
    </w:p>
    <w:p w14:paraId="7A14CAA8" w14:textId="77777777" w:rsidR="0031150A" w:rsidRPr="00DD7FA6" w:rsidRDefault="0031150A" w:rsidP="008F57D1">
      <w:pPr>
        <w:rPr>
          <w:sz w:val="28"/>
          <w:szCs w:val="28"/>
          <w:lang w:bidi="fa-IR"/>
        </w:rPr>
      </w:pPr>
    </w:p>
    <w:p w14:paraId="0AAF7FE0" w14:textId="77777777" w:rsidR="0031150A" w:rsidRPr="00DD7FA6" w:rsidRDefault="0031150A" w:rsidP="008F57D1">
      <w:pPr>
        <w:rPr>
          <w:sz w:val="28"/>
          <w:szCs w:val="28"/>
          <w:lang w:bidi="fa-IR"/>
        </w:rPr>
      </w:pPr>
    </w:p>
    <w:p w14:paraId="09C97D2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Outline</w:t>
      </w:r>
    </w:p>
    <w:p w14:paraId="11D2432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I.  On the Sublime is a systematic work in the tradition of Aristotle’s Poetics.</w:t>
      </w:r>
    </w:p>
    <w:p w14:paraId="4A6681F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Though its author is traditionally called Longinus, we now know it was not written by him but by an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anonymous writer (probably first century AD). </w:t>
      </w:r>
    </w:p>
    <w:p w14:paraId="59958C71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Longinus attempts both to define the nature of the sublime and to lay down methods for achieving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sublimity in writing (the main focus is poetry, but Longinus does not exclude prose).</w:t>
      </w:r>
    </w:p>
    <w:p w14:paraId="5939BA7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Sublimity refers to a certain type of elevated language that strikes its listener with the mighty and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irresistible power of a thunderbolt.</w:t>
      </w:r>
    </w:p>
    <w:p w14:paraId="16B36B42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1. Unlike rhetoric, which merely persuades, the sublime overwhelms its audience, literally carrying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audience away to a higher realm of experience.</w:t>
      </w:r>
    </w:p>
    <w:p w14:paraId="7C26786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The sublime has the power to unite contradictions (</w:t>
      </w:r>
      <w:proofErr w:type="spellStart"/>
      <w:r w:rsidRPr="00DD7FA6">
        <w:rPr>
          <w:sz w:val="28"/>
          <w:szCs w:val="28"/>
          <w:lang w:bidi="fa-IR"/>
        </w:rPr>
        <w:t>concordia</w:t>
      </w:r>
      <w:proofErr w:type="spellEnd"/>
      <w:r w:rsidRPr="00DD7FA6">
        <w:rPr>
          <w:sz w:val="28"/>
          <w:szCs w:val="28"/>
          <w:lang w:bidi="fa-IR"/>
        </w:rPr>
        <w:t xml:space="preserve"> </w:t>
      </w:r>
      <w:proofErr w:type="spellStart"/>
      <w:r w:rsidRPr="00DD7FA6">
        <w:rPr>
          <w:sz w:val="28"/>
          <w:szCs w:val="28"/>
          <w:lang w:bidi="fa-IR"/>
        </w:rPr>
        <w:t>discors</w:t>
      </w:r>
      <w:proofErr w:type="spellEnd"/>
      <w:r w:rsidRPr="00DD7FA6">
        <w:rPr>
          <w:sz w:val="28"/>
          <w:szCs w:val="28"/>
          <w:lang w:bidi="fa-IR"/>
        </w:rPr>
        <w:t>).</w:t>
      </w:r>
    </w:p>
    <w:p w14:paraId="6AE5CE7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A sublime passage can be heard again and again with equal pleasure.</w:t>
      </w:r>
    </w:p>
    <w:p w14:paraId="0D2DF31D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The sublime, and its power to transport, transcends both time and space. Consider, for example,</w:t>
      </w:r>
    </w:p>
    <w:p w14:paraId="36D4513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Tennyson’s poem Ulysses, especially the last fifteen lines.</w:t>
      </w:r>
    </w:p>
    <w:p w14:paraId="0A3C6ED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In his systematic way, Longinus defines what sublimity is not.</w:t>
      </w:r>
    </w:p>
    <w:p w14:paraId="4B7603D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It is not bathos or bombast: i.e., all that overwrought, pseudo-tragic clap-trap associated today with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melodramatic soap operas.</w:t>
      </w:r>
    </w:p>
    <w:p w14:paraId="097EADC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It is not inflated, hyperbolic language that is used, inappropriately, to heighten subjects that do not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merit such treatment.</w:t>
      </w:r>
    </w:p>
    <w:p w14:paraId="5BDE184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It is not merely the use of fashionable expressions or fanciful images.</w:t>
      </w:r>
    </w:p>
    <w:p w14:paraId="7256BD06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E. Sublimity, says Longinus, is the “echo of a great soul.”</w:t>
      </w:r>
    </w:p>
    <w:p w14:paraId="049E8FD6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On the surface, such a phrase would suggest that sublimity lies totally in the realm of genius, and 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thus limited to those born with the gift.</w:t>
      </w:r>
    </w:p>
    <w:p w14:paraId="5200B392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Indeed, Longinus believed it was better to produce one great work of sublimity than a hundred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faultless, but passionless, poems.</w:t>
      </w:r>
    </w:p>
    <w:p w14:paraId="7FF5D608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3. However, Longinus makes </w:t>
      </w:r>
      <w:proofErr w:type="spellStart"/>
      <w:proofErr w:type="gramStart"/>
      <w:r w:rsidRPr="00DD7FA6">
        <w:rPr>
          <w:sz w:val="28"/>
          <w:szCs w:val="28"/>
          <w:lang w:bidi="fa-IR"/>
        </w:rPr>
        <w:t>its</w:t>
      </w:r>
      <w:proofErr w:type="spellEnd"/>
      <w:proofErr w:type="gramEnd"/>
      <w:r w:rsidRPr="00DD7FA6">
        <w:rPr>
          <w:sz w:val="28"/>
          <w:szCs w:val="28"/>
          <w:lang w:bidi="fa-IR"/>
        </w:rPr>
        <w:t xml:space="preserve"> clear that the sublime is the mixed product of both genius and art and,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therefore, includes a component of skill.</w:t>
      </w:r>
    </w:p>
    <w:p w14:paraId="1520E3A0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This famous debate between genius and art is a perennial one in the annals of literary theory; we shall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encounter it again.</w:t>
      </w:r>
    </w:p>
    <w:p w14:paraId="29C9283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F. Having defined what sublimity is and is not, and having granted it partial status as an art, Longinus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proceeds to lay down five sources of the sublime.</w:t>
      </w:r>
    </w:p>
    <w:p w14:paraId="2517F36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1. The first two sources are grounded in an innate ability to conceive great thoughts and feel great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passions; they are gifts of genius.</w:t>
      </w:r>
    </w:p>
    <w:p w14:paraId="22E1D68B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However, the final three all lie within the scope of art; they constitute a craft (in Greek, techne) that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can, through hard work, be acquired.</w:t>
      </w:r>
    </w:p>
    <w:p w14:paraId="4CF04C57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These sources have to do not with the thoughts and passions themselves but with how they are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embodied in words, syntax, and poetic figures.</w:t>
      </w:r>
    </w:p>
    <w:p w14:paraId="39AD882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Thus, through quoting and analyzing copious passages from poets like Homer and Sappho, Longinus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shows how the great masters of the sublime knew how to fit thoughts to words, passions to images.</w:t>
      </w:r>
    </w:p>
    <w:p w14:paraId="514C7B15" w14:textId="2D53E246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G. As a neoclassicist, Longinus, like Horace, helped to establish ground rules for the craft of poetry (which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we will explore further in </w:t>
      </w:r>
      <w:r w:rsidR="00194B98" w:rsidRPr="00DD7FA6">
        <w:rPr>
          <w:sz w:val="28"/>
          <w:szCs w:val="28"/>
          <w:lang w:bidi="fa-IR"/>
        </w:rPr>
        <w:t>Chapter</w:t>
      </w:r>
      <w:r w:rsidRPr="00DD7FA6">
        <w:rPr>
          <w:sz w:val="28"/>
          <w:szCs w:val="28"/>
          <w:lang w:bidi="fa-IR"/>
        </w:rPr>
        <w:t xml:space="preserve"> Eight).</w:t>
      </w:r>
    </w:p>
    <w:p w14:paraId="7E1AC2B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16</w:t>
      </w:r>
      <w:proofErr w:type="gramEnd"/>
    </w:p>
    <w:p w14:paraId="63AC205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There must be an appropriate, rational, organic relationship between form and content: high and low,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serious and comic must not be allowed to mix (i.e., Longinus, like Horace, ascribed to standards of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decorum).</w:t>
      </w:r>
    </w:p>
    <w:p w14:paraId="5D61CF9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Poets should attempt to mimic in the sound of their poetry the sense that they are trying to convey.</w:t>
      </w:r>
    </w:p>
    <w:p w14:paraId="0C64FAB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 best art hides itself; it seems more natural than nature herself.</w:t>
      </w:r>
    </w:p>
    <w:p w14:paraId="18F22C4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II. Longinus is, in part, a pragmatic theorist concerned with the relationship between the sublime work and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audience.</w:t>
      </w:r>
    </w:p>
    <w:p w14:paraId="1D9A2AD7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As we have already seen, he defines the sublime not just in terms of its nature or essence but in terms of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reaction it elicits in its audience.</w:t>
      </w:r>
    </w:p>
    <w:p w14:paraId="3E6A3BAB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However, Longinus goes beyond this to define the ideal kind of audience.</w:t>
      </w:r>
    </w:p>
    <w:p w14:paraId="0C7FE67E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best audience for the sublime is a refined, cultivated one.</w:t>
      </w:r>
    </w:p>
    <w:p w14:paraId="21BA1B4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Such hearers have sensitive souls that are uplifted by sublimity.</w:t>
      </w:r>
    </w:p>
    <w:p w14:paraId="7BB66DA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3. Only such an audience is able to judge the relative sublimity of a work.</w:t>
      </w:r>
    </w:p>
    <w:p w14:paraId="2098A1B7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This attitude (central to neoclassicism) is somewhat aristocratic and elitist, because the audience</w:t>
      </w:r>
    </w:p>
    <w:p w14:paraId="1A80B66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Longinus desires must be free from the low and vulgar thoughts that generally accompany rustic toil.</w:t>
      </w:r>
    </w:p>
    <w:p w14:paraId="56E388B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This attitude will not be seriously challenged until the Romantic Age.</w:t>
      </w:r>
    </w:p>
    <w:p w14:paraId="72004D0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III. Longinus answers Plato’s attack on the poets by turning Plato on his head.</w:t>
      </w:r>
    </w:p>
    <w:p w14:paraId="1099395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Consistently, Longinus presents Plato as himself a master of the sublime.</w:t>
      </w:r>
    </w:p>
    <w:p w14:paraId="61390F2D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1. He quotes passages from his prose as models of sublimity. </w:t>
      </w:r>
    </w:p>
    <w:p w14:paraId="65080C02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He shows how Plato often gets caught up in a swell of sublime passion.</w:t>
      </w:r>
    </w:p>
    <w:p w14:paraId="00C1A0B1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Indeed, he argues that it is often the poetic power of Plato’s imagery that drives home his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philosophical points.</w:t>
      </w:r>
    </w:p>
    <w:p w14:paraId="1F3E525C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With great irony, Longinus posits as the source of Plato’s sublimity his near possession by the sublime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spirit of Homer.</w:t>
      </w:r>
    </w:p>
    <w:p w14:paraId="34EA65C5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That is to say, that divine madness which Plato “exposes” in his Ion as a form of contagion is, for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Longinus, a higher form of mimesis.</w:t>
      </w:r>
    </w:p>
    <w:p w14:paraId="1F4F0D7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Indeed, what appears as possession is really a kind of wrestling (in Greek, agon), a struggle on the part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of Plato to exceed his poetic master.</w:t>
      </w:r>
    </w:p>
    <w:p w14:paraId="36C3AC90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Critic Harold Bloom calls this artistic and psychological need on the part of one poet to outdo his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strongest predecessor the “anxiety of influence.”</w:t>
      </w:r>
    </w:p>
    <w:p w14:paraId="0BBFDFD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For Longinus, this struggle is good; to seek to imitate and exceed a past master is not a form of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plagiarism but of tribute.</w:t>
      </w:r>
    </w:p>
    <w:p w14:paraId="5AFB6D95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5. The same sublime spirit that passes from Homer to Plato continues to pass down from Plato to his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reader.</w:t>
      </w:r>
    </w:p>
    <w:p w14:paraId="7AA7E097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6. For Plato, such inspiration was deemed negative and even dangerous (you’ll recall the metaphor of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three rings attached to the magnet).</w:t>
      </w:r>
    </w:p>
    <w:p w14:paraId="155FFD8A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7. For Longinus, this inspiration is positive: it ennobles and uplifts the souls of all those who come in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contact with it; it makes them richer, fuller men and better, nobler citizens.</w:t>
      </w:r>
    </w:p>
    <w:p w14:paraId="1E8E5434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IV. In the sublime conclusion to his treatise, Longinus not only offers his fullest refutation of Plato, but defines the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greatest threat to cultural refinement.</w:t>
      </w:r>
    </w:p>
    <w:p w14:paraId="554103CA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A. Longinus begins by lamenting that his age is not conducive to sublime art.</w:t>
      </w:r>
    </w:p>
    <w:p w14:paraId="3A3B3F5D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This feeling of being born too late into a non-poetic, non-heroic age is typical of literary theorists.</w:t>
      </w:r>
    </w:p>
    <w:p w14:paraId="0DFAAA9B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Indeed, as with Aristotle’s Poetics, one of the purposes of On the Sublime is to inspire and equip a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new golden age of poets.</w:t>
      </w:r>
    </w:p>
    <w:p w14:paraId="646FAB49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B. At first, Longinus appears to suggest that the ultimate threat to sublimity is tyranny; however, with an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unexpected (and rather sublime) turn, he reveals that there is something worse than the loss of freedom.</w:t>
      </w:r>
    </w:p>
    <w:p w14:paraId="2B0B0B74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C. The supreme killers of the sublime are, in fact, materialism and hedonism.</w:t>
      </w:r>
    </w:p>
    <w:p w14:paraId="61C32540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The lust for money and pleasure yields petty, ignoble thoughts; it breeds both vanity and insolence and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snuffs out the sublime spark of the soul.</w:t>
      </w:r>
    </w:p>
    <w:p w14:paraId="1678E65D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Even political slavery is better than this, because even the cruelest tyrant cannot crush a soul that 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inspired by sublimity.</w:t>
      </w:r>
    </w:p>
    <w:p w14:paraId="372A36A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17</w:t>
      </w:r>
      <w:proofErr w:type="gramEnd"/>
    </w:p>
    <w:p w14:paraId="697F9FB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3. The true sublime poet must rise above our petty world of cares.</w:t>
      </w:r>
    </w:p>
    <w:p w14:paraId="601E799B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4. That is to say, the sublime poet must, like the Platonic philosopher, shun the false illusions of this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world if he is to achieve his goal.</w:t>
      </w:r>
    </w:p>
    <w:p w14:paraId="0C2C1883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D. Thus, ironically, a treatise on poetry, which Plato thought so deleterious to the morals of his republic, ends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 xml:space="preserve">with a powerful moral critique of society. </w:t>
      </w:r>
    </w:p>
    <w:p w14:paraId="12B50DF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lastRenderedPageBreak/>
        <w:t>Essential Reading:</w:t>
      </w:r>
    </w:p>
    <w:p w14:paraId="46E5954C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Longinus, On the Sublime, in Adams.</w:t>
      </w:r>
    </w:p>
    <w:p w14:paraId="709D52E8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Supplementary Reading:</w:t>
      </w:r>
    </w:p>
    <w:p w14:paraId="5E82875D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Grube, The Greek and Roman Critics, Chapter 21.</w:t>
      </w:r>
    </w:p>
    <w:p w14:paraId="508FE90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Monk, The Sublime, Chapter 1.</w:t>
      </w:r>
    </w:p>
    <w:p w14:paraId="3BEAAC9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Wimsatt and Brooks, Literary Criticism: A Short History, Chapter 6.</w:t>
      </w:r>
    </w:p>
    <w:p w14:paraId="34ED20C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Questions to Consider:</w:t>
      </w:r>
    </w:p>
    <w:p w14:paraId="080E99E2" w14:textId="77777777" w:rsidR="008F57D1" w:rsidRPr="00DD7FA6" w:rsidRDefault="008F57D1" w:rsidP="0031150A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1. Does the power to create sublime poetry belong only to the privileged few born with the gift of genius, or can</w:t>
      </w:r>
      <w:r w:rsidR="0031150A" w:rsidRPr="00DD7FA6">
        <w:rPr>
          <w:sz w:val="28"/>
          <w:szCs w:val="28"/>
          <w:lang w:bidi="fa-IR"/>
        </w:rPr>
        <w:t xml:space="preserve"> </w:t>
      </w:r>
      <w:r w:rsidRPr="00DD7FA6">
        <w:rPr>
          <w:sz w:val="28"/>
          <w:szCs w:val="28"/>
          <w:lang w:bidi="fa-IR"/>
        </w:rPr>
        <w:t>we “commoners” labor to acquire this skill?</w:t>
      </w:r>
    </w:p>
    <w:p w14:paraId="333219B1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2. Is it an elitist notion to say that only those with refined tastes can judge properly the merits of a work of art? If</w:t>
      </w:r>
    </w:p>
    <w:p w14:paraId="241063AF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>so, is such elitism incompatible with democracy?</w:t>
      </w:r>
    </w:p>
    <w:p w14:paraId="23CCF5E3" w14:textId="77777777" w:rsidR="008F57D1" w:rsidRPr="00DD7FA6" w:rsidRDefault="008F57D1" w:rsidP="008F57D1">
      <w:pPr>
        <w:rPr>
          <w:sz w:val="28"/>
          <w:szCs w:val="28"/>
          <w:lang w:bidi="fa-IR"/>
        </w:rPr>
      </w:pPr>
      <w:r w:rsidRPr="00DD7FA6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DD7FA6">
        <w:rPr>
          <w:sz w:val="28"/>
          <w:szCs w:val="28"/>
          <w:lang w:bidi="fa-IR"/>
        </w:rPr>
        <w:t>Partnership  18</w:t>
      </w:r>
      <w:proofErr w:type="gramEnd"/>
    </w:p>
    <w:p w14:paraId="0901B99E" w14:textId="0A3E0C3F" w:rsidR="008F57D1" w:rsidRPr="00DD7FA6" w:rsidRDefault="00194B98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Chapter</w:t>
      </w:r>
      <w:r w:rsidR="008F57D1" w:rsidRPr="00DD7FA6">
        <w:rPr>
          <w:b/>
          <w:bCs/>
          <w:sz w:val="36"/>
          <w:szCs w:val="36"/>
          <w:lang w:bidi="fa-IR"/>
        </w:rPr>
        <w:t xml:space="preserve"> Seven</w:t>
      </w:r>
    </w:p>
    <w:p w14:paraId="223AA610" w14:textId="77777777" w:rsidR="008F57D1" w:rsidRPr="00DD7FA6" w:rsidRDefault="008F57D1" w:rsidP="008F57D1">
      <w:pPr>
        <w:rPr>
          <w:b/>
          <w:bCs/>
          <w:sz w:val="36"/>
          <w:szCs w:val="36"/>
          <w:lang w:bidi="fa-IR"/>
        </w:rPr>
      </w:pPr>
      <w:r w:rsidRPr="00DD7FA6">
        <w:rPr>
          <w:b/>
          <w:bCs/>
          <w:sz w:val="36"/>
          <w:szCs w:val="36"/>
          <w:lang w:bidi="fa-IR"/>
        </w:rPr>
        <w:t>Sidney’s “Apology for Poetry”</w:t>
      </w:r>
    </w:p>
    <w:p w14:paraId="3F01681D" w14:textId="0739D6AC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Scope: In this </w:t>
      </w:r>
      <w:r w:rsidR="00194B98" w:rsidRPr="00A1331B">
        <w:rPr>
          <w:sz w:val="28"/>
          <w:szCs w:val="28"/>
          <w:lang w:bidi="fa-IR"/>
        </w:rPr>
        <w:t>Chapter</w:t>
      </w:r>
      <w:r w:rsidRPr="00A1331B">
        <w:rPr>
          <w:sz w:val="28"/>
          <w:szCs w:val="28"/>
          <w:lang w:bidi="fa-IR"/>
        </w:rPr>
        <w:t>, we shall explore Sidney’s great defense of the divine origin and social utility of poetry: “An</w:t>
      </w:r>
    </w:p>
    <w:p w14:paraId="3403F222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Apology for Poetry” (1595). We shall discuss first how he praises poetry for being the cradle of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civilization, for being a channel of divine power, for teaching and delighting, and for combining and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surpassing the virtues of history and philosophy. We shall then move on to show how Sidney refutes the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main arguments made against poetry: namely, that it is unprofitable, that it is full of lies, that it entices to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sin, and that it was banished by Plato from his republic.</w:t>
      </w:r>
    </w:p>
    <w:p w14:paraId="166CD4C7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Outline</w:t>
      </w:r>
    </w:p>
    <w:p w14:paraId="682B824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I.  A few words about Sidney, his age, and his essay.</w:t>
      </w:r>
    </w:p>
    <w:p w14:paraId="6831A92B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Sidney was not only a great poet and critic but a man of the world.</w:t>
      </w:r>
    </w:p>
    <w:p w14:paraId="5433CC7B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He lived during the Elizabethan Age (the English Renaissance) and was a contemporary of</w:t>
      </w:r>
    </w:p>
    <w:p w14:paraId="6238802B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Shakespeare.</w:t>
      </w:r>
    </w:p>
    <w:p w14:paraId="2C99EAA2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He was both a soldier and a courtier to Queen Elizabeth.</w:t>
      </w:r>
    </w:p>
    <w:p w14:paraId="27CB09B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Sidney saw it as his task to revive the sinking reputation of poetry.</w:t>
      </w:r>
    </w:p>
    <w:p w14:paraId="33417D0A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Like all the critics before him, he knew he would have to answer not only contemporary attacks on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poetry but the attack by Plato.</w:t>
      </w:r>
    </w:p>
    <w:p w14:paraId="7266B941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His apology is more synthetic than original: it pulls together ideas from Aristotle, Horace, Longinus,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and a score of other theorists.</w:t>
      </w:r>
    </w:p>
    <w:p w14:paraId="69DDDD8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Sidney is very much a Christian critic; his defense of the moral nature of poetry must answer both</w:t>
      </w:r>
    </w:p>
    <w:p w14:paraId="7F88B26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Platonic philosophy and Biblical theology.</w:t>
      </w:r>
    </w:p>
    <w:p w14:paraId="3A30E6E5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II. Sidney’s arguments in defense of poetry.</w:t>
      </w:r>
    </w:p>
    <w:p w14:paraId="0116B224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Poetry is the great light-giver, the cradle of civilization.</w:t>
      </w:r>
    </w:p>
    <w:p w14:paraId="5EBCC57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The first law-givers, philosophers, and historians were all poets.</w:t>
      </w:r>
    </w:p>
    <w:p w14:paraId="0AF0AE38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Plato was himself the greatest of poets; his fanciful dialogues and beautiful allegories are the “skin” of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his philosophy.</w:t>
      </w:r>
    </w:p>
    <w:p w14:paraId="4E585191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Poetry (like a passport) prepares the mind to receive learning.</w:t>
      </w:r>
    </w:p>
    <w:p w14:paraId="2D3DFC7F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Men who attack poetry are like sons who rise up against their fathers (cf., the “anxiety of influence”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discussed earlier).</w:t>
      </w:r>
    </w:p>
    <w:p w14:paraId="3E0C5F4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The power and craft of poetry are of the same essence as the divine.</w:t>
      </w:r>
    </w:p>
    <w:p w14:paraId="7BB07AD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In antiquity, poets were seers and verse, the language of prophecy.</w:t>
      </w:r>
    </w:p>
    <w:p w14:paraId="3C656598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2. It is through poetry that David, in the Psalms, was able to express and embody the majesty and beauty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of God. St. Paul, likewise, switches to poetry when he is extolling God’s glory.</w:t>
      </w:r>
    </w:p>
    <w:p w14:paraId="18F749D2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The poet (like God) is a maker; whereas all other arts (from geometry to music to science) take their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cues and their foundations from nature, the poet alone transcends and even improves upon the natural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world.</w:t>
      </w:r>
    </w:p>
    <w:p w14:paraId="61D7A958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That is to say, the mimesis of the poet is a higher kind of imitation: it transforms beasts into Cyclopes,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men into heroes, bronze into gold.</w:t>
      </w:r>
    </w:p>
    <w:p w14:paraId="29888DAE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Indeed, what the poet finally imitates is not nature herself but a more perfect idea in the mind to which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 poet gives a shape or form.</w:t>
      </w:r>
    </w:p>
    <w:p w14:paraId="76B01796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6. Sidney borrowed this concept from a </w:t>
      </w:r>
      <w:proofErr w:type="spellStart"/>
      <w:r w:rsidRPr="00A1331B">
        <w:rPr>
          <w:sz w:val="28"/>
          <w:szCs w:val="28"/>
          <w:lang w:bidi="fa-IR"/>
        </w:rPr>
        <w:t>neoplatonic</w:t>
      </w:r>
      <w:proofErr w:type="spellEnd"/>
      <w:r w:rsidRPr="00A1331B">
        <w:rPr>
          <w:sz w:val="28"/>
          <w:szCs w:val="28"/>
          <w:lang w:bidi="fa-IR"/>
        </w:rPr>
        <w:t xml:space="preserve"> philosopher named Plotinus, who combined the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mimetic theories of Plato and Aristotle.</w:t>
      </w:r>
    </w:p>
    <w:p w14:paraId="5C85CB5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C. The end of poetry is to teach and please; hence, it is useful to society.</w:t>
      </w:r>
    </w:p>
    <w:p w14:paraId="13D73143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The imitations of poetry are able to delight and teach, for they do not merely copy virtues and vices as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they are, but as they should be.</w:t>
      </w:r>
    </w:p>
    <w:p w14:paraId="41898A97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Poetry inspires the soul both to scorn the vices of its villains and imitate the noble and virtuous actions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of its heroes; philosophy, which is too grave and austere to bring delight, leaves the soul cold and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indifferent.</w:t>
      </w:r>
    </w:p>
    <w:p w14:paraId="5496A5FC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A1331B">
        <w:rPr>
          <w:sz w:val="28"/>
          <w:szCs w:val="28"/>
          <w:lang w:bidi="fa-IR"/>
        </w:rPr>
        <w:t>Partnership  19</w:t>
      </w:r>
      <w:proofErr w:type="gramEnd"/>
    </w:p>
    <w:p w14:paraId="326A9A4D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D. Poetry unites the universal truths (abstract precepts) of philosophy with the concrete examples (physical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acts) of history.</w:t>
      </w:r>
    </w:p>
    <w:p w14:paraId="3EAE4913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Such “concrete universals” (e.g., Aesop’s fables, Jesus’ parables) have the power to implant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themselves in our memory and judgment.</w:t>
      </w:r>
    </w:p>
    <w:p w14:paraId="3F363438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The historian is bound to recount a particular event just as it was, even if that event debases virtue and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encourages vice; the poet is free to alter the particular so as to embody more fully the universal that is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sought.</w:t>
      </w:r>
    </w:p>
    <w:p w14:paraId="1D7E2BC7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3. As his supreme example, Sidney recounts the parable of the ewe lamb that Nathan the prophet used to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convict David of his sin (2 Samuel 12).</w:t>
      </w:r>
    </w:p>
    <w:p w14:paraId="0C622632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III. Sidney next moves on to refute four arguments leveled against poetry.</w:t>
      </w:r>
    </w:p>
    <w:p w14:paraId="2C6008C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Poetry is unprofitable; there are many better ways to spend our time.</w:t>
      </w:r>
    </w:p>
    <w:p w14:paraId="7B3DB878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Poetry is, in fact, the most fruitful of all knowledge; it has the power, through teaching and pleasing, to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move its hearer to virtuous action.</w:t>
      </w:r>
    </w:p>
    <w:p w14:paraId="09DACF4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As we just saw, it does so more effectively than philosophy or history.</w:t>
      </w:r>
    </w:p>
    <w:p w14:paraId="2A4F929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Poetry is the mother of lies.</w:t>
      </w:r>
    </w:p>
    <w:p w14:paraId="49B8827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Poets never lie, for they never claim their poems to be the truth.</w:t>
      </w:r>
    </w:p>
    <w:p w14:paraId="46725C4F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Poetry, like the stage, offers an illusion: an account of what should or should not be, not what is; only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fools confuse illusions with reality.</w:t>
      </w:r>
    </w:p>
    <w:p w14:paraId="2C4C224F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C. Poetry entices and leads to sinful behavior.</w:t>
      </w:r>
    </w:p>
    <w:p w14:paraId="7FCD01D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It is the abuse of poetry, not poetry itself, that leads to sin.</w:t>
      </w:r>
    </w:p>
    <w:p w14:paraId="76CCB0CE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If we are to accept this argument, then we must also criticize the Bible, which has often been perverted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into a source for heresy and sin.</w:t>
      </w:r>
    </w:p>
    <w:p w14:paraId="25A7BA0F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D. Plato kicked the poets out of his republic.</w:t>
      </w:r>
    </w:p>
    <w:p w14:paraId="2E99A89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For Sidney, this argument is the hardest, for he honors Plato above all.</w:t>
      </w:r>
    </w:p>
    <w:p w14:paraId="57E58C3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Nevertheless, it was the poets who taught and guided the philosophers.</w:t>
      </w:r>
    </w:p>
    <w:p w14:paraId="1C40C7EA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As did Longinus, Sidney finds an anxiety of influence between Plato and Homer; after all, seven cities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strove for the honor of being Homer’s birthplace, while the city of Athens voted to banish (or kill)</w:t>
      </w:r>
    </w:p>
    <w:p w14:paraId="7C421CB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Socrates.</w:t>
      </w:r>
    </w:p>
    <w:p w14:paraId="0F55A2D5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Plato’s central critique of the poets was their scandalous stories about the gods, but the poets did not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invent them; they just imitated them.</w:t>
      </w:r>
    </w:p>
    <w:p w14:paraId="635477F4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5. Indeed, as St. Paul affirms in Acts 17, it was the pagan poets (rather than the philosophers) who came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closest to foreseeing the truths of Christ. Paul quotes pagan poets three times in his writings.</w:t>
      </w:r>
    </w:p>
    <w:p w14:paraId="3A8ABCC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6. Plato himself, in his Ion, affirms that poets speak via divine inspiration.</w:t>
      </w:r>
    </w:p>
    <w:p w14:paraId="77792922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7. In all these arguments, Sidney, like Longinus, turns Plato on his head.</w:t>
      </w:r>
    </w:p>
    <w:p w14:paraId="7E2BED71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IV. Sidney concludes by putting a curse on all poet-haters: may they never win love for want of a sonnet; may they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be forgotten for want of an epitaph.</w:t>
      </w:r>
    </w:p>
    <w:p w14:paraId="7640FE0F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Essential Reading:</w:t>
      </w:r>
    </w:p>
    <w:p w14:paraId="365F88F3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Sir Philip Sidney, “An Apology for Poetry,” in Adams.</w:t>
      </w:r>
    </w:p>
    <w:p w14:paraId="0A15A3B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Supplementary Reading:</w:t>
      </w:r>
    </w:p>
    <w:p w14:paraId="7B36DB0D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Forrest G. Robinson, The Shape of Things Known.</w:t>
      </w:r>
    </w:p>
    <w:p w14:paraId="027E82A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W. J. Bate, Criticism: The Major Texts, Introduction to Sidney’s “Apology.”</w:t>
      </w:r>
    </w:p>
    <w:p w14:paraId="4A67F18D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Wimsatt and Brooks, Literary Criticism: A Short History, Chapter 9.</w:t>
      </w:r>
    </w:p>
    <w:p w14:paraId="10AA8BBD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Questions to Consider:</w:t>
      </w:r>
    </w:p>
    <w:p w14:paraId="79BF9026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Does poetry truly have the power to move us to virtuous action? Have you ever been so moved by a poem or a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 xml:space="preserve">play? </w:t>
      </w:r>
    </w:p>
    <w:p w14:paraId="4509EE60" w14:textId="77777777" w:rsidR="008F57D1" w:rsidRPr="00A1331B" w:rsidRDefault="008F57D1" w:rsidP="0031150A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According to Sidney, a poet “nothing affirms, and therefore never lieth.” Do you “buy” this argument? Is it true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or contrived? Facile or profound?</w:t>
      </w:r>
    </w:p>
    <w:p w14:paraId="290ABA5C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A1331B">
        <w:rPr>
          <w:sz w:val="28"/>
          <w:szCs w:val="28"/>
          <w:lang w:bidi="fa-IR"/>
        </w:rPr>
        <w:t>Partnership  20</w:t>
      </w:r>
      <w:proofErr w:type="gramEnd"/>
    </w:p>
    <w:p w14:paraId="1B9C1AF7" w14:textId="3544042A" w:rsidR="008F57D1" w:rsidRPr="00A1331B" w:rsidRDefault="00194B98" w:rsidP="008F57D1">
      <w:pPr>
        <w:rPr>
          <w:b/>
          <w:bCs/>
          <w:sz w:val="36"/>
          <w:szCs w:val="36"/>
          <w:lang w:bidi="fa-IR"/>
        </w:rPr>
      </w:pPr>
      <w:r w:rsidRPr="00A1331B">
        <w:rPr>
          <w:b/>
          <w:bCs/>
          <w:sz w:val="36"/>
          <w:szCs w:val="36"/>
          <w:lang w:bidi="fa-IR"/>
        </w:rPr>
        <w:t>Chapter</w:t>
      </w:r>
      <w:r w:rsidR="008F57D1" w:rsidRPr="00A1331B">
        <w:rPr>
          <w:b/>
          <w:bCs/>
          <w:sz w:val="36"/>
          <w:szCs w:val="36"/>
          <w:lang w:bidi="fa-IR"/>
        </w:rPr>
        <w:t xml:space="preserve"> Eight</w:t>
      </w:r>
    </w:p>
    <w:p w14:paraId="4EC32A68" w14:textId="77777777" w:rsidR="008F57D1" w:rsidRPr="00A1331B" w:rsidRDefault="008F57D1" w:rsidP="008F57D1">
      <w:pPr>
        <w:rPr>
          <w:b/>
          <w:bCs/>
          <w:sz w:val="36"/>
          <w:szCs w:val="36"/>
          <w:lang w:bidi="fa-IR"/>
        </w:rPr>
      </w:pPr>
      <w:r w:rsidRPr="00A1331B">
        <w:rPr>
          <w:b/>
          <w:bCs/>
          <w:sz w:val="36"/>
          <w:szCs w:val="36"/>
          <w:lang w:bidi="fa-IR"/>
        </w:rPr>
        <w:t>Dryden, Pope, and Decorum</w:t>
      </w:r>
    </w:p>
    <w:p w14:paraId="303EA5DC" w14:textId="4C123A72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Scope: In this </w:t>
      </w:r>
      <w:r w:rsidR="00194B98" w:rsidRPr="00A1331B">
        <w:rPr>
          <w:sz w:val="28"/>
          <w:szCs w:val="28"/>
          <w:lang w:bidi="fa-IR"/>
        </w:rPr>
        <w:t>Chapter</w:t>
      </w:r>
      <w:r w:rsidRPr="00A1331B">
        <w:rPr>
          <w:sz w:val="28"/>
          <w:szCs w:val="28"/>
          <w:lang w:bidi="fa-IR"/>
        </w:rPr>
        <w:t>, we shall consider two of the greatest proponents of British neoclassicism: John Dryden and</w:t>
      </w:r>
    </w:p>
    <w:p w14:paraId="6E6DA6BC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Alexander Pope. After a brief survey of the historical background of the period and a quick look at some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similar historical trends in France, we shall analyze closely Dryden’s “Essay of Dramatic Poesy” (1668)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and Pope’s “Essay on Criticism” (1711). In our study of Dryden, we shall define the central notion of the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three unities and use this notion as a way both to explore the relationship between Dryden’s age and that of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 Ancients and to contrast the distinctions of French and British neoclassicism. In our study of Pope, we</w:t>
      </w:r>
      <w:r w:rsidR="0031150A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shall focus on Pope’s view of the proper role and nature of the critic and on his insistence that nature is 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final source, end, and test of art. We shall also explore how the very verse form that Pope chose mimics 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spirit of neoclassical decorum.</w:t>
      </w:r>
    </w:p>
    <w:p w14:paraId="7FA274E0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Outline</w:t>
      </w:r>
    </w:p>
    <w:p w14:paraId="166ABBE0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I.  Some historical background.</w:t>
      </w:r>
    </w:p>
    <w:p w14:paraId="17B635A7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At the same time that Sidney wrote his “Apology” (written 1583; published 1595), England was entering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into her Golden Age.</w:t>
      </w:r>
    </w:p>
    <w:p w14:paraId="443500C3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In less than a century, England would produce Shakespeare, Ben Jonson, John Donne, John Milton,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and many others.</w:t>
      </w:r>
    </w:p>
    <w:p w14:paraId="406B226A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A similar phenomenon occurred in America following Emerson’s famous 1837 address, “The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American Scholar.”</w:t>
      </w:r>
    </w:p>
    <w:p w14:paraId="691413B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Art lags a bit when the Puritan revolutionaries under Cromwell closed the theaters (1642).</w:t>
      </w:r>
    </w:p>
    <w:p w14:paraId="42458A8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C. Art revived again with the Restoration of Charles II in 1660.</w:t>
      </w:r>
    </w:p>
    <w:p w14:paraId="00E05395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After the Restoration, both poets and poetry turn, with great force, toward high society and the royal,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aristocratic manners of the court.</w:t>
      </w:r>
    </w:p>
    <w:p w14:paraId="38F33C3E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There is a concerted effort to return to Greek and Roman models and to produce a fashionable and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fashioned art based on Aristotle and Horace.</w:t>
      </w:r>
    </w:p>
    <w:p w14:paraId="665AEA71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Beginning in 1660 and stretching on to the closing decades of the eighteenth century, England enters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her Neoclassical Age (also referred to as the Age of Reason, the Restoration and Eighteenth Century,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and the Age of Enlightenment).</w:t>
      </w:r>
    </w:p>
    <w:p w14:paraId="48E0E723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4. Those living in it saw it as the British version of Rome’s Augustan Age.</w:t>
      </w:r>
    </w:p>
    <w:p w14:paraId="77100DB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The height of this age is often identified with the reign of Queen Anne (1702–1714), though Samuel</w:t>
      </w:r>
    </w:p>
    <w:p w14:paraId="3DEC1EAC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Johnson kept the spirit alive until 1784.</w:t>
      </w:r>
    </w:p>
    <w:p w14:paraId="26616EA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D. About this same time, France was in the midst of her own Neoclassical Age.</w:t>
      </w:r>
    </w:p>
    <w:p w14:paraId="02DE98B2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Playwrights like Racine, critics like Boileau, and playwright/critics like Corneille sought to model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themselves precisely on classical precepts.</w:t>
      </w:r>
    </w:p>
    <w:p w14:paraId="3094959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Indeed, British culture in the eighteenth century has a French “air” to it.</w:t>
      </w:r>
    </w:p>
    <w:p w14:paraId="4F3BB326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II. In his Essay of Dramatic Poesy, Dryden offers a succinct, if playful, overview of the main critical issues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debated at the beginning of the Neoclassical Age.</w:t>
      </w:r>
    </w:p>
    <w:p w14:paraId="40549BDC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Like Plato’s Republic or Symposium, the “essay” is written in dialogue form.</w:t>
      </w:r>
    </w:p>
    <w:p w14:paraId="08EC25B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It takes place on the eve of a great battle in 1665 and concerns four men who, as they cross the</w:t>
      </w:r>
    </w:p>
    <w:p w14:paraId="666F61F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Thames in a boat, discuss the issues of the day.</w:t>
      </w:r>
    </w:p>
    <w:p w14:paraId="5A0E89C3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Significantly, although the four men disagree on particulars, they all accept that art is a form of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imitation, that it should teach and please, and that it should follow, either loosely or strictly, the laws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of decorum.</w:t>
      </w:r>
    </w:p>
    <w:p w14:paraId="7AC7E4C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The first issue of debate concerns their relationship with the Ancients.</w:t>
      </w:r>
    </w:p>
    <w:p w14:paraId="61A10940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Should they imitate them closely? Can they surpass them?</w:t>
      </w:r>
    </w:p>
    <w:p w14:paraId="79ECBD6E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One man argues that we are but ill copiers of the Ancients: our merits are their merits; our faults are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our own.</w:t>
      </w:r>
    </w:p>
    <w:p w14:paraId="0A2C155B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Another says we have progressed and improved art, because we have both nature and the Ancients to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imitate, while they had only nature.</w:t>
      </w:r>
    </w:p>
    <w:p w14:paraId="583C0937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A1331B">
        <w:rPr>
          <w:sz w:val="28"/>
          <w:szCs w:val="28"/>
          <w:lang w:bidi="fa-IR"/>
        </w:rPr>
        <w:t>Partnership  21</w:t>
      </w:r>
      <w:proofErr w:type="gramEnd"/>
    </w:p>
    <w:p w14:paraId="123A75EC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4. Nevertheless, all agree that the Ancients are to be honored and heeded.</w:t>
      </w:r>
    </w:p>
    <w:p w14:paraId="67CAAAA2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C. The dialogue gets more specific as they consider the three unities.</w:t>
      </w:r>
    </w:p>
    <w:p w14:paraId="65010920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The unities of time, place, and action were derived from statements made by Aristotle and Horace, but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were actually codified by such French neoclassicists as Corneille, Racine, and Boileau.</w:t>
      </w:r>
    </w:p>
    <w:p w14:paraId="73C80FA0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According to the unity of time, stage time must mimic real time as closely as possible; in any case, no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more than twelve hours (for excellent examples of this, think of the classic western movie, High Noon,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or the drama Oedipus Rex).</w:t>
      </w:r>
    </w:p>
    <w:p w14:paraId="5D0C68C1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According to the unity of place, action on the stage should be confined to a single space; it should not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leap from city to city or locale to locale (again, Oedipus Rex is an excellent example).</w:t>
      </w:r>
    </w:p>
    <w:p w14:paraId="401BA93A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According to the unity of action, there should be one main plot that is not complicated or diluted by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 interweaving of subplots.</w:t>
      </w:r>
    </w:p>
    <w:p w14:paraId="0037EC3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D. The four speakers compare and contrast the French and English theater.</w:t>
      </w:r>
    </w:p>
    <w:p w14:paraId="7C6EB5A6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Whereas most French plays follow the unities, most British plays do not.</w:t>
      </w:r>
    </w:p>
    <w:p w14:paraId="3E3BAB2D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2. French plays are more unified and decorous; British plays </w:t>
      </w:r>
      <w:proofErr w:type="gramStart"/>
      <w:r w:rsidRPr="00A1331B">
        <w:rPr>
          <w:sz w:val="28"/>
          <w:szCs w:val="28"/>
          <w:lang w:bidi="fa-IR"/>
        </w:rPr>
        <w:t>more lively</w:t>
      </w:r>
      <w:proofErr w:type="gramEnd"/>
      <w:r w:rsidRPr="00A1331B">
        <w:rPr>
          <w:sz w:val="28"/>
          <w:szCs w:val="28"/>
          <w:lang w:bidi="fa-IR"/>
        </w:rPr>
        <w:t xml:space="preserve"> (e.g., Shakespeare breaks all 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unities).</w:t>
      </w:r>
    </w:p>
    <w:p w14:paraId="1222A79B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The Dryden persona concludes that British drama is better because, though it respects the Ancients, it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is not afraid to part from them when necessary.</w:t>
      </w:r>
    </w:p>
    <w:p w14:paraId="56849902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If there is a “moral” to the “Essay,” it is simply this: when the ancient rules of decorum are in sync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with nature they should be followed, but if they lead us to abuse nature, they must be altered or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abandoned.</w:t>
      </w:r>
    </w:p>
    <w:p w14:paraId="37EEC84E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Neoclassical art is not a pale copy of the Ancients, but a traditional approach that requires laws and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models but is not enslaved by them.</w:t>
      </w:r>
    </w:p>
    <w:p w14:paraId="5E87255C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6. That is to say, decorum is not a straightjacket (as it seems to us who live in a post-Romantic age) but a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guide and touchstone to keep us on track.</w:t>
      </w:r>
    </w:p>
    <w:p w14:paraId="01B13023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III. In his Essay on Criticism (1711), Pope fully embodies the spirit of neoclassicism.</w:t>
      </w:r>
    </w:p>
    <w:p w14:paraId="05906FE8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A. Like Horace’s Ars Poetica, Pope’s Essay is a verse epistle.</w:t>
      </w:r>
    </w:p>
    <w:p w14:paraId="1121CBD0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It is written in heroic couplets: two lines (each of which has ten syllables and five stresses) that are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linked by a rhyme.</w:t>
      </w:r>
    </w:p>
    <w:p w14:paraId="58949B55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Though these heroic couplets are linked together in a series, there is always a strong stop at the end of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each couplet, marked by a period, a semicolon, or a colon (only occasionally a comma).</w:t>
      </w:r>
    </w:p>
    <w:p w14:paraId="5817DFFC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Unlike the free-flowing, meditative soliloquies of Shakespeare, Pope’s heroic couplets read like a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mathematical proof that moves logically, step-by-step, from proposition to proposition to conclusion.</w:t>
      </w:r>
    </w:p>
    <w:p w14:paraId="26F8AF73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In the movement of his heroic couplets, we can feel the balance, the order, the rationality that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neoclassicists prized so highly.</w:t>
      </w:r>
    </w:p>
    <w:p w14:paraId="2D6F8DA5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Pope cannot be read quickly: he calls for intense concentration and a keen sense of proportion; his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poetry is decorum set to meter.</w:t>
      </w:r>
    </w:p>
    <w:p w14:paraId="2B99B5A1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B. Like Horace, Pope spends much time defining the proper role of the critic.</w:t>
      </w:r>
    </w:p>
    <w:p w14:paraId="42D9AE4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True taste in a critic is as rare as true genius in a poet.</w:t>
      </w:r>
    </w:p>
    <w:p w14:paraId="34002DB1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The function of the critic is almost as vital as that of the poet; indeed, a bad critic is more dangerous to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art than a bad poet.</w:t>
      </w:r>
    </w:p>
    <w:p w14:paraId="05E5ACDB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Many critics write not out of love of poetry or out of a fine sense of judgment, but out of envy and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spite; they destroy what they cannot do.</w:t>
      </w:r>
    </w:p>
    <w:p w14:paraId="572500F5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The critic should serve as the handmaid of poetry, but too often critics turn against both poets and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poetry with Oedipal fury.</w:t>
      </w:r>
    </w:p>
    <w:p w14:paraId="41A2A812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Too many critics are like half-breed mules who lack both the genius of the poet and the taste of 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true critic; rather than accept the limits of their gifts, they elevate themselves by finding fault in others.</w:t>
      </w:r>
    </w:p>
    <w:p w14:paraId="1816980D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>6. The true critic (like the true poet) must learn humility; this is best learned by exposing oneself to the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sacred fire of ancient literature.</w:t>
      </w:r>
    </w:p>
    <w:p w14:paraId="35D3F893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7. Further, the true critic must judge art not on the basis of his own prejudices but via a close, fair, genial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study of a poet’s age, his chosen genre and mode of imitation, and the desired end and aim of his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poem.</w:t>
      </w:r>
    </w:p>
    <w:p w14:paraId="1FF3EEA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8. Alas, modern academia has not heeded the advice of Pope.</w:t>
      </w:r>
    </w:p>
    <w:p w14:paraId="6C18436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A1331B">
        <w:rPr>
          <w:sz w:val="28"/>
          <w:szCs w:val="28"/>
          <w:lang w:bidi="fa-IR"/>
        </w:rPr>
        <w:t>Partnership  22</w:t>
      </w:r>
      <w:proofErr w:type="gramEnd"/>
    </w:p>
    <w:p w14:paraId="79DFB1F8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9. Modern theorists too often stand in judgment on the great poets of our tradition. Rather than learn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from their genius, they look down upon them as politically unenlightened; rather than judge them on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their own merits, they bend them on the rack of modern theory.</w:t>
      </w:r>
    </w:p>
    <w:p w14:paraId="15BB5D3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C. The best poets and critics look to nature as the source, end, and test of art.</w:t>
      </w:r>
    </w:p>
    <w:p w14:paraId="4FF41D5C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We follow the Ancients, because in following them, we follow nature; just so, Virgil discovered that to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imitate Homer was to imitate nature.</w:t>
      </w:r>
    </w:p>
    <w:p w14:paraId="63174177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2. Indeed, the Ancients did not so much invent the rules of decorum as find them, </w:t>
      </w:r>
      <w:proofErr w:type="spellStart"/>
      <w:r w:rsidRPr="00A1331B">
        <w:rPr>
          <w:sz w:val="28"/>
          <w:szCs w:val="28"/>
          <w:lang w:bidi="fa-IR"/>
        </w:rPr>
        <w:t>ready made</w:t>
      </w:r>
      <w:proofErr w:type="spellEnd"/>
      <w:r w:rsidRPr="00A1331B">
        <w:rPr>
          <w:sz w:val="28"/>
          <w:szCs w:val="28"/>
          <w:lang w:bidi="fa-IR"/>
        </w:rPr>
        <w:t>, in nature:</w:t>
      </w:r>
    </w:p>
    <w:p w14:paraId="0E37536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“Those rules of old discovered not devised, / Are nature still, but nature methodized.”</w:t>
      </w:r>
    </w:p>
    <w:p w14:paraId="7B87D389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3. Nature is the best touchstone of art for it is unchanging and eternal.</w:t>
      </w:r>
    </w:p>
    <w:p w14:paraId="24CB1A4B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4. In his Essay on Man, Pope sums up the neoclassical vision of the cosmos by asserting that in nature all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is ordered and everything has its proper place in the Great Chain of Being.</w:t>
      </w:r>
    </w:p>
    <w:p w14:paraId="1EBC7BE6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5. We must accept our place in this chain and the limits that come with it, just as we must accept the laws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and restraints of decorum.</w:t>
      </w:r>
    </w:p>
    <w:p w14:paraId="3FE9F96D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lastRenderedPageBreak/>
        <w:t xml:space="preserve">6. Though Pope admits there are times when, in a moment of </w:t>
      </w:r>
      <w:proofErr w:type="spellStart"/>
      <w:r w:rsidRPr="00A1331B">
        <w:rPr>
          <w:sz w:val="28"/>
          <w:szCs w:val="28"/>
          <w:lang w:bidi="fa-IR"/>
        </w:rPr>
        <w:t>Longinian</w:t>
      </w:r>
      <w:proofErr w:type="spellEnd"/>
      <w:r w:rsidRPr="00A1331B">
        <w:rPr>
          <w:sz w:val="28"/>
          <w:szCs w:val="28"/>
          <w:lang w:bidi="fa-IR"/>
        </w:rPr>
        <w:t xml:space="preserve"> sublimity, a poet may fly beyond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the rules of art to a higher plane, such flights of fancy should be the exception and not the rule.</w:t>
      </w:r>
    </w:p>
    <w:p w14:paraId="0E12A065" w14:textId="77777777" w:rsidR="008F57D1" w:rsidRPr="00A1331B" w:rsidRDefault="008F57D1" w:rsidP="00120F6E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7. We must never let our genius (wit) overrun our judgment (art); it is the restraints that make us poets,</w:t>
      </w:r>
      <w:r w:rsidR="00120F6E" w:rsidRPr="00A1331B">
        <w:rPr>
          <w:sz w:val="28"/>
          <w:szCs w:val="28"/>
          <w:lang w:bidi="fa-IR"/>
        </w:rPr>
        <w:t xml:space="preserve"> </w:t>
      </w:r>
      <w:r w:rsidRPr="00A1331B">
        <w:rPr>
          <w:sz w:val="28"/>
          <w:szCs w:val="28"/>
          <w:lang w:bidi="fa-IR"/>
        </w:rPr>
        <w:t>that make us, finally, human beings.</w:t>
      </w:r>
    </w:p>
    <w:p w14:paraId="7B9FF557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Essential Reading:</w:t>
      </w:r>
    </w:p>
    <w:p w14:paraId="429402B7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John Dryden, An Essay of Dramatic Poesy, in Adams.</w:t>
      </w:r>
    </w:p>
    <w:p w14:paraId="433906E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Alexander Pope, An Essay on Criticism, in Adams.</w:t>
      </w:r>
    </w:p>
    <w:p w14:paraId="7DCB1014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Supplementary Reading:</w:t>
      </w:r>
    </w:p>
    <w:p w14:paraId="7234BDA2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R. S. Crane, “English Neo-Classical Criticism: An Outline Sketch.”</w:t>
      </w:r>
    </w:p>
    <w:p w14:paraId="6C5BDF1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J. W. H. Atkins, English Literary Criticism: 17th and 18th Centuries, Chapters 4–5.</w:t>
      </w:r>
    </w:p>
    <w:p w14:paraId="1B8B7810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James Engell, Forming the Critical Mind: Dryden to Coleridge.</w:t>
      </w:r>
    </w:p>
    <w:p w14:paraId="5089C285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E. M. W. </w:t>
      </w:r>
      <w:proofErr w:type="spellStart"/>
      <w:r w:rsidRPr="00A1331B">
        <w:rPr>
          <w:sz w:val="28"/>
          <w:szCs w:val="28"/>
          <w:lang w:bidi="fa-IR"/>
        </w:rPr>
        <w:t>Tillyard</w:t>
      </w:r>
      <w:proofErr w:type="spellEnd"/>
      <w:r w:rsidRPr="00A1331B">
        <w:rPr>
          <w:sz w:val="28"/>
          <w:szCs w:val="28"/>
          <w:lang w:bidi="fa-IR"/>
        </w:rPr>
        <w:t>, The Elizabethan World Picture.</w:t>
      </w:r>
    </w:p>
    <w:p w14:paraId="4FF857CF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Questions to Consider:</w:t>
      </w:r>
    </w:p>
    <w:p w14:paraId="054D84D5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1. How can the rules of decorum actually be liberating for a poet? Is restraint necessarily a bad thing in art?</w:t>
      </w:r>
    </w:p>
    <w:p w14:paraId="09ED90AF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2. How important is it for modern poets to know and honor ancient literature? Is it right to feel humble in the</w:t>
      </w:r>
    </w:p>
    <w:p w14:paraId="79D450FA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>presence of classical art?</w:t>
      </w:r>
    </w:p>
    <w:p w14:paraId="61338AFE" w14:textId="77777777" w:rsidR="008F57D1" w:rsidRPr="00A1331B" w:rsidRDefault="008F57D1" w:rsidP="008F57D1">
      <w:pPr>
        <w:rPr>
          <w:sz w:val="28"/>
          <w:szCs w:val="28"/>
          <w:lang w:bidi="fa-IR"/>
        </w:rPr>
      </w:pPr>
      <w:r w:rsidRPr="00A1331B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A1331B">
        <w:rPr>
          <w:sz w:val="28"/>
          <w:szCs w:val="28"/>
          <w:lang w:bidi="fa-IR"/>
        </w:rPr>
        <w:t>Partnership  23</w:t>
      </w:r>
      <w:proofErr w:type="gramEnd"/>
    </w:p>
    <w:p w14:paraId="11681C00" w14:textId="5C94A0A5" w:rsidR="008F57D1" w:rsidRPr="00A1331B" w:rsidRDefault="00194B98" w:rsidP="008F57D1">
      <w:pPr>
        <w:rPr>
          <w:b/>
          <w:bCs/>
          <w:sz w:val="36"/>
          <w:szCs w:val="36"/>
          <w:lang w:bidi="fa-IR"/>
        </w:rPr>
      </w:pPr>
      <w:r w:rsidRPr="00A1331B">
        <w:rPr>
          <w:b/>
          <w:bCs/>
          <w:sz w:val="36"/>
          <w:szCs w:val="36"/>
          <w:lang w:bidi="fa-IR"/>
        </w:rPr>
        <w:t>Chapter</w:t>
      </w:r>
      <w:r w:rsidR="008F57D1" w:rsidRPr="00A1331B">
        <w:rPr>
          <w:b/>
          <w:bCs/>
          <w:sz w:val="36"/>
          <w:szCs w:val="36"/>
          <w:lang w:bidi="fa-IR"/>
        </w:rPr>
        <w:t xml:space="preserve"> Nine</w:t>
      </w:r>
    </w:p>
    <w:p w14:paraId="6206EACA" w14:textId="77777777" w:rsidR="008F57D1" w:rsidRPr="00A1331B" w:rsidRDefault="008F57D1" w:rsidP="008F57D1">
      <w:pPr>
        <w:rPr>
          <w:b/>
          <w:bCs/>
          <w:sz w:val="36"/>
          <w:szCs w:val="36"/>
          <w:lang w:bidi="fa-IR"/>
        </w:rPr>
      </w:pPr>
      <w:r w:rsidRPr="00A1331B">
        <w:rPr>
          <w:b/>
          <w:bCs/>
          <w:sz w:val="36"/>
          <w:szCs w:val="36"/>
          <w:lang w:bidi="fa-IR"/>
        </w:rPr>
        <w:t>Burke on the Sublime and Beautiful</w:t>
      </w:r>
    </w:p>
    <w:p w14:paraId="3E6A2977" w14:textId="584C3C1E" w:rsidR="008F57D1" w:rsidRPr="00711E6D" w:rsidRDefault="008F57D1" w:rsidP="00120F6E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 xml:space="preserve">Scope: With </w:t>
      </w:r>
      <w:r w:rsidR="00194B98" w:rsidRPr="00711E6D">
        <w:rPr>
          <w:sz w:val="28"/>
          <w:szCs w:val="28"/>
          <w:lang w:bidi="fa-IR"/>
        </w:rPr>
        <w:t>Chapter</w:t>
      </w:r>
      <w:r w:rsidRPr="00711E6D">
        <w:rPr>
          <w:sz w:val="28"/>
          <w:szCs w:val="28"/>
          <w:lang w:bidi="fa-IR"/>
        </w:rPr>
        <w:t xml:space="preserve"> Nine, we begin our third (and probably most difficult) unit: the philosophical roots of</w:t>
      </w:r>
      <w:r w:rsidR="00120F6E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Romanticism. Although </w:t>
      </w:r>
      <w:r w:rsidR="007B464E" w:rsidRPr="00711E6D">
        <w:rPr>
          <w:sz w:val="28"/>
          <w:szCs w:val="28"/>
          <w:lang w:bidi="fa-IR"/>
        </w:rPr>
        <w:t>Chapters</w:t>
      </w:r>
      <w:r w:rsidRPr="00711E6D">
        <w:rPr>
          <w:sz w:val="28"/>
          <w:szCs w:val="28"/>
          <w:lang w:bidi="fa-IR"/>
        </w:rPr>
        <w:t xml:space="preserve"> Ten to Twelve will all focus on German theorists (Kant, Schiller, and</w:t>
      </w:r>
    </w:p>
    <w:p w14:paraId="09C58B28" w14:textId="65CF5FC2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Hegel), this </w:t>
      </w:r>
      <w:r w:rsidR="00194B98" w:rsidRPr="00711E6D">
        <w:rPr>
          <w:sz w:val="28"/>
          <w:szCs w:val="28"/>
          <w:lang w:bidi="fa-IR"/>
        </w:rPr>
        <w:t>Chapter</w:t>
      </w:r>
      <w:r w:rsidRPr="00711E6D">
        <w:rPr>
          <w:sz w:val="28"/>
          <w:szCs w:val="28"/>
          <w:lang w:bidi="fa-IR"/>
        </w:rPr>
        <w:t xml:space="preserve"> will focus on British theorist Edmund Burke and his influential Philosophical Inquiry</w:t>
      </w:r>
      <w:r w:rsidR="00120F6E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into the Origin of our Ideas of the Sublime and Beautiful (1757). Our anal</w:t>
      </w:r>
      <w:r w:rsidR="00CD0A49" w:rsidRPr="00711E6D">
        <w:rPr>
          <w:sz w:val="28"/>
          <w:szCs w:val="28"/>
          <w:lang w:bidi="fa-IR"/>
        </w:rPr>
        <w:t xml:space="preserve">ysis of Burke’s Inquiry will be </w:t>
      </w:r>
      <w:r w:rsidRPr="00711E6D">
        <w:rPr>
          <w:sz w:val="28"/>
          <w:szCs w:val="28"/>
          <w:lang w:bidi="fa-IR"/>
        </w:rPr>
        <w:t>prefaced by two vital distinctions: between the ontological orientation of Burke’s predecessors and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epistemological orientation of Burke and his successors; between subject</w:t>
      </w:r>
      <w:r w:rsidR="00CD0A49" w:rsidRPr="00711E6D">
        <w:rPr>
          <w:sz w:val="28"/>
          <w:szCs w:val="28"/>
          <w:lang w:bidi="fa-IR"/>
        </w:rPr>
        <w:t xml:space="preserve"> and object. In our analysis of </w:t>
      </w:r>
      <w:r w:rsidRPr="00711E6D">
        <w:rPr>
          <w:sz w:val="28"/>
          <w:szCs w:val="28"/>
          <w:lang w:bidi="fa-IR"/>
        </w:rPr>
        <w:t>Burke himself, we will define such key terms as senses, imagination, judgment, and taste and demonstrate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how Burke defined sublimity and beauty not by what they are but by the effect they have on the subjective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self that experiences them.</w:t>
      </w:r>
    </w:p>
    <w:p w14:paraId="7A783799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Outline</w:t>
      </w:r>
    </w:p>
    <w:p w14:paraId="70F9E004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I.  With Burke, we shift from an ontological, mimetic, objective approach to literature to an epistemological,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pragmatic, subjective approach.</w:t>
      </w:r>
    </w:p>
    <w:p w14:paraId="3D13E7F9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A. Ontology is the study of being; it concerns itself with determining the essence of things (whether that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essence is natural or supernatural).</w:t>
      </w:r>
    </w:p>
    <w:p w14:paraId="3FB7124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Mimetic theorists (those concerned with the relationship between a poem and the universe it is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imitating) are ontological in their approach.</w:t>
      </w:r>
    </w:p>
    <w:p w14:paraId="6D45DB74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Aristotle’s goal to define precisely the proper nature and essence of a well-constructed plot is an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ontological one.</w:t>
      </w:r>
    </w:p>
    <w:p w14:paraId="2C00D5E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Indeed, the Platonic-Aristotelian debate over mimesis is really a debate over the ontological status of a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work of art. What is a poem, they ask: does it possess its own substance and integrity or is it just a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shadow? </w:t>
      </w:r>
    </w:p>
    <w:p w14:paraId="371B7E0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Though neoclassical theory is partly pragmatic (i.e., it is concerned with the nature and the responses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of the audience and with whether or not that audience has been both taught and pleased), it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nevertheless works within a philosophical framework that is essentially ontological.</w:t>
      </w:r>
    </w:p>
    <w:p w14:paraId="34BF7ED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5. The rules of decorum laid down by Horace, Dryden, and Pope are less concerned with audience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response than with what a poem should be.</w:t>
      </w:r>
    </w:p>
    <w:p w14:paraId="31727200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Even Longinus, who does define the sublime partly in terms of its effect, is really concerned with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actual physical, metaphorical, and linguistic qualities of a sublime poem.</w:t>
      </w:r>
    </w:p>
    <w:p w14:paraId="0E8C26B2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7. Burke’s approach to the sublime is quite different.</w:t>
      </w:r>
    </w:p>
    <w:p w14:paraId="31B53316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B. Epistemology is the study of knowing; it is concerned not with the thingness of things, but with how we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perceive that thingness.</w:t>
      </w:r>
    </w:p>
    <w:p w14:paraId="0F75A43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Pragmatic theories in their purest form are epistemological.</w:t>
      </w:r>
    </w:p>
    <w:p w14:paraId="2F29A7E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They seek to explore not just whether a poem pleases but the mental processes by which that pleasure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is perceived and known.</w:t>
      </w:r>
    </w:p>
    <w:p w14:paraId="6C1BEFA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These processes are called mental faculties or modes of thought.</w:t>
      </w:r>
    </w:p>
    <w:p w14:paraId="06C6FC7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For the true epistemological pragmatist, beauty does not so much define a quality that inheres in a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given poem or painting as it describes a certain kind of mental (emotional/intellectual) response that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occurs within the mind of the person who experiences that poem or painting.</w:t>
      </w:r>
    </w:p>
    <w:p w14:paraId="1ACF5C3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This leads us to a vital distinction that lies at the core of epistemology and of any theory that takes such an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approach: subject/object.</w:t>
      </w:r>
    </w:p>
    <w:p w14:paraId="201233D4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In philosophy, a subject is a conscious self that perceives.</w:t>
      </w:r>
    </w:p>
    <w:p w14:paraId="755B112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An object, on the other hand, is an unconscious thing that does not perceive but is, rather, perceived by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 subject.</w:t>
      </w:r>
    </w:p>
    <w:p w14:paraId="41AEB7E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Hence, when epistemologists define their responses to art as purely subjective, they mean that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experience has nothing to do with the poetic object per se, but exists wholly in the mind of the subject.</w:t>
      </w:r>
    </w:p>
    <w:p w14:paraId="66D2CB26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This philosophical use of the word subjective should not be confused with its modern use to signify a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personal, relativistic belief.</w:t>
      </w:r>
    </w:p>
    <w:p w14:paraId="3FC858A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24</w:t>
      </w:r>
      <w:proofErr w:type="gramEnd"/>
    </w:p>
    <w:p w14:paraId="03FDF56F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Beginning with Burke and Kant, it becomes standard to refer to this subjective response to art as an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aesthetic response and to refer to those who would define group standards of aesthetic taste as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aestheticians.</w:t>
      </w:r>
    </w:p>
    <w:p w14:paraId="40BD52F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II. In the Introduction to his Inquiry (1757), Burke lays the groundwork for understanding how we perceive both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art and the greater world around us.</w:t>
      </w:r>
    </w:p>
    <w:p w14:paraId="3A252EB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A. For Burke, the groundwork of all perception and thought is the senses (that is to say, Burke was an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empiricist in the tradition of John Locke).</w:t>
      </w:r>
    </w:p>
    <w:p w14:paraId="3F7EF468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Because we all have equal access to sense perceptions (at least all those who are not blind, deaf, etc.)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and because the senses are the “great originals of all our ideas,” it is possible to arrive at a universal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principle of judgment.</w:t>
      </w:r>
    </w:p>
    <w:p w14:paraId="04731B44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Indeed, argues Burke, if we are unable to establish fixed principles of taste and general laws for that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mental faculty we call imagination, then his Inquiry is absurd and all aesthetic judgment is mere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whimsy. </w:t>
      </w:r>
    </w:p>
    <w:p w14:paraId="4EE9BF3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Let us trace how Burke moves from universal sense experience to universal principles of taste (a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movement typical of epistemological theory that betrays a desire for order and system that is as strong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as that of Aristotle, Horace, Longinus or Pope).</w:t>
      </w:r>
    </w:p>
    <w:p w14:paraId="785A888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B. All people perceive external objects in the same way.</w:t>
      </w:r>
    </w:p>
    <w:p w14:paraId="4435CA6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We all recognize sugar as sweet and tobacco as bitter, and we all find more natural pleasure in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sweet than in the bitter.</w:t>
      </w:r>
    </w:p>
    <w:p w14:paraId="5EA21C4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Habit can alter these perceptions, but it cannot abolish our knowledge that tobacco is not sweet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sugar is not bitter.</w:t>
      </w:r>
    </w:p>
    <w:p w14:paraId="0C244B6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If we disagree, it means we are mad or our senses are impaired.</w:t>
      </w:r>
    </w:p>
    <w:p w14:paraId="676D864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The faculties of imagination and judgment are shaped by the senses.</w:t>
      </w:r>
    </w:p>
    <w:p w14:paraId="6FC6610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1. Imagination (or sensibility) takes the raw material offered it by sense perceptions and recombines that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material in a new way.</w:t>
      </w:r>
    </w:p>
    <w:p w14:paraId="2884818A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Although the imagination can be inventive, it cannot produce anything new; it can only vary what it is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given by the senses.</w:t>
      </w:r>
    </w:p>
    <w:p w14:paraId="7E6A4FB0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Therefore, whatever affects our imagination powerfully, whatever brings it pleasure or pain, must have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 similar effect on all men.</w:t>
      </w:r>
    </w:p>
    <w:p w14:paraId="4F801AD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Whereas imagination is linked primarily to immediate perceptions and has about it an almost childlike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quality, judgment is a higher critical faculty that is closely linked to reason.</w:t>
      </w:r>
    </w:p>
    <w:p w14:paraId="00933095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Judgment is gained through an increase in understanding brought about by a long, close study of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object of sensation.</w:t>
      </w:r>
    </w:p>
    <w:p w14:paraId="29BB829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Still, as it relies on the sense, judgment too is common to all men.</w:t>
      </w:r>
    </w:p>
    <w:p w14:paraId="198ED3F9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D. The faculty of taste is the mental product of imagination plus judgment.</w:t>
      </w:r>
    </w:p>
    <w:p w14:paraId="1766BE01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As such, taste is common to all men; though there are exceptions.</w:t>
      </w:r>
    </w:p>
    <w:p w14:paraId="5B93F395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Some whose natures are blunt and cold are deficient in sensibility.</w:t>
      </w:r>
    </w:p>
    <w:p w14:paraId="55F47AB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If this is the case, or if they have seared their imaginative faculties through hedonism or avarice (cf.,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Longinus), they will suffer from a lack of taste.</w:t>
      </w:r>
    </w:p>
    <w:p w14:paraId="1F1405D6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On the other hand, if they are deficient in judgment (if they have not studied long and hard) they will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suffer from bad taste.</w:t>
      </w:r>
    </w:p>
    <w:p w14:paraId="5E30B04B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Taste differs from person to person, not in kind but in degree.</w:t>
      </w:r>
    </w:p>
    <w:p w14:paraId="0CE8070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That is to say, the principles of taste operate the same in all men, but some, due to a keener sensibility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or greater knowledge and discernment, have a fuller or more refined sense of taste.</w:t>
      </w:r>
    </w:p>
    <w:p w14:paraId="3C61C8CB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7. Oddly, Burke’s view is both strongly democratic and highly elitist.</w:t>
      </w:r>
    </w:p>
    <w:p w14:paraId="0E60F14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E. Some additional distinctions between imagination and judgment.</w:t>
      </w:r>
    </w:p>
    <w:p w14:paraId="38143ED4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1. Imagination tends toward synthesis; judgment, toward analysis.</w:t>
      </w:r>
    </w:p>
    <w:p w14:paraId="7BBB1A49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Imagination discovers, even creates unity in the midst of difference; judgment discerns subtle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distinctions in what appears to be uniform.</w:t>
      </w:r>
    </w:p>
    <w:p w14:paraId="53EC6977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Imagination affords more direct, unmediated pleasure than judgment.</w:t>
      </w:r>
    </w:p>
    <w:p w14:paraId="2F96D951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Still, though he asserts that sensibility (or imagination) is essential to taste, Burke finally gives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preference to judgment as the true foundation of good taste.</w:t>
      </w:r>
    </w:p>
    <w:p w14:paraId="491BBF2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25</w:t>
      </w:r>
      <w:proofErr w:type="gramEnd"/>
    </w:p>
    <w:p w14:paraId="48814D5A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The Romantics will shift this preference, privileging imagination over judgment, synthesis over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analysis, unmediated over mediated.</w:t>
      </w:r>
    </w:p>
    <w:p w14:paraId="23815E2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III. Burke defines the sublime and beautiful in epistemological terms.</w:t>
      </w:r>
    </w:p>
    <w:p w14:paraId="35059339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A. Beauty and sublimity are not qualities of the object (as they are, finally, for Longinus), but faculties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perception that can be categorized.</w:t>
      </w:r>
    </w:p>
    <w:p w14:paraId="31EDCD1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B. He defines the sublime as that which inspires in us feelings of terror.</w:t>
      </w:r>
    </w:p>
    <w:p w14:paraId="0AE2E8D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Dark, gloomy, massive objects invoke in us an overwhelming feeling of power and infinity, feelings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that fill us with terror.</w:t>
      </w:r>
    </w:p>
    <w:p w14:paraId="3E0A6980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Terror produces in us a mental-emotional response called astonishment.</w:t>
      </w:r>
    </w:p>
    <w:p w14:paraId="307E2998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Burke defines astonishment as that moment in which all motion is suspended and our minds are filled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totally by an object or thought.</w:t>
      </w:r>
    </w:p>
    <w:p w14:paraId="730E7AB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The sublime is experienced not only through eye and ear, but through the senses of taste, smell,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touch as well.</w:t>
      </w:r>
    </w:p>
    <w:p w14:paraId="0D87B2A7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Indeed, though sublimity is a mental experience, it manifests itself in our body by causing our hands to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clench and our muscles to constrict.</w:t>
      </w:r>
    </w:p>
    <w:p w14:paraId="29DD6C3D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Though sublimity is linked to terror, no actual danger must be present.</w:t>
      </w:r>
    </w:p>
    <w:p w14:paraId="2E8E232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The beautiful inspires in us sentiments of tenderness and affection.</w:t>
      </w:r>
    </w:p>
    <w:p w14:paraId="1DE72B1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1. Whereas the sublime is more masculine and closely allied to pain, the beautiful is more feminine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linked to pleasure and love.</w:t>
      </w:r>
    </w:p>
    <w:p w14:paraId="486DEE39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Small, smooth, bright things cause a relaxing of the body.</w:t>
      </w:r>
    </w:p>
    <w:p w14:paraId="3C58CFC2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3. Beauty, like sublimity, is perceived by all the senses. </w:t>
      </w:r>
    </w:p>
    <w:p w14:paraId="3627112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Essential Reading:</w:t>
      </w:r>
    </w:p>
    <w:p w14:paraId="13C9F08B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Edmund Burke, Philosophical Inquiry (selections), in Adams.</w:t>
      </w:r>
    </w:p>
    <w:p w14:paraId="451DC32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Burke, Philosophical Enquiry, ed. James Boulton, complete text.</w:t>
      </w:r>
    </w:p>
    <w:p w14:paraId="21D3E9DD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Supplementary Reading:</w:t>
      </w:r>
    </w:p>
    <w:p w14:paraId="59BF761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Edmund Burke, Philosophical Enquiry, ed. James Boulton, editor’s introduction.</w:t>
      </w:r>
    </w:p>
    <w:p w14:paraId="212209A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Samuel Monk, The Sublime, Chapter 5.</w:t>
      </w:r>
    </w:p>
    <w:p w14:paraId="31DA09F7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Questions to Consider:</w:t>
      </w:r>
    </w:p>
    <w:p w14:paraId="14BD139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Where does beauty finally reside? In the object itself or, as we so often say, “in the eye of the beholder”?</w:t>
      </w:r>
    </w:p>
    <w:p w14:paraId="34A52694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Burke distinguishes between those who have bad taste and those who have no taste at all. Is this a legitimate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distinction? Have you noted it in other people?</w:t>
      </w:r>
    </w:p>
    <w:p w14:paraId="3EC5C160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26</w:t>
      </w:r>
      <w:proofErr w:type="gramEnd"/>
    </w:p>
    <w:p w14:paraId="43984FE6" w14:textId="1FA321D2" w:rsidR="008F57D1" w:rsidRPr="00711E6D" w:rsidRDefault="00194B98" w:rsidP="008F57D1">
      <w:pPr>
        <w:rPr>
          <w:b/>
          <w:bCs/>
          <w:sz w:val="36"/>
          <w:szCs w:val="36"/>
          <w:lang w:bidi="fa-IR"/>
        </w:rPr>
      </w:pPr>
      <w:r w:rsidRPr="00711E6D">
        <w:rPr>
          <w:b/>
          <w:bCs/>
          <w:sz w:val="36"/>
          <w:szCs w:val="36"/>
          <w:lang w:bidi="fa-IR"/>
        </w:rPr>
        <w:t>Chapter</w:t>
      </w:r>
      <w:r w:rsidR="008F57D1" w:rsidRPr="00711E6D">
        <w:rPr>
          <w:b/>
          <w:bCs/>
          <w:sz w:val="36"/>
          <w:szCs w:val="36"/>
          <w:lang w:bidi="fa-IR"/>
        </w:rPr>
        <w:t xml:space="preserve"> Ten</w:t>
      </w:r>
    </w:p>
    <w:p w14:paraId="453E0418" w14:textId="77777777" w:rsidR="008F57D1" w:rsidRPr="00711E6D" w:rsidRDefault="008F57D1" w:rsidP="008F57D1">
      <w:pPr>
        <w:rPr>
          <w:b/>
          <w:bCs/>
          <w:sz w:val="36"/>
          <w:szCs w:val="36"/>
          <w:lang w:bidi="fa-IR"/>
        </w:rPr>
      </w:pPr>
      <w:r w:rsidRPr="00711E6D">
        <w:rPr>
          <w:b/>
          <w:bCs/>
          <w:sz w:val="36"/>
          <w:szCs w:val="36"/>
          <w:lang w:bidi="fa-IR"/>
        </w:rPr>
        <w:t>Kant’s Critique of Judgment</w:t>
      </w:r>
    </w:p>
    <w:p w14:paraId="772FE8E1" w14:textId="6F236C33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Scope: In this </w:t>
      </w:r>
      <w:r w:rsidR="00194B98" w:rsidRPr="00711E6D">
        <w:rPr>
          <w:sz w:val="28"/>
          <w:szCs w:val="28"/>
          <w:lang w:bidi="fa-IR"/>
        </w:rPr>
        <w:t>Chapter</w:t>
      </w:r>
      <w:r w:rsidRPr="00711E6D">
        <w:rPr>
          <w:sz w:val="28"/>
          <w:szCs w:val="28"/>
          <w:lang w:bidi="fa-IR"/>
        </w:rPr>
        <w:t>, which most students will find the most challenging of the series, we turn our focus to one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the most influential (and difficult) thinkers of all time: Immanuel Kant. If Burke’s Inquiry helped introduce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epistemology into the world of aesthetics, then Kant’s Critique of Judgment (1790) transformed that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introduction into a full-blown science. Through a close analysis of Kant’s Critique, we shall explore Kant’s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central assertion that aesthetic judgments constitute a </w:t>
      </w:r>
      <w:r w:rsidRPr="00711E6D">
        <w:rPr>
          <w:sz w:val="28"/>
          <w:szCs w:val="28"/>
          <w:lang w:bidi="fa-IR"/>
        </w:rPr>
        <w:lastRenderedPageBreak/>
        <w:t>subjective universality. In other words, though such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judgments are purely subjective and are neither dependent on nor concerned with the usefulness or even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existence of the aesthetic object, they are nevertheless felt equally by all people at all times. Having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defined fully this vital epistemological concept, we shall then proceed to “unpack” a series of key Kantian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distinctions: the beautiful and the good, imagination and understanding, imagination and reason,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beautiful and the sublime, pure beauty and dependent beauty,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quantitative sublime and the qualitative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sublime, etc.</w:t>
      </w:r>
    </w:p>
    <w:p w14:paraId="0405E99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Outline</w:t>
      </w:r>
    </w:p>
    <w:p w14:paraId="71DFF8D5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I.  The judgment of the beautiful, Kant asserts, is purely subjective.</w:t>
      </w:r>
    </w:p>
    <w:p w14:paraId="385A0A8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A. As in Burke, beauty (and the judgment of beauty) has nothing to do with the beautiful object per se, but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with the way it is perceived by a subject. In this regard, we might think of Kant as the epistemological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version of Aristotle in his cataloging of the mental faculties.</w:t>
      </w:r>
    </w:p>
    <w:p w14:paraId="715390C5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Judgments of beauty are not cognitive (logical, rational) but aesthetic.</w:t>
      </w:r>
    </w:p>
    <w:p w14:paraId="2DE5D5B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Cognitive judgments presuppose fixed ideas and work to establish fixed concepts, but aesthetic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judgments work through our feelings and neither rest on any concepts nor seek to generate any.</w:t>
      </w:r>
    </w:p>
    <w:p w14:paraId="6543D884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Aesthetic judgments are likewise free of all ends or purposes.</w:t>
      </w:r>
    </w:p>
    <w:p w14:paraId="76D62B66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Should it seek an end, either in its own subjective perceptions or in the object perceived, that end is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actually an end in itself.</w:t>
      </w:r>
    </w:p>
    <w:p w14:paraId="114BD40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Should it seek a purpose, it must be a “purposeless purpose.”</w:t>
      </w:r>
    </w:p>
    <w:p w14:paraId="2511E0A5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That is to say, both subject and object are perceived as being complete and perfect within themselves: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no ulterior end or purpose is needed. </w:t>
      </w:r>
    </w:p>
    <w:p w14:paraId="39E3D41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B. Kant clarifies by comparing the beautiful to the pleasurable and the good.</w:t>
      </w:r>
    </w:p>
    <w:p w14:paraId="744C2808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1. Whereas the pleasurable is an interested emotion that seeks some kind of gratification from the object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(similar to eros), the beautiful is purely disinterested: it seeks nothing from the object and makes no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demands on it (similar to agape).</w:t>
      </w:r>
    </w:p>
    <w:p w14:paraId="28A8A52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2. Indeed, it is unconcerned as to whether the object even exists. </w:t>
      </w:r>
    </w:p>
    <w:p w14:paraId="68D4B8E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Whereas the good seeks beauty as a means to some higher end, the beautiful accepts it,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unconditionally, as a finished thing in itself.</w:t>
      </w:r>
    </w:p>
    <w:p w14:paraId="43C5AFA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Though the judgment of beauty is purely subjective, it is, paradoxically, universally felt: i.e., it constitutes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 subjective universality. This is a key point for understanding Kant.</w:t>
      </w:r>
    </w:p>
    <w:p w14:paraId="11EFCB85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Indeed, what allows it (the aesthetic) to be felt universally is the very fact that it is purely subjective,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untainted by any ulterior interests or inclinations.</w:t>
      </w:r>
    </w:p>
    <w:p w14:paraId="375F75D9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Because it does not work in accordance with any concepts, because it is a free and disinterested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delight, and because it is even indifferent to the existence of the object, it is likewise free of all internal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prejudice and external restraint.</w:t>
      </w:r>
    </w:p>
    <w:p w14:paraId="6438D91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Both modern and postmodern theorists tend to reject this concept.</w:t>
      </w:r>
    </w:p>
    <w:p w14:paraId="73ECA689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Modernists deny the possibility of a purely free, disinterested response.</w:t>
      </w:r>
    </w:p>
    <w:p w14:paraId="58BDC08B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Postmodernists deny that any experience of art is universal.</w:t>
      </w:r>
    </w:p>
    <w:p w14:paraId="0290683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Nevertheless, the concept is central to Kant: for the aesthetic realm to be free, it must be subjective;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yet, if that realm is to offer itself as a field for critical analysis and systematic study, it must be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universal.</w:t>
      </w:r>
    </w:p>
    <w:p w14:paraId="78F9F584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D. Typically, taste is not universally valid because it is linked to pleasure: the charm of the object gratifies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taste and monopolizes its focus.</w:t>
      </w:r>
    </w:p>
    <w:p w14:paraId="284CC15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There is, however, a purer kind of taste that focuses on form.</w:t>
      </w:r>
    </w:p>
    <w:p w14:paraId="23A2F9A8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27</w:t>
      </w:r>
      <w:proofErr w:type="gramEnd"/>
    </w:p>
    <w:p w14:paraId="3E5078F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A poem’s form may be studied as an end in itself, as a purposeless purpose; as such, it lies in the realm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of the aesthetic judgment.</w:t>
      </w:r>
    </w:p>
    <w:p w14:paraId="303CD0B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3. This formalist element in Kant may be traced back to Aristotle’s preference for plot over character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forward to new critical (objective) theories of poetry as a self-enclosed aesthetic artifact.</w:t>
      </w:r>
    </w:p>
    <w:p w14:paraId="2820503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E. Though many times Kant speaks as if beauty resides in the object, he reminds us time and again that it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resides solely in the subject.</w:t>
      </w:r>
    </w:p>
    <w:p w14:paraId="7AB2A70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F. Kant calls that spontaneous, independent mental power that is both enlivened and set free by aesthetic ideas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the imagination.</w:t>
      </w:r>
    </w:p>
    <w:p w14:paraId="32BF595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Kant, like Burke, ascribes to the imagination the power to recombine sense data to form new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associations.</w:t>
      </w:r>
    </w:p>
    <w:p w14:paraId="71D4351A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2. Poetry sets the associational powers of the imagination most at liberty. </w:t>
      </w:r>
    </w:p>
    <w:p w14:paraId="75060AFF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II. Though Kant’s aesthetic is grounded in concept-free feelings experienced by the imagination, understanding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 xml:space="preserve">and reason do play an important role. </w:t>
      </w:r>
    </w:p>
    <w:p w14:paraId="03E0CFDA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A. Kant distinguishes between pure beauty and dependent beauty.</w:t>
      </w:r>
    </w:p>
    <w:p w14:paraId="6292915F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Pure beauty presupposes no concept of what the object ought to be.</w:t>
      </w:r>
    </w:p>
    <w:p w14:paraId="2BDFC5A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2. We may link pure beauty to the later nineteenth century concept of art for art’s sake (in Latin, </w:t>
      </w:r>
      <w:proofErr w:type="spellStart"/>
      <w:r w:rsidRPr="00711E6D">
        <w:rPr>
          <w:sz w:val="28"/>
          <w:szCs w:val="28"/>
          <w:lang w:bidi="fa-IR"/>
        </w:rPr>
        <w:t>ars</w:t>
      </w:r>
      <w:proofErr w:type="spellEnd"/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gratia artis), the notion that art is self-subsistent, an end in itself (cf., Oscar Wilde).</w:t>
      </w:r>
    </w:p>
    <w:p w14:paraId="42AF415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Dependent beauty presupposes a concept of perfection against which to measure the object; it adheres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to a purpose external to the object.</w:t>
      </w:r>
    </w:p>
    <w:p w14:paraId="586B332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For example, it may presuppose rules of decorum or a dictum to teach and please.</w:t>
      </w:r>
    </w:p>
    <w:p w14:paraId="239612A5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Kant notes that much of the disagreement among critics rises from the fact that they are comparing two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different kinds of beauty.</w:t>
      </w:r>
    </w:p>
    <w:p w14:paraId="4F56159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When dependent beauty starts to form concepts (as it does in the idea of “decorum”), it moves out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the realm of the imagination (aesthetics) and into the realm of the understanding.</w:t>
      </w:r>
    </w:p>
    <w:p w14:paraId="3488016D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B. Kant distinguishes between the quantitative and qualitative sublime.</w:t>
      </w:r>
    </w:p>
    <w:p w14:paraId="60AB80D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The sublime is that which is absolutely great, which inspires in us feelings of limitlessness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infinity.</w:t>
      </w:r>
    </w:p>
    <w:p w14:paraId="2E79EA68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The quantitative (or mathematical) sublime occurs when we come into the presence of wild, chaotic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objects that cannot be absorbed.</w:t>
      </w:r>
    </w:p>
    <w:p w14:paraId="162263C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Their greatness surpasses the power of our intuition to grasp them.</w:t>
      </w:r>
    </w:p>
    <w:p w14:paraId="4059EA5C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As a result, the imagination is forced to turn to reason for support.</w:t>
      </w:r>
    </w:p>
    <w:p w14:paraId="54809FF1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Whereas understanding merely converts sense data into concepts, reason takes these concepts and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transforms them into higher laws.</w:t>
      </w:r>
    </w:p>
    <w:p w14:paraId="6584B631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6. The qualitative (or dynamic) sublime occurs when we feel awe or fear before an object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overwhelming power (though, as with Burke, the experience can only be sublime if there is no actual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danger present).</w:t>
      </w:r>
    </w:p>
    <w:p w14:paraId="2F4E673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7. Our imagination is inadequate to stand up against such might and, as before, it turns to the higher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faculty of reason for help.</w:t>
      </w:r>
    </w:p>
    <w:p w14:paraId="6DDB8F8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The true epistemological nature of the sublime and the beautiful has to do with the free play of two mental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powers.</w:t>
      </w:r>
    </w:p>
    <w:p w14:paraId="1B1D743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With beauty, Kant describes the subjective experience as a feeling of harmony in the free play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imagination and understanding.</w:t>
      </w:r>
    </w:p>
    <w:p w14:paraId="53FF99A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With sublimity, the subjective experience manifests itself in terms of a disharmony (or struggle)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between imagination and reason.</w:t>
      </w:r>
    </w:p>
    <w:p w14:paraId="0FB750D3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With this distinction, Kant offers a “mental” justification for Burke’s assertion that beauty causes us to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relax while sublimity brings tension.</w:t>
      </w:r>
    </w:p>
    <w:p w14:paraId="06A4735E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III. Kant builds on the mental disharmony induced in us by the sublime to posit a fascinating theory as to why the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sublime moves us so powerfully.</w:t>
      </w:r>
    </w:p>
    <w:p w14:paraId="6DEA7FEA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A. True, when we experience the sublime (both quantitative and qualitative), and our imagination is forced to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turn to reason, we experience displeasure at our inability to comprehend its magnitude or stand up to its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might.</w:t>
      </w:r>
    </w:p>
    <w:p w14:paraId="583A18A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B. This soon turns to pleasure as we realize what this surrender signifies.</w:t>
      </w:r>
    </w:p>
    <w:p w14:paraId="47CFFCF5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28</w:t>
      </w:r>
      <w:proofErr w:type="gramEnd"/>
    </w:p>
    <w:p w14:paraId="11281162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Our experience reveals to us that cognition (reason) is supreme over sensation (imagination) and that</w:t>
      </w:r>
    </w:p>
    <w:p w14:paraId="492F8FED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we are supra-sensible creatures.</w:t>
      </w:r>
    </w:p>
    <w:p w14:paraId="40B1613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We learn, with great joy, that there is a faculty within us that is greater than nature, that can surpass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both her majesty and might.</w:t>
      </w:r>
    </w:p>
    <w:p w14:paraId="6FEA9CCB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3. And if both of these discoveries are true, then our final destination and end is greater than that of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nature.</w:t>
      </w:r>
    </w:p>
    <w:p w14:paraId="168E0B97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4. That is to say, we are not only rational but spiritual creatures endued with purpose and an ability to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endure and transcend pain and terror.</w:t>
      </w:r>
    </w:p>
    <w:p w14:paraId="625F4C70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5. I like to call this dazzling moment of insight the Kantian catharsis.</w:t>
      </w:r>
    </w:p>
    <w:p w14:paraId="7D044172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C. Though I am presenting Kant as a philosophical source of Romanticism, we must remember that Kant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himself lived in Pope’s “Age of Reason.”</w:t>
      </w:r>
    </w:p>
    <w:p w14:paraId="274FADAC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Indeed, only an Enlightenment thinker could posit as the source of our greatest emotional experience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the knowledge that we are rational.</w:t>
      </w:r>
    </w:p>
    <w:p w14:paraId="36C671A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The Romantics raise imagination to a far higher level than Kant.</w:t>
      </w:r>
    </w:p>
    <w:p w14:paraId="76040403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Essential Reading:</w:t>
      </w:r>
    </w:p>
    <w:p w14:paraId="131AE532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Immanuel Kant, Critique of Judgment (selections), in Adams.</w:t>
      </w:r>
    </w:p>
    <w:p w14:paraId="09D77D9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Supplementary Reading:</w:t>
      </w:r>
    </w:p>
    <w:p w14:paraId="2AFAD0B2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Kant, Philosophical Writings, complete text of Critique of Judgment.</w:t>
      </w:r>
    </w:p>
    <w:p w14:paraId="7324FC46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lastRenderedPageBreak/>
        <w:t>James Engell, The Creative Imagination, Chapter 10.</w:t>
      </w:r>
    </w:p>
    <w:p w14:paraId="6CEF11CC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Robert Solomon, Continental Philosophy Since 1750, Chapter 2.</w:t>
      </w:r>
    </w:p>
    <w:p w14:paraId="2A8AAF6E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Questions to Consider:</w:t>
      </w:r>
    </w:p>
    <w:p w14:paraId="2578CD3A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1. Is Kant’s notion of subjective universality democratic or elitist? Are all our judgments equally valid or should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thinkers like Kant speak for all of us? If the former, is that necessarily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good? If the latter, is that necessarily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bad?</w:t>
      </w:r>
    </w:p>
    <w:p w14:paraId="266601BD" w14:textId="77777777" w:rsidR="008F57D1" w:rsidRPr="00711E6D" w:rsidRDefault="008F57D1" w:rsidP="00CD0A49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>2. Have you ever experienced the “Kantian catharsis”? Is there a faculty within us greater than nature, and do</w:t>
      </w:r>
      <w:r w:rsidR="00CD0A49" w:rsidRPr="00711E6D">
        <w:rPr>
          <w:sz w:val="28"/>
          <w:szCs w:val="28"/>
          <w:lang w:bidi="fa-IR"/>
        </w:rPr>
        <w:t xml:space="preserve"> </w:t>
      </w:r>
      <w:r w:rsidRPr="00711E6D">
        <w:rPr>
          <w:sz w:val="28"/>
          <w:szCs w:val="28"/>
          <w:lang w:bidi="fa-IR"/>
        </w:rPr>
        <w:t>sublime experiences invoke that faculty?</w:t>
      </w:r>
    </w:p>
    <w:p w14:paraId="325D7711" w14:textId="77777777" w:rsidR="008F57D1" w:rsidRPr="00711E6D" w:rsidRDefault="008F57D1" w:rsidP="008F57D1">
      <w:pPr>
        <w:rPr>
          <w:sz w:val="28"/>
          <w:szCs w:val="28"/>
          <w:lang w:bidi="fa-IR"/>
        </w:rPr>
      </w:pPr>
      <w:r w:rsidRPr="00711E6D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711E6D">
        <w:rPr>
          <w:sz w:val="28"/>
          <w:szCs w:val="28"/>
          <w:lang w:bidi="fa-IR"/>
        </w:rPr>
        <w:t>Partnership  29</w:t>
      </w:r>
      <w:proofErr w:type="gramEnd"/>
    </w:p>
    <w:p w14:paraId="46ADA4FC" w14:textId="7C72DB5F" w:rsidR="008F57D1" w:rsidRPr="00711E6D" w:rsidRDefault="00194B98" w:rsidP="008F57D1">
      <w:pPr>
        <w:rPr>
          <w:b/>
          <w:bCs/>
          <w:sz w:val="36"/>
          <w:szCs w:val="36"/>
          <w:lang w:bidi="fa-IR"/>
        </w:rPr>
      </w:pPr>
      <w:r w:rsidRPr="00711E6D">
        <w:rPr>
          <w:b/>
          <w:bCs/>
          <w:sz w:val="36"/>
          <w:szCs w:val="36"/>
          <w:lang w:bidi="fa-IR"/>
        </w:rPr>
        <w:t>Chapter</w:t>
      </w:r>
      <w:r w:rsidR="008F57D1" w:rsidRPr="00711E6D">
        <w:rPr>
          <w:b/>
          <w:bCs/>
          <w:sz w:val="36"/>
          <w:szCs w:val="36"/>
          <w:lang w:bidi="fa-IR"/>
        </w:rPr>
        <w:t xml:space="preserve"> Eleven</w:t>
      </w:r>
    </w:p>
    <w:p w14:paraId="0E9F4146" w14:textId="77777777" w:rsidR="008F57D1" w:rsidRPr="00711E6D" w:rsidRDefault="008F57D1" w:rsidP="008F57D1">
      <w:pPr>
        <w:rPr>
          <w:b/>
          <w:bCs/>
          <w:sz w:val="36"/>
          <w:szCs w:val="36"/>
          <w:lang w:bidi="fa-IR"/>
        </w:rPr>
      </w:pPr>
      <w:r w:rsidRPr="00711E6D">
        <w:rPr>
          <w:b/>
          <w:bCs/>
          <w:sz w:val="36"/>
          <w:szCs w:val="36"/>
          <w:lang w:bidi="fa-IR"/>
        </w:rPr>
        <w:t>Schiller on Aesthetics</w:t>
      </w:r>
    </w:p>
    <w:p w14:paraId="0E97D939" w14:textId="64C6A954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 xml:space="preserve">Scope: In this </w:t>
      </w:r>
      <w:r w:rsidR="00194B98" w:rsidRPr="00980791">
        <w:rPr>
          <w:sz w:val="28"/>
          <w:szCs w:val="28"/>
          <w:lang w:bidi="fa-IR"/>
        </w:rPr>
        <w:t>Chapter</w:t>
      </w:r>
      <w:r w:rsidRPr="00980791">
        <w:rPr>
          <w:sz w:val="28"/>
          <w:szCs w:val="28"/>
          <w:lang w:bidi="fa-IR"/>
        </w:rPr>
        <w:t>, we shall study closely the work of a follower of Kant who, though he carefully preserved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the epistemological slant of his master, turned that slant in a new, more fully Romantic direction: i.e.,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toward the fusion of subject and object. Through an analysis of his Letters on the Aesthetic Education of</w:t>
      </w:r>
    </w:p>
    <w:p w14:paraId="72751B6C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Man (1795) and On Naive and Sentimental Poetry (1795–96), we shall define Friedrich Schiller’s central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aesthetic goal: to bring back into unity the emotional (Dionysiac) and rational (Apollonian) sides of our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being. We shall discuss how Schiller links these two facets of our nature to what he terms the sensuous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drive and the formal drive and explore how he unites these two opposing drives into a third: the play drive.</w:t>
      </w:r>
    </w:p>
    <w:p w14:paraId="11A9F586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Finally, we shall see how Schiller links the play drive both to beauty and to culture and how he uses this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connection to ensure for poetry a position in society that is even more vital than that of philosophy.</w:t>
      </w:r>
    </w:p>
    <w:p w14:paraId="403CCFC0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Outline</w:t>
      </w:r>
    </w:p>
    <w:p w14:paraId="77FAC9D2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I.  Schiller, born a generation after Kant, “romanticizes” Kant’s theories.</w:t>
      </w:r>
    </w:p>
    <w:p w14:paraId="6B1D6BA8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lastRenderedPageBreak/>
        <w:t>A. On the one hand, he expands on the epistemological theories of Kant.</w:t>
      </w:r>
    </w:p>
    <w:p w14:paraId="62B7FB4C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Beauty remains a subjective experience that is free and indifferent.</w:t>
      </w:r>
    </w:p>
    <w:p w14:paraId="473088C5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The free play of mental powers is still put at center stage.</w:t>
      </w:r>
    </w:p>
    <w:p w14:paraId="2BFBD891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The privileging of aesthetic form over didactic content continues.</w:t>
      </w:r>
    </w:p>
    <w:p w14:paraId="77AFF4D6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B. On the other, he gives these theories a new (Romantic) focus and end.</w:t>
      </w:r>
    </w:p>
    <w:p w14:paraId="34509E7E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Burke preferred judgment (analysis) to imagination (synthesis) and Kant privileged the disharmony of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the sublime over the harmony of the beautiful, but Schiller champions both synthesis and harmony.</w:t>
      </w:r>
    </w:p>
    <w:p w14:paraId="13DD1F38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The ideal for Schiller is a fusion (or incarnation) of subject and object. This gives a mystical, spiritual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bent to Schiller that is lacking in Kant.</w:t>
      </w:r>
    </w:p>
    <w:p w14:paraId="250359D9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Nature takes on greater importance in Schiller. It is not merely the dead object that it is for Burke and</w:t>
      </w:r>
    </w:p>
    <w:p w14:paraId="0C9A9DA5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Kant; it too seeks a kind of perfection.</w:t>
      </w:r>
    </w:p>
    <w:p w14:paraId="229E852E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II. In his Letters, Schiller looks back with awe on the Classical Age but not for the same reasons as the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neoclassicists did.</w:t>
      </w:r>
    </w:p>
    <w:p w14:paraId="3667FF11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A. The ancient Greeks had a natural humanity that we have lost.</w:t>
      </w:r>
    </w:p>
    <w:p w14:paraId="4EB10258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They possessed a fullness that could fuse imagination and reason.</w:t>
      </w:r>
    </w:p>
    <w:p w14:paraId="77B3DBA2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We, in contrast, live divided, fragmented lives: our imaginative, intuitive side is cut off from our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speculative, rational side.</w:t>
      </w:r>
    </w:p>
    <w:p w14:paraId="49FDC4BF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Nietzsche would term these two sides the Dionysiac and the Apollonian.</w:t>
      </w:r>
    </w:p>
    <w:p w14:paraId="2771A6A2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Today, they are often linked to female/male, East/West, religion/science.</w:t>
      </w:r>
    </w:p>
    <w:p w14:paraId="4E12671F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5. T. S. Eliot would later term the division of these two sides of the human psyche the “dissociation of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sensibility.”</w:t>
      </w:r>
    </w:p>
    <w:p w14:paraId="330AFB09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lastRenderedPageBreak/>
        <w:t>6. Whereas Eliot says this division occurred in the late seventeenth century, Schiller places it at the end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of the Classical Age.</w:t>
      </w:r>
    </w:p>
    <w:p w14:paraId="474D5BE4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7. Schiller’s final (aesthetic) goal is for these two sides to be reintegrated.</w:t>
      </w:r>
    </w:p>
    <w:p w14:paraId="7DCB0893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 xml:space="preserve">B. In </w:t>
      </w:r>
      <w:proofErr w:type="gramStart"/>
      <w:r w:rsidRPr="00980791">
        <w:rPr>
          <w:sz w:val="28"/>
          <w:szCs w:val="28"/>
          <w:lang w:bidi="fa-IR"/>
        </w:rPr>
        <w:t>On</w:t>
      </w:r>
      <w:proofErr w:type="gramEnd"/>
      <w:r w:rsidRPr="00980791">
        <w:rPr>
          <w:sz w:val="28"/>
          <w:szCs w:val="28"/>
          <w:lang w:bidi="fa-IR"/>
        </w:rPr>
        <w:t xml:space="preserve"> Naive and Sentimental Poetry, Schiller develops this distinction between ancient (naive) and modern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(sentimental).</w:t>
      </w:r>
    </w:p>
    <w:p w14:paraId="7114EBEE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The naive is what is simply and directly tied to nature; it rejects all that is artificial or clever; it is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uncorrupted by civilization/society.</w:t>
      </w:r>
    </w:p>
    <w:p w14:paraId="4AAC0578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Whereas the naive is unreflective and unmediated, the sentimental is complex, artistic, and strongly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self-conscious.</w:t>
      </w:r>
    </w:p>
    <w:p w14:paraId="445A97BF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The only place we can see the naive today is in children, in their capacity for wonder and their ability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to accept nature as it is.</w:t>
      </w:r>
    </w:p>
    <w:p w14:paraId="627C5B58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Schiller would restore the lost unity of the naive, but not through backward-looking nostalgia; we must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move ahead to a higher unity.</w:t>
      </w:r>
    </w:p>
    <w:p w14:paraId="57C91A74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980791">
        <w:rPr>
          <w:sz w:val="28"/>
          <w:szCs w:val="28"/>
          <w:lang w:bidi="fa-IR"/>
        </w:rPr>
        <w:t>Partnership  30</w:t>
      </w:r>
      <w:proofErr w:type="gramEnd"/>
    </w:p>
    <w:p w14:paraId="5908CC06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III. It is the role of culture, education, and beauty to achieve this fusion.</w:t>
      </w:r>
    </w:p>
    <w:p w14:paraId="4187F3FF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A. In Letters, Schiller distinguishes between the sensuous and formal drives.</w:t>
      </w:r>
    </w:p>
    <w:p w14:paraId="17A8541B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The sensuous drive is linked to material life: to matter, body and change, to the World of Becoming.</w:t>
      </w:r>
    </w:p>
    <w:p w14:paraId="2FAF5AD0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The formal drive is more rational: it is linked to the preservation of personality, to the spirit that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remains the same, the World of Being.</w:t>
      </w:r>
    </w:p>
    <w:p w14:paraId="753BB095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Our sensuous drive is purely Dionysiac; it is ecstatic and leads us to be swept along by sensation,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causing the personality to be suspended.</w:t>
      </w:r>
    </w:p>
    <w:p w14:paraId="0DF227DD" w14:textId="77777777" w:rsidR="008F57D1" w:rsidRPr="00980791" w:rsidRDefault="008F57D1" w:rsidP="00CD0A49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Our formal drive is purely Apollonian; it seeks a higher, more abstract harmony free from the</w:t>
      </w:r>
      <w:r w:rsidR="00CD0A49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restraints of time (change) and space (matter).</w:t>
      </w:r>
    </w:p>
    <w:p w14:paraId="1DEFF3C6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lastRenderedPageBreak/>
        <w:t>5. The realm of the sensuous drive is the world of the particular case, the concrete, the object; the formal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drive is the world of the general law, the universal, the subject.</w:t>
      </w:r>
    </w:p>
    <w:p w14:paraId="1967A609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6. If sensuous/formal equals body/spirit, we might think it would also equal form/content (because body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and form are both on the “outside”).</w:t>
      </w:r>
    </w:p>
    <w:p w14:paraId="3859561A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7. However, the form (not content) of a work of art is actually the more timeless, abstract element; it can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be studied coolly and rationally.</w:t>
      </w:r>
    </w:p>
    <w:p w14:paraId="5648EB13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8. Here Schiller, like Kant, treats form as an aesthetic end in itself.</w:t>
      </w:r>
    </w:p>
    <w:p w14:paraId="466F2A9E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B. Though we might expect the Kantian Schiller to advocate the subordination of the sensuous drive to the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dictates of the formal, he does not.</w:t>
      </w:r>
    </w:p>
    <w:p w14:paraId="31C2CCC3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Indeed, he treats them as two distinct but equally valid and vital modes of thought (and spheres of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operation) that need to be synthesized.</w:t>
      </w:r>
    </w:p>
    <w:p w14:paraId="193614C2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The greatest task of culture and education is to allow these two drives to operate together: to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reintegrate feeling and reason.</w:t>
      </w:r>
    </w:p>
    <w:p w14:paraId="4AC707A1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C. Out of the fusion of these two drives emerges the play drive.</w:t>
      </w:r>
    </w:p>
    <w:p w14:paraId="507C8B52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By calling it the play drive, Schiller does not mean to be derogatory.</w:t>
      </w:r>
    </w:p>
    <w:p w14:paraId="54F9AED7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Man, he insists, is only fully human when he plays: a notion that both the Romantics and Freud would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posit as central to human development.</w:t>
      </w:r>
    </w:p>
    <w:p w14:paraId="09B55715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The play drive, by simultaneously fusing and transcending the other two drives, sets us free from both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the physical restraints of nature (sensuous) and the moral restraints of reason (formal).</w:t>
      </w:r>
    </w:p>
    <w:p w14:paraId="0CDA8677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The play drive is profoundly incarnational; it creates a living form.</w:t>
      </w:r>
    </w:p>
    <w:p w14:paraId="366541CC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5. The play drive effects a marriage between sensuous and formal, between objective nature and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subjective mind, between the concrete and the universal.</w:t>
      </w:r>
    </w:p>
    <w:p w14:paraId="6599FC49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lastRenderedPageBreak/>
        <w:t>6. To make a biblical analogy: just as our final heavenly form will not be pure spirit but spirit joined to a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glorious resurrection body, so the end product of the play drive is not an abstract, bodiless idea</w:t>
      </w:r>
    </w:p>
    <w:p w14:paraId="5F7059CE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(Platonic Form) but a general timeless form imbued with a particular, dynamic life.</w:t>
      </w:r>
    </w:p>
    <w:p w14:paraId="74321324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7. In that divine, transcendent moment of play, the universal lifts the concrete up into itself, the form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consumes the matter.</w:t>
      </w:r>
    </w:p>
    <w:p w14:paraId="40154E14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8. The play drive is equivalent to beauty: both are purely aesthetic.</w:t>
      </w:r>
    </w:p>
    <w:p w14:paraId="0C6134CD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D. Schiller ascribes a unique role to beauty (and the humanities in general).</w:t>
      </w:r>
    </w:p>
    <w:p w14:paraId="083366A8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As with Kant, beauty is indifferent; it is neither useful nor didactic.</w:t>
      </w:r>
    </w:p>
    <w:p w14:paraId="36F5E7C4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It teaches us nothing and supplies us with no particular knowledge.</w:t>
      </w:r>
    </w:p>
    <w:p w14:paraId="12C90E8A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It provides us instead with a totality, a perfect wholeness; within that whole we find all faculties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existing in a higher harmony.</w:t>
      </w:r>
    </w:p>
    <w:p w14:paraId="463F90C9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To experience that wholeness is to enter into a pure aesthetic mood, a state of suspension beyond the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confines of time and space.</w:t>
      </w:r>
    </w:p>
    <w:p w14:paraId="0FA241E5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5. In that mood, we experience true freedom, true play, true unity.</w:t>
      </w:r>
    </w:p>
    <w:p w14:paraId="5EC69D9F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6. Through beauty (and the sublime) we are empowered to give form to that which is formless (and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hence terrifying) in nature.</w:t>
      </w:r>
    </w:p>
    <w:p w14:paraId="0499B5C8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7. When we do so we gain an epistemological, suprasensible victory over nature (see Kant above) that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frees us from our deepest fears.</w:t>
      </w:r>
    </w:p>
    <w:p w14:paraId="17DF650B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8. Still, Schiller is careful (as Kant is not) to hold on to physical reality; the contemplation of form must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not be cut off from the feeling of life.</w:t>
      </w:r>
    </w:p>
    <w:p w14:paraId="703410FD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E. Schiller’s aesthetic, perhaps unconsciously, turns Plato on his head.</w:t>
      </w:r>
    </w:p>
    <w:p w14:paraId="187CAA61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Beauty proves to us that feeling and thought can occur together.</w:t>
      </w:r>
    </w:p>
    <w:p w14:paraId="01A11772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980791">
        <w:rPr>
          <w:sz w:val="28"/>
          <w:szCs w:val="28"/>
          <w:lang w:bidi="fa-IR"/>
        </w:rPr>
        <w:t>Partnership  31</w:t>
      </w:r>
      <w:proofErr w:type="gramEnd"/>
    </w:p>
    <w:p w14:paraId="1C0D197A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lastRenderedPageBreak/>
        <w:t>2. Therefore, an education in beauty (art) is best able to lead us back to that original, naive unity we have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lost.</w:t>
      </w:r>
    </w:p>
    <w:p w14:paraId="3D97257A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3. Indeed, beauty (and the play drive), because it most fully fuses concrete and universal, body and soul,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is better suited than philosophy (which exists totally in the abstract world of the Forms) to heal the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disunity within.</w:t>
      </w:r>
    </w:p>
    <w:p w14:paraId="6A859B96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4. It is the poets, not the philosophers, who are best qualified to form whole, integrated citizens who will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know justice and live justly.</w:t>
      </w:r>
    </w:p>
    <w:p w14:paraId="22AEBEFB" w14:textId="77777777" w:rsidR="008F57D1" w:rsidRPr="00980791" w:rsidRDefault="008F57D1" w:rsidP="003A609D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F. To close with a paraphrase from C. S. Lewis, though beauty may possess no survival value, it does give</w:t>
      </w:r>
      <w:r w:rsidR="003A609D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value to survival.</w:t>
      </w:r>
    </w:p>
    <w:p w14:paraId="24E175D5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Essential Reading:</w:t>
      </w:r>
    </w:p>
    <w:p w14:paraId="78722D44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Friedrich Schiller, Letters on the Aesthetic Education of Man (selected), in Adams.</w:t>
      </w:r>
    </w:p>
    <w:p w14:paraId="4F3F6F15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Supplementary Reading:</w:t>
      </w:r>
    </w:p>
    <w:p w14:paraId="4F954953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Schiller, Letters (trans. Snell), complete text and introduction.</w:t>
      </w:r>
    </w:p>
    <w:p w14:paraId="2D2AE70B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Schiller, Naive and Sentimental Poetry and On the Sublime, text and introduction.</w:t>
      </w:r>
    </w:p>
    <w:p w14:paraId="61EE6E6E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James Engell, The Creative Imagination, Chapter 16.</w:t>
      </w:r>
    </w:p>
    <w:p w14:paraId="130F5F36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Questions to Consider:</w:t>
      </w:r>
    </w:p>
    <w:p w14:paraId="4FC447A6" w14:textId="77777777" w:rsidR="008F57D1" w:rsidRPr="00980791" w:rsidRDefault="008F57D1" w:rsidP="006E6C1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1. Can you identify in yourself the opposing workings of the sensuous drive and the formal drive? Have you been</w:t>
      </w:r>
      <w:r w:rsidR="006E6C11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successful in fusing these two sides? Has your personal experience of art (especially literature) assisted in this</w:t>
      </w:r>
      <w:r w:rsidR="006E6C11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fusion?</w:t>
      </w:r>
    </w:p>
    <w:p w14:paraId="37FD8B83" w14:textId="77777777" w:rsidR="008F57D1" w:rsidRPr="00980791" w:rsidRDefault="008F57D1" w:rsidP="006E6C1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>2. Was there ever really a golden age when our imagination and our reason worked in unison? If yes, can it be</w:t>
      </w:r>
      <w:r w:rsidR="006E6C11" w:rsidRPr="00980791">
        <w:rPr>
          <w:sz w:val="28"/>
          <w:szCs w:val="28"/>
          <w:lang w:bidi="fa-IR"/>
        </w:rPr>
        <w:t xml:space="preserve"> </w:t>
      </w:r>
      <w:r w:rsidRPr="00980791">
        <w:rPr>
          <w:sz w:val="28"/>
          <w:szCs w:val="28"/>
          <w:lang w:bidi="fa-IR"/>
        </w:rPr>
        <w:t>restored? If no, why do we yearn for such an age?</w:t>
      </w:r>
    </w:p>
    <w:p w14:paraId="14DE0320" w14:textId="77777777" w:rsidR="008F57D1" w:rsidRPr="00980791" w:rsidRDefault="008F57D1" w:rsidP="008F57D1">
      <w:pPr>
        <w:rPr>
          <w:sz w:val="28"/>
          <w:szCs w:val="28"/>
          <w:lang w:bidi="fa-IR"/>
        </w:rPr>
      </w:pPr>
      <w:r w:rsidRPr="00980791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980791">
        <w:rPr>
          <w:sz w:val="28"/>
          <w:szCs w:val="28"/>
          <w:lang w:bidi="fa-IR"/>
        </w:rPr>
        <w:t>Partnership  32</w:t>
      </w:r>
      <w:proofErr w:type="gramEnd"/>
    </w:p>
    <w:p w14:paraId="242A90A2" w14:textId="1DAEDF1A" w:rsidR="008F57D1" w:rsidRPr="00980791" w:rsidRDefault="00194B98" w:rsidP="008F57D1">
      <w:pPr>
        <w:rPr>
          <w:b/>
          <w:bCs/>
          <w:sz w:val="36"/>
          <w:szCs w:val="36"/>
          <w:lang w:bidi="fa-IR"/>
        </w:rPr>
      </w:pPr>
      <w:r w:rsidRPr="00980791">
        <w:rPr>
          <w:b/>
          <w:bCs/>
          <w:sz w:val="36"/>
          <w:szCs w:val="36"/>
          <w:lang w:bidi="fa-IR"/>
        </w:rPr>
        <w:t>Chapter</w:t>
      </w:r>
      <w:r w:rsidR="008F57D1" w:rsidRPr="00980791">
        <w:rPr>
          <w:b/>
          <w:bCs/>
          <w:sz w:val="36"/>
          <w:szCs w:val="36"/>
          <w:lang w:bidi="fa-IR"/>
        </w:rPr>
        <w:t xml:space="preserve"> Twelve</w:t>
      </w:r>
    </w:p>
    <w:p w14:paraId="0FFB5E90" w14:textId="77777777" w:rsidR="008F57D1" w:rsidRPr="00980791" w:rsidRDefault="008F57D1" w:rsidP="008F57D1">
      <w:pPr>
        <w:rPr>
          <w:b/>
          <w:bCs/>
          <w:sz w:val="36"/>
          <w:szCs w:val="36"/>
          <w:lang w:bidi="fa-IR"/>
        </w:rPr>
      </w:pPr>
      <w:r w:rsidRPr="00980791">
        <w:rPr>
          <w:b/>
          <w:bCs/>
          <w:sz w:val="36"/>
          <w:szCs w:val="36"/>
          <w:lang w:bidi="fa-IR"/>
        </w:rPr>
        <w:lastRenderedPageBreak/>
        <w:t>Hegel and the Journey of the Idea</w:t>
      </w:r>
    </w:p>
    <w:p w14:paraId="39676745" w14:textId="31CE51DD" w:rsidR="008F57D1" w:rsidRPr="00E56762" w:rsidRDefault="008F57D1" w:rsidP="006E6C1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Scope: In this </w:t>
      </w:r>
      <w:r w:rsidR="00194B98" w:rsidRPr="00E56762">
        <w:rPr>
          <w:sz w:val="28"/>
          <w:szCs w:val="28"/>
          <w:lang w:bidi="fa-IR"/>
        </w:rPr>
        <w:t>Chapter</w:t>
      </w:r>
      <w:r w:rsidRPr="00E56762">
        <w:rPr>
          <w:sz w:val="28"/>
          <w:szCs w:val="28"/>
          <w:lang w:bidi="fa-IR"/>
        </w:rPr>
        <w:t>, we shall take up one final German theorist who completed, as it were, Schiller’s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romanticization of Kant. Through a close analysis of the Introduction to his Philosophy of Fine Art (1835),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 xml:space="preserve">we shall see how Hegel </w:t>
      </w:r>
      <w:proofErr w:type="gramStart"/>
      <w:r w:rsidRPr="00E56762">
        <w:rPr>
          <w:sz w:val="28"/>
          <w:szCs w:val="28"/>
          <w:lang w:bidi="fa-IR"/>
        </w:rPr>
        <w:t>effected</w:t>
      </w:r>
      <w:proofErr w:type="gramEnd"/>
      <w:r w:rsidRPr="00E56762">
        <w:rPr>
          <w:sz w:val="28"/>
          <w:szCs w:val="28"/>
          <w:lang w:bidi="fa-IR"/>
        </w:rPr>
        <w:t xml:space="preserve"> what is perhaps the greatest inversion of Plato by positing a Platonic Form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(the Idea) that, rather than remain, pure and untainted, in the World of Being, seeks to enter into our World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 xml:space="preserve">of Becoming. We shall follow this Idea as it moves through three phases (the symbolic, classical, </w:t>
      </w:r>
      <w:proofErr w:type="gramStart"/>
      <w:r w:rsidRPr="00E56762">
        <w:rPr>
          <w:sz w:val="28"/>
          <w:szCs w:val="28"/>
          <w:lang w:bidi="fa-IR"/>
        </w:rPr>
        <w:t>and</w:t>
      </w:r>
      <w:r w:rsidR="006E6C11" w:rsidRPr="00E56762">
        <w:rPr>
          <w:sz w:val="28"/>
          <w:szCs w:val="28"/>
          <w:lang w:bidi="fa-IR"/>
        </w:rPr>
        <w:t xml:space="preserve">  </w:t>
      </w:r>
      <w:r w:rsidRPr="00E56762">
        <w:rPr>
          <w:sz w:val="28"/>
          <w:szCs w:val="28"/>
          <w:lang w:bidi="fa-IR"/>
        </w:rPr>
        <w:t>romantic</w:t>
      </w:r>
      <w:proofErr w:type="gramEnd"/>
      <w:r w:rsidRPr="00E56762">
        <w:rPr>
          <w:sz w:val="28"/>
          <w:szCs w:val="28"/>
          <w:lang w:bidi="fa-IR"/>
        </w:rPr>
        <w:t>) in search of a full, sensuous incarnation. We shall explore how each of these phases is linked to a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specific artistic medium and how each phase can be linked to a different person of the Christian Trinity.</w:t>
      </w:r>
    </w:p>
    <w:p w14:paraId="4EF19B4E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Outline</w:t>
      </w:r>
    </w:p>
    <w:p w14:paraId="25DFE5FD" w14:textId="77777777" w:rsidR="008F57D1" w:rsidRPr="00E56762" w:rsidRDefault="008F57D1" w:rsidP="006E6C1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I.  If Schiller moves Kantian epistemology in the direction of Romanticism, then Hegel, another Kantian, extends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and consummates that movement.</w:t>
      </w:r>
    </w:p>
    <w:p w14:paraId="1986EEE8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A. Like Schiller, Hegel seeks in art a higher fusion of subject and object.</w:t>
      </w:r>
    </w:p>
    <w:p w14:paraId="6888058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True art mediates between form and content, idea and image.</w:t>
      </w:r>
    </w:p>
    <w:p w14:paraId="45483427" w14:textId="77777777" w:rsidR="008F57D1" w:rsidRPr="00E56762" w:rsidRDefault="008F57D1" w:rsidP="006E6C1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It seeks a full incarnation that offers the greatest degree of intimacy and union between the universal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idea and the concrete image.</w:t>
      </w:r>
    </w:p>
    <w:p w14:paraId="7E059388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B. Also like Schiller, Hegel ascribes to art a key cultural and educational function.</w:t>
      </w:r>
    </w:p>
    <w:p w14:paraId="36F9C0AB" w14:textId="77777777" w:rsidR="008F57D1" w:rsidRPr="00E56762" w:rsidRDefault="008F57D1" w:rsidP="006E6C1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True fine art is, like religion and philosophy, one of the modes through which divine or spiritual truths</w:t>
      </w:r>
      <w:r w:rsidR="006E6C11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enter our physical world of change.</w:t>
      </w:r>
    </w:p>
    <w:p w14:paraId="26612821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Art is a cultural storehouse of the wisdom of the ages (e.g., proverbs).</w:t>
      </w:r>
    </w:p>
    <w:p w14:paraId="784D42D1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In addition to storing this wisdom, art also acts as a key (sometimes the only key) to unlocking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treasures of long dead civilizations. An example of this is the “General Prologue” to Chaucer’s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Canterbury Tales, which describes life in the late fourteenth century England better than any history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book.</w:t>
      </w:r>
    </w:p>
    <w:p w14:paraId="47093B0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C. Finally, like Schiller, Hegel too turns Plato on his head, converting the arts into a higher form of education: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 journey of the poet (not the philosopher) from division to wholeness.</w:t>
      </w:r>
    </w:p>
    <w:p w14:paraId="482AFD3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In this area, however, Hegel goes far beyond Schiller to enter into a more direct dialogue with the very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essence of Platonic thought.</w:t>
      </w:r>
    </w:p>
    <w:p w14:paraId="3441409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Schiller traces the education, the growth toward unity, of poet and reader, but Hegel traces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education of the poetic Idea itself.</w:t>
      </w:r>
    </w:p>
    <w:p w14:paraId="46577BE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The timeless Idea, the divine Beauty, the spiritual Truth that lies at the core of all great art dwells, like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Plato’s Forms, in the World of Being.</w:t>
      </w:r>
    </w:p>
    <w:p w14:paraId="25393CB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4. Whereas Plato’s Forms remain apart from and untainted by our World of Becoming, Hegel’s Idea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seeks a sensuous incarnation.</w:t>
      </w:r>
    </w:p>
    <w:p w14:paraId="1FDAEC4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5. In the Introduction to his Philosophy of Fine Art, Hegel delineates a Platonic journey of the Idea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through various artistic modes and genres, as it seeks full and final expression in our world.</w:t>
      </w:r>
    </w:p>
    <w:p w14:paraId="2CA6672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6. What Idea seeks is not just a well-executed artistic form in which to dwell, but an incarnation in which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it is expressed in and through a concrete image: not as a body is by clothes but as the soul is by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body.</w:t>
      </w:r>
    </w:p>
    <w:p w14:paraId="06D058CE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7. Imagine a liquid with the desire and power to create its own container.</w:t>
      </w:r>
    </w:p>
    <w:p w14:paraId="01EB803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8. If it is to achieve this incarnation, Idea must not be fully abstract (as are Plato’s Forms), but must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partake of some concreteness.</w:t>
      </w:r>
    </w:p>
    <w:p w14:paraId="42A1E23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D. Hegel’s aesthetic offers what amounts to a Christian reworking of Plato.</w:t>
      </w:r>
    </w:p>
    <w:p w14:paraId="576F5E7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Indeed, throughout his Introduction, Hegel links the journey of the Idea to several key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theological/philosophical distinctions of Christianity.</w:t>
      </w:r>
    </w:p>
    <w:p w14:paraId="66873ACA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For example, his assertion that the Idea must already partake of the concrete if it is to successfully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incarnate itself is strongly liked to two central Christian doctrines: the Trinity and the Incarnation.</w:t>
      </w:r>
    </w:p>
    <w:p w14:paraId="6CE74F7E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3. Just as the Idea was essentially concrete even before its physical manifestation, so Jesus, even before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he became man in the Incarnation, existed in a pre-incarnate state as the eternal Son of God.</w:t>
      </w:r>
    </w:p>
    <w:p w14:paraId="00E17523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33</w:t>
      </w:r>
      <w:proofErr w:type="gramEnd"/>
    </w:p>
    <w:p w14:paraId="6457639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II. As the Idea travels on its incarnational journey, it moves through three distinct stages, each of which is linked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to a specific artistic medium.</w:t>
      </w:r>
    </w:p>
    <w:p w14:paraId="07950B61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A. The first and oldest stage is the symbolic.</w:t>
      </w:r>
    </w:p>
    <w:p w14:paraId="7BE22D8D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In this stage, Idea has not yet found its own formative principle; it cannot shape its own container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so seeks a more general form.</w:t>
      </w:r>
    </w:p>
    <w:p w14:paraId="2EFA659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The best example of symbolic art is the ancient temple; here the spirit of God (gods) dwelt, but in an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indeterminate form.</w:t>
      </w:r>
    </w:p>
    <w:p w14:paraId="57185D4C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The defining artistic medium of the symbolic phase is architecture.</w:t>
      </w:r>
    </w:p>
    <w:p w14:paraId="5CC007B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4. Through the medium of raw matter, of huge, rough stones, the early pagans and Jews sought to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express the majesty of divinity.</w:t>
      </w:r>
    </w:p>
    <w:p w14:paraId="4DF51940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5. In this phase, full incarnation is not yet possible; the best that can be achieved is to create a divine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space for the congregation.</w:t>
      </w:r>
    </w:p>
    <w:p w14:paraId="4ED68C4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B. The second phase is the classical.</w:t>
      </w:r>
    </w:p>
    <w:p w14:paraId="17D1874C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In this phase, the free and adequate embodiment of the Idea is achieved.</w:t>
      </w:r>
    </w:p>
    <w:p w14:paraId="5C4024D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Something in physical nature is found that is compatible with (fitted to) the spiritual Idea; the result is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 concrete spirituality, a mystic fusion in which the Idea appears and is revealed in a sensuous guise.</w:t>
      </w:r>
    </w:p>
    <w:p w14:paraId="23D2D2E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The defining artistic medium of the classical phase is sculpture.</w:t>
      </w:r>
    </w:p>
    <w:p w14:paraId="69F0DC1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4. In the classical statues of Zeus, Athena, etc., the full presence and power of the god </w:t>
      </w:r>
      <w:proofErr w:type="gramStart"/>
      <w:r w:rsidRPr="00E56762">
        <w:rPr>
          <w:sz w:val="28"/>
          <w:szCs w:val="28"/>
          <w:lang w:bidi="fa-IR"/>
        </w:rPr>
        <w:t>stands</w:t>
      </w:r>
      <w:proofErr w:type="gramEnd"/>
      <w:r w:rsidRPr="00E56762">
        <w:rPr>
          <w:sz w:val="28"/>
          <w:szCs w:val="28"/>
          <w:lang w:bidi="fa-IR"/>
        </w:rPr>
        <w:t xml:space="preserve"> before us in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eternal repose.</w:t>
      </w:r>
    </w:p>
    <w:p w14:paraId="5838AD8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5. God enters his temple with a flash and takes on a discernible shape with which the congregation can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commune directly.</w:t>
      </w:r>
    </w:p>
    <w:p w14:paraId="11661D51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6. If the symbolic phase is linked to God the Father, a spiritual being whom no one has ever seen, then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 classical phase is linked to God the Son, the incarnate God who became flesh and dwelt among us.</w:t>
      </w:r>
    </w:p>
    <w:p w14:paraId="157F56EA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7. In the symbolic Old Testament God’s power is loosely expressed in images like the eagle or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burning bush; in the classical New Testament, his presence enters physically into our world.</w:t>
      </w:r>
    </w:p>
    <w:p w14:paraId="5136021C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8. The Incarnate Christ is the perfection of pagan anthropomorphism.</w:t>
      </w:r>
    </w:p>
    <w:p w14:paraId="1FFBC15E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C. The third phase is the romantic.</w:t>
      </w:r>
    </w:p>
    <w:p w14:paraId="1835FAC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The symbolic phase aspires to an ideal fusion and the classical achieves that fusion; the romantic phase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seeks to transcend it.</w:t>
      </w:r>
    </w:p>
    <w:p w14:paraId="69E2970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In the romantic phase, there is a desire to break down the perfection, completion, and rigidity of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classical form.</w:t>
      </w:r>
    </w:p>
    <w:p w14:paraId="34C80517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This shedding of limits frees the spirit to move to a higher plane.</w:t>
      </w:r>
    </w:p>
    <w:p w14:paraId="7878034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4. When this happens, the Idea (which is, of course, a subject rather than an object) gains self-knowledge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and becomes self-conscious.</w:t>
      </w:r>
    </w:p>
    <w:p w14:paraId="2F22459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5. Romantic art is art transcending itself: through it we see (as in Kant and Schiller) the triumph of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rational soul over the external world.</w:t>
      </w:r>
    </w:p>
    <w:p w14:paraId="50D444F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6. As in Schiller (but not in Kant), this triumph is more a higher fusion than a complete overthrow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nature; rather than abandon or eliminate the world, the Idea creates its own inner world.</w:t>
      </w:r>
    </w:p>
    <w:p w14:paraId="7A66776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7. Just so it is good that the Incarnate Christ go away so that the Holy Spirit may descend to earth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dwell in the inner life/soul of each believer.</w:t>
      </w:r>
    </w:p>
    <w:p w14:paraId="48002CD8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8. The higher fusion of the romantic phase does not restore the classical repose of Eden or the Golden</w:t>
      </w:r>
    </w:p>
    <w:p w14:paraId="49C546BD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Age; instead, it looks ahead to that greater city, the New Jerusalem, where physical and spiritual will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be united.</w:t>
      </w:r>
    </w:p>
    <w:p w14:paraId="3037AC8F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9. The New Jerusalem will be heralded by the Great Marriage of Christ and the Church, the ultimate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fusion of Creator/subject and created/object.</w:t>
      </w:r>
    </w:p>
    <w:p w14:paraId="62E3B301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D. Romantic art works through painting, music, and poetry.</w:t>
      </w:r>
    </w:p>
    <w:p w14:paraId="54570B0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Of these three, painting is the least ideal for it is a physical medium.</w:t>
      </w:r>
    </w:p>
    <w:p w14:paraId="2A4EC0F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Music is more ideal for it is free from physical constraints, yet it still must heed fixed laws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quantities.</w:t>
      </w:r>
    </w:p>
    <w:p w14:paraId="2A4DB121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Poetry is the freest and most ideal; Hegel terms it the “universal art of the mind” and finds in it a fully</w:t>
      </w:r>
      <w:r w:rsidR="00CD3C33" w:rsidRPr="00E56762">
        <w:rPr>
          <w:sz w:val="28"/>
          <w:szCs w:val="28"/>
          <w:lang w:bidi="fa-IR"/>
        </w:rPr>
        <w:t xml:space="preserve"> </w:t>
      </w:r>
      <w:proofErr w:type="spellStart"/>
      <w:r w:rsidR="00CD3C33" w:rsidRPr="00E56762">
        <w:rPr>
          <w:sz w:val="28"/>
          <w:szCs w:val="28"/>
          <w:lang w:bidi="fa-IR"/>
        </w:rPr>
        <w:t>N</w:t>
      </w:r>
      <w:r w:rsidRPr="00E56762">
        <w:rPr>
          <w:sz w:val="28"/>
          <w:szCs w:val="28"/>
          <w:lang w:bidi="fa-IR"/>
        </w:rPr>
        <w:t>abstract</w:t>
      </w:r>
      <w:proofErr w:type="spellEnd"/>
      <w:r w:rsidRPr="00E56762">
        <w:rPr>
          <w:sz w:val="28"/>
          <w:szCs w:val="28"/>
          <w:lang w:bidi="fa-IR"/>
        </w:rPr>
        <w:t>, subjective spirituality able to create its own inner world of ideas.</w:t>
      </w:r>
    </w:p>
    <w:p w14:paraId="0190F9F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4. Most Romantic aestheticians would disagree and posit music as the freest, most unmediated of the arts.</w:t>
      </w:r>
    </w:p>
    <w:p w14:paraId="31D203F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E. The movement from symbolic to classical to romantic forms 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 xml:space="preserve"> dialectic.</w:t>
      </w:r>
    </w:p>
    <w:p w14:paraId="60EF2460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34</w:t>
      </w:r>
      <w:proofErr w:type="gramEnd"/>
    </w:p>
    <w:p w14:paraId="51534FB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In the dialectical thought of Hegel, an idea (or thesis) creates, over time, its own opposite (or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antithesis); eventually the two collide and struggle to form a new and higher fusion (the synthesis).</w:t>
      </w:r>
    </w:p>
    <w:p w14:paraId="04257FDD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Marx would later rip the Hegelian dialectic out of its proper sphere in the world of transcendent,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spiritual ideas and reinscribe it in a fully material, physical world: dialectical materialism.</w:t>
      </w:r>
    </w:p>
    <w:p w14:paraId="2DA70219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3. Do not confuse the two; Hegel is often linked, unfairly, to Marx.</w:t>
      </w:r>
    </w:p>
    <w:p w14:paraId="7B08577D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4. To “blame” Hegel for dialectical materialism is like “blaming” the Bible for supplying Marx with his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key belief that all history is moving unstoppably toward a state of perfect community and brotherhood.</w:t>
      </w:r>
    </w:p>
    <w:p w14:paraId="0A115185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5. Or again, like blaming Wagner for Hitler, when the Ring Cycle is perhaps the greatest indictment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 corruption of power ever written.</w:t>
      </w:r>
    </w:p>
    <w:p w14:paraId="55711F93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Essential Reading:</w:t>
      </w:r>
    </w:p>
    <w:p w14:paraId="6FD5367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Hegel, The Philosophy of Fine Art, Introduction, in Adams.</w:t>
      </w:r>
    </w:p>
    <w:p w14:paraId="6196B0C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Supplementary Reading:</w:t>
      </w:r>
    </w:p>
    <w:p w14:paraId="6D084B0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M. H. Abrams, Natural Supernaturalism, Part 4, Chapter 3.</w:t>
      </w:r>
    </w:p>
    <w:p w14:paraId="723461F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Robert Solomon, Continental Philosophy Since 1750, Chapter 4.</w:t>
      </w:r>
    </w:p>
    <w:p w14:paraId="5E9EAFD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Questions to Consider:</w:t>
      </w:r>
    </w:p>
    <w:p w14:paraId="08CDDCF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1. Have you ever encountered a work of art in which you felt that the artist had completely and perfectly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embodied (incarnated) a higher, abstract truth?</w:t>
      </w:r>
    </w:p>
    <w:p w14:paraId="5CA20F1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2. Listen to a piece of music by Bach or Handel; then listen to one by Tchaikovsky or Wagner or Chopin. Can you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sense in the former an attempt at perfection of form? Can you feel in the latter a desire to break down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transcend the limits of form?</w:t>
      </w:r>
    </w:p>
    <w:p w14:paraId="5029199A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35</w:t>
      </w:r>
      <w:proofErr w:type="gramEnd"/>
    </w:p>
    <w:p w14:paraId="53C810A5" w14:textId="77777777" w:rsidR="008F57D1" w:rsidRPr="00E56762" w:rsidRDefault="008F57D1" w:rsidP="008F57D1">
      <w:pPr>
        <w:rPr>
          <w:b/>
          <w:bCs/>
          <w:sz w:val="36"/>
          <w:szCs w:val="36"/>
          <w:lang w:bidi="fa-IR"/>
        </w:rPr>
      </w:pPr>
      <w:r w:rsidRPr="00E56762">
        <w:rPr>
          <w:b/>
          <w:bCs/>
          <w:sz w:val="36"/>
          <w:szCs w:val="36"/>
          <w:lang w:bidi="fa-IR"/>
        </w:rPr>
        <w:t>Timeline</w:t>
      </w:r>
    </w:p>
    <w:p w14:paraId="3D3372C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399 BC............................................Death of Socrates</w:t>
      </w:r>
    </w:p>
    <w:p w14:paraId="79C6A77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c. 348 BC........................................Death of Plato</w:t>
      </w:r>
    </w:p>
    <w:p w14:paraId="55134709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c. 330 BC........................................Aristotle at work on Poetics</w:t>
      </w:r>
    </w:p>
    <w:p w14:paraId="5F99172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27–14 BC........................................Reign of Caesar Augustus</w:t>
      </w:r>
    </w:p>
    <w:p w14:paraId="0F195EA7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1558–1603......................................Reign of Elizabeth I</w:t>
      </w:r>
    </w:p>
    <w:p w14:paraId="5B50E457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1642................................................Puritans (in England) close the theater</w:t>
      </w:r>
    </w:p>
    <w:p w14:paraId="4954B5D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1660................................................Restoration of Charles II</w:t>
      </w:r>
    </w:p>
    <w:p w14:paraId="51D204CD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1702–1714......................................Reign of Queen Anne</w:t>
      </w:r>
    </w:p>
    <w:p w14:paraId="010F0FA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1757................................................First edition of Burke’s Inquiry</w:t>
      </w:r>
    </w:p>
    <w:p w14:paraId="39D94C9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1781................................................Confessions, Part I (Rousseau)</w:t>
      </w:r>
    </w:p>
    <w:p w14:paraId="605B460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1789................................................French Revolution begins</w:t>
      </w:r>
    </w:p>
    <w:p w14:paraId="289A0FF9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1790................................................Critique of Judgment (Kant)</w:t>
      </w:r>
    </w:p>
    <w:p w14:paraId="39639B59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1798................................................Lyrical Ballads (Wordsworth/Coleridge)</w:t>
      </w:r>
    </w:p>
    <w:p w14:paraId="3D4B81A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1800................................................Second edition of Lyrical Ballads with “Preface”</w:t>
      </w:r>
    </w:p>
    <w:p w14:paraId="14B9686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1837–1901......................................Reign of Queen Victoria</w:t>
      </w:r>
    </w:p>
    <w:p w14:paraId="27E688D0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1848................................................Communist Manifesto (Marx and Engels)</w:t>
      </w:r>
    </w:p>
    <w:p w14:paraId="521B6E2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1859................................................Origin of Species (Darwin)</w:t>
      </w:r>
    </w:p>
    <w:p w14:paraId="015D98CD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1900................................................The Interpretation of Dreams (Freud)</w:t>
      </w:r>
    </w:p>
    <w:p w14:paraId="7EBBA0A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1913................................................Course in General Linguistics (Saussure)</w:t>
      </w:r>
    </w:p>
    <w:p w14:paraId="7F0EF8A3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1947................................................The Well-Wrought Urn (Brooks)</w:t>
      </w:r>
    </w:p>
    <w:p w14:paraId="7C658603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1957................................................Anatomy of Criticism (Frye)</w:t>
      </w:r>
    </w:p>
    <w:p w14:paraId="5DD32A9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1966................................................Derrida delivers “Structure, Sign and Play”</w:t>
      </w:r>
    </w:p>
    <w:p w14:paraId="09157BF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36</w:t>
      </w:r>
      <w:proofErr w:type="gramEnd"/>
    </w:p>
    <w:p w14:paraId="18413A14" w14:textId="77777777" w:rsidR="008F57D1" w:rsidRPr="00E56762" w:rsidRDefault="008F57D1" w:rsidP="008F57D1">
      <w:pPr>
        <w:rPr>
          <w:b/>
          <w:bCs/>
          <w:sz w:val="36"/>
          <w:szCs w:val="36"/>
          <w:lang w:bidi="fa-IR"/>
        </w:rPr>
      </w:pPr>
      <w:r w:rsidRPr="00E56762">
        <w:rPr>
          <w:b/>
          <w:bCs/>
          <w:sz w:val="36"/>
          <w:szCs w:val="36"/>
          <w:lang w:bidi="fa-IR"/>
        </w:rPr>
        <w:t>Biographical Notes</w:t>
      </w:r>
    </w:p>
    <w:p w14:paraId="195DBD1A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Abrams, M. H. (b. 1912). American professor and literary critic, long at Cornell, who is the greatest living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explicator of Romanticism and literary theory. Author of The Mirror and the Lamp and Natural Supernaturalism.</w:t>
      </w:r>
    </w:p>
    <w:p w14:paraId="3C2C4BE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Aquinas, St. Thomas (1225–1274). Medieval Catholic theologian whose Summa Theologica combines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 xml:space="preserve">philosophical rigor of Aristotle with the theological </w:t>
      </w:r>
      <w:r w:rsidRPr="00E56762">
        <w:rPr>
          <w:sz w:val="28"/>
          <w:szCs w:val="28"/>
          <w:lang w:bidi="fa-IR"/>
        </w:rPr>
        <w:lastRenderedPageBreak/>
        <w:t>profundity of St. Paul and St. Augustine. His notion of the four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levels of meaning greatly influenced Dante’s design for The Divine Comedy.</w:t>
      </w:r>
    </w:p>
    <w:p w14:paraId="0A681B3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Aristotle (384–322 BC). Greek philosopher who studied in Athens under Plato and wrote treatises on nearly every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area of human thought. Author of Poetics.</w:t>
      </w:r>
    </w:p>
    <w:p w14:paraId="56E88EA1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Arnold, Matthew (1822–1888). British poet, essayist, and critic; one of the great sages of the Victorian Age.</w:t>
      </w:r>
    </w:p>
    <w:p w14:paraId="32B4902E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Author of “The Function of Criticism at the Present Time.”</w:t>
      </w:r>
    </w:p>
    <w:p w14:paraId="540BF87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Augustine, St. (354–430). Born in North Africa, Augustine is the most influential of the early Church Fathers. In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his theological writings, which included meditations on language, rhetoric, and allegory, he fused the ideals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Christianity and of Plato.</w:t>
      </w:r>
    </w:p>
    <w:p w14:paraId="6A470F0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Barthes, Roland (1915–1980). French critic and literary theorist; influential in both structuralist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poststructuralist thought.</w:t>
      </w:r>
    </w:p>
    <w:p w14:paraId="43190CD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Beardsley, Monroe C. (1915–1985). American new critic; most famous for his work with W. K. Wimsatt, with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whom he coined the twin terms “affective fallacy” and “intentional fallacy.”</w:t>
      </w:r>
    </w:p>
    <w:p w14:paraId="330E408A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Blake, William (1757–1827). British Romantic poet who was also, I firmly believe, the greatest painter Britain has</w:t>
      </w:r>
    </w:p>
    <w:p w14:paraId="44CEBCF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yet produced. His deceptively simple Songs of Innocence and Experience: Shewing the Two Contrary States of the</w:t>
      </w:r>
    </w:p>
    <w:p w14:paraId="4A33E02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Human Soul (1789, 1794) had a strong influence on the Romantic belief that things are as they are perceived.</w:t>
      </w:r>
    </w:p>
    <w:p w14:paraId="432A967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Boileau-Despréaux, Nicolas (1636–1711; pronounced bwa-LOW). French poet and critic of the neoclassical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period whose “Art of Poetry” helped set down the rules of decorum for his age and had much influence on Pope’s</w:t>
      </w:r>
    </w:p>
    <w:p w14:paraId="53DA9DA8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“Essay on Criticism.”</w:t>
      </w:r>
    </w:p>
    <w:p w14:paraId="04DF14BF" w14:textId="77777777" w:rsidR="008F57D1" w:rsidRPr="00E56762" w:rsidRDefault="008F57D1" w:rsidP="008F57D1">
      <w:pPr>
        <w:rPr>
          <w:sz w:val="28"/>
          <w:szCs w:val="28"/>
          <w:lang w:bidi="fa-IR"/>
        </w:rPr>
      </w:pPr>
      <w:proofErr w:type="spellStart"/>
      <w:r w:rsidRPr="00E56762">
        <w:rPr>
          <w:sz w:val="28"/>
          <w:szCs w:val="28"/>
          <w:lang w:bidi="fa-IR"/>
        </w:rPr>
        <w:lastRenderedPageBreak/>
        <w:t>Blackmur</w:t>
      </w:r>
      <w:proofErr w:type="spellEnd"/>
      <w:r w:rsidRPr="00E56762">
        <w:rPr>
          <w:sz w:val="28"/>
          <w:szCs w:val="28"/>
          <w:lang w:bidi="fa-IR"/>
        </w:rPr>
        <w:t>, R. P. (1904–1965). American poet and new critic.</w:t>
      </w:r>
    </w:p>
    <w:p w14:paraId="7D2B874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Bloom, Harold (b. 1930). American professor and literary critic, long at Yale, who does not fit neatly into any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theoretical category. Author of The Anxiety of Influence.</w:t>
      </w:r>
    </w:p>
    <w:p w14:paraId="09F188DC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Brooks, Cleanth (b. 1906). American professor and critic who perhaps most fully sums up (and certainly is most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fully identified with) the goals and methods of new criticism. Author of The Well-Wrought Urn.</w:t>
      </w:r>
    </w:p>
    <w:p w14:paraId="121C204A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Burke, Edmund (1729–1797). British statesman, essayist, and literary theorist; one of the first great critics of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French Revolution. Author of the influential Inquiry into the Sublime and the Beautiful.</w:t>
      </w:r>
    </w:p>
    <w:p w14:paraId="5C0F6B7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Coleridge, Samuel Taylor (1772–1834). British poet, essayist, and literary theorist; a major figure of British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Romanticism. One of the most learned men of his age, he is credited with explaining German philosophy to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British. Co-conceived and wrote Lyrical Ballads with his friend William Wordsworth; author of Biographia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Literaria.</w:t>
      </w:r>
    </w:p>
    <w:p w14:paraId="569B3B2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Corneille, Pierre (1606–1684; pronounced Core-NAY). French neoclassical dramatist and critic who sought in his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plays and criticism to adhere to the rules of art laid down in Aristotle and Horace (particularly the three unities). His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famous essay on the unities had a strong influence on Dryden’s “Essay of Dramatic Poesy.”</w:t>
      </w:r>
    </w:p>
    <w:p w14:paraId="1C392F7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Dante Alighieri (1265–1321). Italian poet who made grand use of the medieval four levels of meaning in his epic,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 Divine Comedy.</w:t>
      </w:r>
    </w:p>
    <w:p w14:paraId="58DEE270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Darwin, Charles (1809–1892). British scientist of the Victorian Age whose book, Origin of Species (1859),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established evolution as a theory to be reckoned with. One of the key founders of modernism.</w:t>
      </w:r>
    </w:p>
    <w:p w14:paraId="79A1C65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De Man, Paul (1919–1983). Belgian deconstructionist in America who taught at Yale with Harold Bloom and who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popularized and expanded the theories of Derrida.</w:t>
      </w:r>
    </w:p>
    <w:p w14:paraId="4E42E7C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37</w:t>
      </w:r>
      <w:proofErr w:type="gramEnd"/>
    </w:p>
    <w:p w14:paraId="77C26D9E" w14:textId="26E40AE1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Derrida, Jacques (b. 1930). French literary theorist; founder of deconstructionism. His 1966 </w:t>
      </w:r>
      <w:r w:rsidR="00194B98" w:rsidRPr="00E56762">
        <w:rPr>
          <w:sz w:val="28"/>
          <w:szCs w:val="28"/>
          <w:lang w:bidi="fa-IR"/>
        </w:rPr>
        <w:t>Chapter</w:t>
      </w:r>
      <w:r w:rsidRPr="00E56762">
        <w:rPr>
          <w:sz w:val="28"/>
          <w:szCs w:val="28"/>
          <w:lang w:bidi="fa-IR"/>
        </w:rPr>
        <w:t xml:space="preserve"> (delivered at</w:t>
      </w:r>
    </w:p>
    <w:p w14:paraId="78F44CA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Johns Hopkins), “Structure, Sign and Play in the Discourse of the Human Sciences,” ushered American critics into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 era of poststructuralism.</w:t>
      </w:r>
    </w:p>
    <w:p w14:paraId="4F2E292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Dryden, John (1631–1700). Briti</w:t>
      </w:r>
      <w:r w:rsidR="00CD3C33" w:rsidRPr="00E56762">
        <w:rPr>
          <w:sz w:val="28"/>
          <w:szCs w:val="28"/>
          <w:lang w:bidi="fa-IR"/>
        </w:rPr>
        <w:t xml:space="preserve">sh poet, dramatist, and </w:t>
      </w:r>
      <w:proofErr w:type="spellStart"/>
      <w:proofErr w:type="gramStart"/>
      <w:r w:rsidR="00CD3C33" w:rsidRPr="00E56762">
        <w:rPr>
          <w:sz w:val="28"/>
          <w:szCs w:val="28"/>
          <w:lang w:bidi="fa-IR"/>
        </w:rPr>
        <w:t>essayis</w:t>
      </w:r>
      <w:proofErr w:type="spellEnd"/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 xml:space="preserve"> whose</w:t>
      </w:r>
      <w:proofErr w:type="gramEnd"/>
      <w:r w:rsidRPr="00E56762">
        <w:rPr>
          <w:sz w:val="28"/>
          <w:szCs w:val="28"/>
          <w:lang w:bidi="fa-IR"/>
        </w:rPr>
        <w:t xml:space="preserve"> famous “Essay of Dramatic Poesy” helped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establish the taste for neoclassical art.</w:t>
      </w:r>
    </w:p>
    <w:p w14:paraId="38ED2F0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Eliot, T. S. (1888–1965). American poet, dramatist, and literary critic who became a British citizen. His poetry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criticism (especially “Tradition and the Individual Talent”) helped both to usher an anti-Romantic element into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American criticism and to lay the groundwork for new criticism.</w:t>
      </w:r>
    </w:p>
    <w:p w14:paraId="7E312CE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Empson, William (1906–1984). British poet and theorist whose critical views are close to those of the American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new critics, as the title of his most famous work, Seven Types of Ambiguity, clearly demonstrates.</w:t>
      </w:r>
    </w:p>
    <w:p w14:paraId="3F94773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Fish, Stanley (b. 1938). American professor and theorist, long at Duke, who is one of the founding fathers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reader-response criticism.</w:t>
      </w:r>
    </w:p>
    <w:p w14:paraId="3DADE54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Foucault, Michel (1926–1984). French historian, philosopher, and theorist whose work has elements of both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structuralist and poststructuralist thought.</w:t>
      </w:r>
    </w:p>
    <w:p w14:paraId="53419109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Frazer, Sir James (1854–1941). British cultural anthropologist whose masterwork, The Golden Bough, initiated an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entire school of myth criticism and served as both the impetus for Frye’s Anatomy of Criticism and the groundwork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for Eliot’s Waste Land. The work of the late Joseph Campbell (The Hero with a Thousand Faces, etc.) has inspired</w:t>
      </w:r>
    </w:p>
    <w:p w14:paraId="1565E19C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a recent return to the mythic-archetypal theories of Frazer, Jung, and Frye.</w:t>
      </w:r>
    </w:p>
    <w:p w14:paraId="008CE14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Freud, Sigmund (1856–1939). Austrian psychiatrist; founder of psychoanalysis. His studies of human development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and the significance of dreams have had a profound influence on all areas of modern thought, including literature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and critical theory.</w:t>
      </w:r>
    </w:p>
    <w:p w14:paraId="37AA74AC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Frye, Northrop (1912–1991). Canadian literary theorist whose influential Anatomy of Criticism is the founding text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of archetypal theory.</w:t>
      </w:r>
    </w:p>
    <w:p w14:paraId="214AC035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Gorgias (c. 483–375 BC). Greek philosopher, teacher, and sophist who was both Plato’s contemporary and his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rival. A distant forerunner of deconstruction.</w:t>
      </w:r>
    </w:p>
    <w:p w14:paraId="4BBC6867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Hegel, Georg Wilhelm Friedrich (1770–1831). German philosopher whose concept of the dialectic influenced</w:t>
      </w:r>
    </w:p>
    <w:p w14:paraId="15FE054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Marx and whose ideas on theology and the fine arts have had a lasting impact.</w:t>
      </w:r>
    </w:p>
    <w:p w14:paraId="4D1CF75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Heidegger, Martin (1889–1976). German philosopher whose work is identified both with existentialism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phenomenology. He was a major influence on Derrida.</w:t>
      </w:r>
    </w:p>
    <w:p w14:paraId="6B49A530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Horace (65–8 BC). Roman poet and critic of the Augustan Age and a key founder and proponent of the rules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neoclassical art. Author of Ars Poetica.</w:t>
      </w:r>
    </w:p>
    <w:p w14:paraId="0353017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Jakobson, Roman (1896–1982). Russian formalist who carried the structuralist theories of Saussure into the study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of language and literature.</w:t>
      </w:r>
    </w:p>
    <w:p w14:paraId="226B588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Jung, Carl (1875–1961). Swiss psychologist whose theories of archetypes and of the collective unconscious have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had a profound influence on literary critics, especially those, like Northrop Frye, who take a mythical-archetypal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approach to theory.</w:t>
      </w:r>
    </w:p>
    <w:p w14:paraId="0B309615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Kant, Immanuel (1724–1804). German philosopher whose epistemological theories of art (expressed most fully in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his Critique of Judgment) had a profound impact on Romantic philosophers, theorists, and poets.</w:t>
      </w:r>
    </w:p>
    <w:p w14:paraId="61FA55F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Keats, John (1795–1821). British poet whose collected letters contain fascinating insights into literary theory: most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notably, the notion of “negative capability.”</w:t>
      </w:r>
    </w:p>
    <w:p w14:paraId="5BC15A6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Lévi-Strauss, Claude (b. 1908). French anthropologist who is one of the founders of structuralism and whose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influence on modern theory has been profound.</w:t>
      </w:r>
    </w:p>
    <w:p w14:paraId="23B6ABB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Locke, John (1632–1704). British empiricist whose epistemological theory of man as a blank slate (tabula rasa)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who acquires knowledge through (and only through) the five senses had a profound influence on Edmund Burke.</w:t>
      </w:r>
    </w:p>
    <w:p w14:paraId="31E65416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©1999 The Teaching Company Limited </w:t>
      </w:r>
      <w:proofErr w:type="gramStart"/>
      <w:r w:rsidRPr="00E56762">
        <w:rPr>
          <w:sz w:val="28"/>
          <w:szCs w:val="28"/>
          <w:lang w:bidi="fa-IR"/>
        </w:rPr>
        <w:t>Partnership  38</w:t>
      </w:r>
      <w:proofErr w:type="gramEnd"/>
    </w:p>
    <w:p w14:paraId="6C34AA3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Longinus (first century AD). Anonymous Greek literary critic who wrote On the Sublime. It was long believed that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Cassius Longinus (third century AD) wrote the work; we now know he did not, but the name has stuck.</w:t>
      </w:r>
    </w:p>
    <w:p w14:paraId="3B72816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Marx, Karl (1818–1883). German philosopher, economist, and political activist whose theory of dialectical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materialism (formulated with the help of Friedrich Engels) lies at the heart of much modernist theory and ideology.</w:t>
      </w:r>
    </w:p>
    <w:p w14:paraId="32DB37A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Nietzsche, Friedrich (1844–1900). German philosopher and essayist; one of the founders of modernist thought. In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his Birth of Tragedy, he formulated a famous distinction between the Apollonian and the Dionysiac.</w:t>
      </w:r>
    </w:p>
    <w:p w14:paraId="1EF265A6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Paul, St. (died c. AD 64). A learned Pharisee and scholar who, after his conversion to Christianity, became the first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great missionary. He was responsible for writing much of the New Testament and for pioneering an allegorical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approach for reading the Old Testament in light of the new.</w:t>
      </w:r>
    </w:p>
    <w:p w14:paraId="54324754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Plato (c. 427–c. 348 BC). Greek philosopher and founder of the Academy. His theory of the Forms, his view of art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as imitation, and his insistence (in The Republic) that the poets be kicked out of his ideal state have had a profound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impact on literary theory.</w:t>
      </w:r>
    </w:p>
    <w:p w14:paraId="27E739E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 xml:space="preserve">Plotinus (c. 204–c. 270). Greek </w:t>
      </w:r>
      <w:proofErr w:type="spellStart"/>
      <w:r w:rsidRPr="00E56762">
        <w:rPr>
          <w:sz w:val="28"/>
          <w:szCs w:val="28"/>
          <w:lang w:bidi="fa-IR"/>
        </w:rPr>
        <w:t>neoplatonic</w:t>
      </w:r>
      <w:proofErr w:type="spellEnd"/>
      <w:r w:rsidRPr="00E56762">
        <w:rPr>
          <w:sz w:val="28"/>
          <w:szCs w:val="28"/>
          <w:lang w:bidi="fa-IR"/>
        </w:rPr>
        <w:t xml:space="preserve"> philosopher who combined the mimetic theories of Plato and Aristotle.</w:t>
      </w:r>
    </w:p>
    <w:p w14:paraId="6CA6462F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His ideas greatly influenced St. Augustine.</w:t>
      </w:r>
    </w:p>
    <w:p w14:paraId="41DF7A67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Pope, Alexander (1688–1744). British poet whose literary tastes (expressed most fully in his Essay on Criticism)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helped set the standards for British neoclassicism.</w:t>
      </w:r>
    </w:p>
    <w:p w14:paraId="356788AD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Racine, Jean (1639–1699). French neoclassical playwright who most perfectly embodied in his tragedies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artistic rules and decorum of classical drama.</w:t>
      </w:r>
    </w:p>
    <w:p w14:paraId="5FF324B8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Ransom, John Crowe (1888–1974). American poet and literary critic; one of the founders of new criticism. Author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of The World’s Body.</w:t>
      </w:r>
    </w:p>
    <w:p w14:paraId="0DD498D0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Richards, I. A. (1893–1979). British literary theorist and linguist whose ideas had a great influence on American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new criticism. Author of Practical Criticism.</w:t>
      </w:r>
    </w:p>
    <w:p w14:paraId="2FF7219B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Rousseau, Jean Jacques (1712–1778). French philosopher and man of letters, an innovator in the political, ethical,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and educational spheres. Arguably the true father of the modern world, Rousseau’s autobiography (Confessions)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may be seen as the founding document of Romanticism.</w:t>
      </w:r>
    </w:p>
    <w:p w14:paraId="36D0FA12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Saussure, Ferdinand de (1857–1913). Swiss linguist whose pioneer work, Course on General Linguistics, is the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founding text of structuralism.</w:t>
      </w:r>
    </w:p>
    <w:p w14:paraId="0A165850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Schiller, Friedrich (1759–1805). German poet, dramatist, and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theorist whose Letters on the Aesthetic Education of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Man and On Naive and Sentimental Poetry have had a lasting influence on the history of literary criticism.</w:t>
      </w:r>
    </w:p>
    <w:p w14:paraId="1646AB63" w14:textId="77777777" w:rsidR="008F57D1" w:rsidRPr="00E56762" w:rsidRDefault="008F57D1" w:rsidP="00CD3C33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Shelley, Percy Bysshe (17</w:t>
      </w:r>
      <w:r w:rsidR="00CD3C33" w:rsidRPr="00E56762">
        <w:rPr>
          <w:sz w:val="28"/>
          <w:szCs w:val="28"/>
          <w:lang w:bidi="fa-IR"/>
        </w:rPr>
        <w:t xml:space="preserve">92–1822). British Romantic poet </w:t>
      </w:r>
      <w:r w:rsidRPr="00E56762">
        <w:rPr>
          <w:sz w:val="28"/>
          <w:szCs w:val="28"/>
          <w:lang w:bidi="fa-IR"/>
        </w:rPr>
        <w:t>whose “Defense of Poetry” is not only a key Romantic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text but synthesizes nearly all the elements of literary theory from Plato to Coleridge.</w:t>
      </w:r>
    </w:p>
    <w:p w14:paraId="3029C2E4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Sidney, Sir Philip (1554–1585).</w:t>
      </w:r>
      <w:r w:rsidR="00CD3C33" w:rsidRPr="00E56762">
        <w:rPr>
          <w:sz w:val="28"/>
          <w:szCs w:val="28"/>
          <w:lang w:bidi="fa-IR"/>
        </w:rPr>
        <w:t xml:space="preserve"> British poet and courtier; the </w:t>
      </w:r>
      <w:r w:rsidRPr="00E56762">
        <w:rPr>
          <w:sz w:val="28"/>
          <w:szCs w:val="28"/>
          <w:lang w:bidi="fa-IR"/>
        </w:rPr>
        <w:t>very embodiment of the Elizabethan Age. His</w:t>
      </w:r>
    </w:p>
    <w:p w14:paraId="4D267B12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“Apology for Poetry” is one of the great defenses of both the divine power and social utility of poetry.</w:t>
      </w:r>
    </w:p>
    <w:p w14:paraId="584C3E00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Tate, Allen (1899–1979). American poet and new critic.</w:t>
      </w:r>
    </w:p>
    <w:p w14:paraId="7FF36561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Wimsatt, W. K. (1907–1975). American new critic who wrote The Verbal Icon. Together with Monroe C.</w:t>
      </w:r>
    </w:p>
    <w:p w14:paraId="37854335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Beardsley, he coined the twin terms “affective fallacy” and “intentional fallacy.”</w:t>
      </w:r>
    </w:p>
    <w:p w14:paraId="0E702398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Winters, Yvor (1900–1968). American poet and new critic.</w:t>
      </w:r>
    </w:p>
    <w:p w14:paraId="7F1241CD" w14:textId="77777777" w:rsidR="008F57D1" w:rsidRPr="00E56762" w:rsidRDefault="008F57D1" w:rsidP="008F57D1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lastRenderedPageBreak/>
        <w:t>Wordsworth, William (1770–1850). British Romantic poet who co-authored Lyrical Ballads with his friend,</w:t>
      </w:r>
    </w:p>
    <w:p w14:paraId="7A734F87" w14:textId="77777777" w:rsidR="006F644D" w:rsidRPr="00E56762" w:rsidRDefault="008F57D1" w:rsidP="00854262">
      <w:pPr>
        <w:rPr>
          <w:sz w:val="28"/>
          <w:szCs w:val="28"/>
          <w:lang w:bidi="fa-IR"/>
        </w:rPr>
      </w:pPr>
      <w:r w:rsidRPr="00E56762">
        <w:rPr>
          <w:sz w:val="28"/>
          <w:szCs w:val="28"/>
          <w:lang w:bidi="fa-IR"/>
        </w:rPr>
        <w:t>Samuel Taylor Coleridge; his revolutionary “Preface to Lyrical Ballads” helped to hasten the demise of neoclassical</w:t>
      </w:r>
      <w:r w:rsidR="00CD3C33" w:rsidRPr="00E56762">
        <w:rPr>
          <w:sz w:val="28"/>
          <w:szCs w:val="28"/>
          <w:lang w:bidi="fa-IR"/>
        </w:rPr>
        <w:t xml:space="preserve"> </w:t>
      </w:r>
      <w:r w:rsidRPr="00E56762">
        <w:rPr>
          <w:sz w:val="28"/>
          <w:szCs w:val="28"/>
          <w:lang w:bidi="fa-IR"/>
        </w:rPr>
        <w:t>tastes and to usher in a new slate of Romantic theories, methods, and concerns.</w:t>
      </w:r>
    </w:p>
    <w:p w14:paraId="27EA67AD" w14:textId="2DE97866" w:rsidR="00E71325" w:rsidRPr="000D24E0" w:rsidRDefault="00E71325" w:rsidP="00E71325">
      <w:pPr>
        <w:rPr>
          <w:b/>
          <w:bCs/>
          <w:sz w:val="36"/>
          <w:szCs w:val="36"/>
          <w:lang w:bidi="fa-IR"/>
        </w:rPr>
      </w:pPr>
      <w:r w:rsidRPr="000D24E0">
        <w:rPr>
          <w:b/>
          <w:bCs/>
          <w:sz w:val="36"/>
          <w:szCs w:val="36"/>
          <w:lang w:bidi="fa-IR"/>
        </w:rPr>
        <w:t>REFERENCES</w:t>
      </w:r>
      <w:r w:rsidR="00E671A1">
        <w:rPr>
          <w:b/>
          <w:bCs/>
          <w:sz w:val="36"/>
          <w:szCs w:val="36"/>
          <w:lang w:bidi="fa-IR"/>
        </w:rPr>
        <w:t xml:space="preserve"> and </w:t>
      </w:r>
      <w:r w:rsidR="00E671A1" w:rsidRPr="00EB32D5">
        <w:rPr>
          <w:sz w:val="28"/>
          <w:szCs w:val="28"/>
          <w:lang w:bidi="fa-IR"/>
        </w:rPr>
        <w:t>Bibliography</w:t>
      </w:r>
      <w:r w:rsidRPr="000D24E0">
        <w:rPr>
          <w:b/>
          <w:bCs/>
          <w:sz w:val="36"/>
          <w:szCs w:val="36"/>
          <w:lang w:bidi="fa-IR"/>
        </w:rPr>
        <w:t xml:space="preserve">: </w:t>
      </w:r>
    </w:p>
    <w:p w14:paraId="26CAB10D" w14:textId="021045E3" w:rsidR="00E71325" w:rsidRPr="00E71325" w:rsidRDefault="00E71325" w:rsidP="00E71325">
      <w:pPr>
        <w:pStyle w:val="ListParagraph"/>
        <w:numPr>
          <w:ilvl w:val="0"/>
          <w:numId w:val="2"/>
        </w:numPr>
        <w:rPr>
          <w:sz w:val="28"/>
          <w:szCs w:val="28"/>
          <w:lang w:bidi="fa-IR"/>
        </w:rPr>
      </w:pPr>
      <w:r w:rsidRPr="00E71325">
        <w:rPr>
          <w:sz w:val="28"/>
          <w:szCs w:val="28"/>
          <w:lang w:bidi="fa-IR"/>
        </w:rPr>
        <w:t>“</w:t>
      </w:r>
      <w:r w:rsidRPr="00E71325">
        <w:rPr>
          <w:i/>
          <w:iCs/>
          <w:sz w:val="28"/>
          <w:szCs w:val="28"/>
          <w:lang w:bidi="fa-IR"/>
        </w:rPr>
        <w:t>Critical Theory Since Plato”</w:t>
      </w:r>
      <w:r w:rsidRPr="00E71325">
        <w:rPr>
          <w:sz w:val="28"/>
          <w:szCs w:val="28"/>
          <w:lang w:bidi="fa-IR"/>
        </w:rPr>
        <w:t xml:space="preserve">, revised edition, by </w:t>
      </w:r>
      <w:r w:rsidRPr="00E71325">
        <w:rPr>
          <w:b/>
          <w:bCs/>
          <w:sz w:val="28"/>
          <w:szCs w:val="28"/>
          <w:lang w:bidi="fa-IR"/>
        </w:rPr>
        <w:t>Hazard Adams</w:t>
      </w:r>
      <w:r w:rsidRPr="00E71325">
        <w:rPr>
          <w:sz w:val="28"/>
          <w:szCs w:val="28"/>
          <w:lang w:bidi="fa-IR"/>
        </w:rPr>
        <w:t xml:space="preserve"> (HBJ, 1992). </w:t>
      </w:r>
    </w:p>
    <w:p w14:paraId="70876108" w14:textId="48F711B2" w:rsidR="00E71325" w:rsidRPr="00811F01" w:rsidRDefault="00E71325" w:rsidP="00854262">
      <w:pPr>
        <w:rPr>
          <w:b/>
          <w:bCs/>
          <w:sz w:val="40"/>
          <w:szCs w:val="40"/>
          <w:rtl/>
          <w:lang w:bidi="fa-IR"/>
        </w:rPr>
      </w:pPr>
    </w:p>
    <w:sectPr w:rsidR="00E71325" w:rsidRPr="00811F0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484FA" w14:textId="77777777" w:rsidR="009377DC" w:rsidRDefault="009377DC" w:rsidP="00806D74">
      <w:pPr>
        <w:spacing w:after="0" w:line="240" w:lineRule="auto"/>
      </w:pPr>
      <w:r>
        <w:separator/>
      </w:r>
    </w:p>
  </w:endnote>
  <w:endnote w:type="continuationSeparator" w:id="0">
    <w:p w14:paraId="05F39192" w14:textId="77777777" w:rsidR="009377DC" w:rsidRDefault="009377DC" w:rsidP="0080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3686575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16C1B8F4" w14:textId="77777777" w:rsidR="00120F6E" w:rsidRDefault="00120F6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51A5" w:rsidRPr="000B51A5">
          <w:rPr>
            <w:b/>
            <w:bCs/>
            <w:noProof/>
          </w:rPr>
          <w:t>15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0E12496" w14:textId="77777777" w:rsidR="00120F6E" w:rsidRDefault="00120F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EDA0" w14:textId="77777777" w:rsidR="009377DC" w:rsidRDefault="009377DC" w:rsidP="00806D74">
      <w:pPr>
        <w:spacing w:after="0" w:line="240" w:lineRule="auto"/>
      </w:pPr>
      <w:r>
        <w:separator/>
      </w:r>
    </w:p>
  </w:footnote>
  <w:footnote w:type="continuationSeparator" w:id="0">
    <w:p w14:paraId="58DCEFAA" w14:textId="77777777" w:rsidR="009377DC" w:rsidRDefault="009377DC" w:rsidP="00806D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F73DD"/>
    <w:multiLevelType w:val="hybridMultilevel"/>
    <w:tmpl w:val="825C742C"/>
    <w:lvl w:ilvl="0" w:tplc="35EE52BC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963C0"/>
    <w:multiLevelType w:val="hybridMultilevel"/>
    <w:tmpl w:val="75B04BB6"/>
    <w:lvl w:ilvl="0" w:tplc="27EAA33A">
      <w:start w:val="1"/>
      <w:numFmt w:val="decimal"/>
      <w:lvlText w:val="%1."/>
      <w:lvlJc w:val="left"/>
      <w:pPr>
        <w:ind w:left="49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57828745">
    <w:abstractNumId w:val="1"/>
  </w:num>
  <w:num w:numId="2" w16cid:durableId="21727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1F01"/>
    <w:rsid w:val="000206CC"/>
    <w:rsid w:val="0002663C"/>
    <w:rsid w:val="000371BA"/>
    <w:rsid w:val="0004467E"/>
    <w:rsid w:val="00051FB5"/>
    <w:rsid w:val="00060BF7"/>
    <w:rsid w:val="000626B9"/>
    <w:rsid w:val="00075848"/>
    <w:rsid w:val="00075D24"/>
    <w:rsid w:val="00097301"/>
    <w:rsid w:val="000A33C1"/>
    <w:rsid w:val="000B1105"/>
    <w:rsid w:val="000B51A5"/>
    <w:rsid w:val="000C2366"/>
    <w:rsid w:val="000C7D0E"/>
    <w:rsid w:val="000D24E0"/>
    <w:rsid w:val="000D4AD5"/>
    <w:rsid w:val="000F3923"/>
    <w:rsid w:val="000F743B"/>
    <w:rsid w:val="00120D6F"/>
    <w:rsid w:val="00120F6E"/>
    <w:rsid w:val="00123B3B"/>
    <w:rsid w:val="00127390"/>
    <w:rsid w:val="00134CC1"/>
    <w:rsid w:val="00141255"/>
    <w:rsid w:val="00173004"/>
    <w:rsid w:val="0018007E"/>
    <w:rsid w:val="00181E58"/>
    <w:rsid w:val="00194B98"/>
    <w:rsid w:val="001B7770"/>
    <w:rsid w:val="001C54FD"/>
    <w:rsid w:val="001D1224"/>
    <w:rsid w:val="001E1A6E"/>
    <w:rsid w:val="002029F0"/>
    <w:rsid w:val="002075A7"/>
    <w:rsid w:val="002215F6"/>
    <w:rsid w:val="00237B73"/>
    <w:rsid w:val="00241004"/>
    <w:rsid w:val="002553F3"/>
    <w:rsid w:val="00256115"/>
    <w:rsid w:val="00273832"/>
    <w:rsid w:val="00277CA6"/>
    <w:rsid w:val="0028373D"/>
    <w:rsid w:val="0028484D"/>
    <w:rsid w:val="00285243"/>
    <w:rsid w:val="0029166A"/>
    <w:rsid w:val="002A504C"/>
    <w:rsid w:val="002A7979"/>
    <w:rsid w:val="002B248F"/>
    <w:rsid w:val="002B695E"/>
    <w:rsid w:val="002B7AFA"/>
    <w:rsid w:val="002D2680"/>
    <w:rsid w:val="002D44B5"/>
    <w:rsid w:val="002D470B"/>
    <w:rsid w:val="002E09AB"/>
    <w:rsid w:val="002E66B6"/>
    <w:rsid w:val="002F4899"/>
    <w:rsid w:val="0030668A"/>
    <w:rsid w:val="0031150A"/>
    <w:rsid w:val="00317FD0"/>
    <w:rsid w:val="0032200D"/>
    <w:rsid w:val="00334EB4"/>
    <w:rsid w:val="0034377C"/>
    <w:rsid w:val="003462B4"/>
    <w:rsid w:val="003547CE"/>
    <w:rsid w:val="00372088"/>
    <w:rsid w:val="00375094"/>
    <w:rsid w:val="00375908"/>
    <w:rsid w:val="00381C24"/>
    <w:rsid w:val="00392C39"/>
    <w:rsid w:val="00397334"/>
    <w:rsid w:val="003A4842"/>
    <w:rsid w:val="003A609D"/>
    <w:rsid w:val="003B5C98"/>
    <w:rsid w:val="003D3788"/>
    <w:rsid w:val="003E063A"/>
    <w:rsid w:val="003F6A4F"/>
    <w:rsid w:val="004027BC"/>
    <w:rsid w:val="004033DE"/>
    <w:rsid w:val="0040477E"/>
    <w:rsid w:val="004105AB"/>
    <w:rsid w:val="00411B97"/>
    <w:rsid w:val="00411E68"/>
    <w:rsid w:val="0042425F"/>
    <w:rsid w:val="0043331C"/>
    <w:rsid w:val="00472065"/>
    <w:rsid w:val="004749E6"/>
    <w:rsid w:val="004878E9"/>
    <w:rsid w:val="00487ECE"/>
    <w:rsid w:val="004904A6"/>
    <w:rsid w:val="004B2B69"/>
    <w:rsid w:val="004C70B5"/>
    <w:rsid w:val="004D02C9"/>
    <w:rsid w:val="004D1688"/>
    <w:rsid w:val="004E4BA8"/>
    <w:rsid w:val="004F2BC4"/>
    <w:rsid w:val="00505FF2"/>
    <w:rsid w:val="00520BA9"/>
    <w:rsid w:val="00546CC2"/>
    <w:rsid w:val="00556F7F"/>
    <w:rsid w:val="005642D0"/>
    <w:rsid w:val="005716B6"/>
    <w:rsid w:val="005820C6"/>
    <w:rsid w:val="005B11B2"/>
    <w:rsid w:val="005D3103"/>
    <w:rsid w:val="005F0362"/>
    <w:rsid w:val="00612CB5"/>
    <w:rsid w:val="006134B5"/>
    <w:rsid w:val="006172A6"/>
    <w:rsid w:val="00626772"/>
    <w:rsid w:val="00627B5B"/>
    <w:rsid w:val="00643CBB"/>
    <w:rsid w:val="00645F0C"/>
    <w:rsid w:val="006520ED"/>
    <w:rsid w:val="00654B58"/>
    <w:rsid w:val="00657A1D"/>
    <w:rsid w:val="006978D4"/>
    <w:rsid w:val="006A5017"/>
    <w:rsid w:val="006B08B8"/>
    <w:rsid w:val="006C09EC"/>
    <w:rsid w:val="006C48D5"/>
    <w:rsid w:val="006D517D"/>
    <w:rsid w:val="006E6C11"/>
    <w:rsid w:val="006F0D6B"/>
    <w:rsid w:val="006F3093"/>
    <w:rsid w:val="006F644D"/>
    <w:rsid w:val="00702C86"/>
    <w:rsid w:val="00704224"/>
    <w:rsid w:val="00711E6D"/>
    <w:rsid w:val="007177B0"/>
    <w:rsid w:val="00757D10"/>
    <w:rsid w:val="0077114B"/>
    <w:rsid w:val="007A06EF"/>
    <w:rsid w:val="007A5D3F"/>
    <w:rsid w:val="007B464E"/>
    <w:rsid w:val="007B656C"/>
    <w:rsid w:val="007C10A4"/>
    <w:rsid w:val="007C1F1C"/>
    <w:rsid w:val="007D3DCD"/>
    <w:rsid w:val="007F01BC"/>
    <w:rsid w:val="007F3B0C"/>
    <w:rsid w:val="00802064"/>
    <w:rsid w:val="0080339B"/>
    <w:rsid w:val="00806D74"/>
    <w:rsid w:val="00807EAA"/>
    <w:rsid w:val="00811F01"/>
    <w:rsid w:val="008144CB"/>
    <w:rsid w:val="00814BE3"/>
    <w:rsid w:val="008153CF"/>
    <w:rsid w:val="0081728F"/>
    <w:rsid w:val="00826E20"/>
    <w:rsid w:val="00845060"/>
    <w:rsid w:val="00854262"/>
    <w:rsid w:val="008566DC"/>
    <w:rsid w:val="00860BB9"/>
    <w:rsid w:val="00865F2A"/>
    <w:rsid w:val="00885C8C"/>
    <w:rsid w:val="00894B39"/>
    <w:rsid w:val="008A0FD5"/>
    <w:rsid w:val="008C23DF"/>
    <w:rsid w:val="008E2ED1"/>
    <w:rsid w:val="008E75E4"/>
    <w:rsid w:val="008F57D1"/>
    <w:rsid w:val="00903891"/>
    <w:rsid w:val="009149DF"/>
    <w:rsid w:val="00934A6D"/>
    <w:rsid w:val="009377DC"/>
    <w:rsid w:val="00951E52"/>
    <w:rsid w:val="00967DCA"/>
    <w:rsid w:val="00980791"/>
    <w:rsid w:val="00985727"/>
    <w:rsid w:val="00991B98"/>
    <w:rsid w:val="009B170E"/>
    <w:rsid w:val="009B6642"/>
    <w:rsid w:val="00A1331B"/>
    <w:rsid w:val="00A33A03"/>
    <w:rsid w:val="00A361CF"/>
    <w:rsid w:val="00A447A0"/>
    <w:rsid w:val="00A46C5E"/>
    <w:rsid w:val="00A50C46"/>
    <w:rsid w:val="00A53B90"/>
    <w:rsid w:val="00A650D1"/>
    <w:rsid w:val="00A704E5"/>
    <w:rsid w:val="00A70CC8"/>
    <w:rsid w:val="00A711BB"/>
    <w:rsid w:val="00A752A3"/>
    <w:rsid w:val="00AC5CCB"/>
    <w:rsid w:val="00AE7B36"/>
    <w:rsid w:val="00AF20F5"/>
    <w:rsid w:val="00B129A5"/>
    <w:rsid w:val="00B22D84"/>
    <w:rsid w:val="00B2483C"/>
    <w:rsid w:val="00B334EB"/>
    <w:rsid w:val="00B413FA"/>
    <w:rsid w:val="00B453E4"/>
    <w:rsid w:val="00B554F8"/>
    <w:rsid w:val="00B61E56"/>
    <w:rsid w:val="00B70337"/>
    <w:rsid w:val="00B859CD"/>
    <w:rsid w:val="00B91DCC"/>
    <w:rsid w:val="00B932D1"/>
    <w:rsid w:val="00BB0488"/>
    <w:rsid w:val="00BD2C97"/>
    <w:rsid w:val="00BE4F3D"/>
    <w:rsid w:val="00C5220D"/>
    <w:rsid w:val="00C56E8E"/>
    <w:rsid w:val="00C60AE2"/>
    <w:rsid w:val="00C6787E"/>
    <w:rsid w:val="00C83264"/>
    <w:rsid w:val="00C92306"/>
    <w:rsid w:val="00CA561A"/>
    <w:rsid w:val="00CA58C2"/>
    <w:rsid w:val="00CD01EC"/>
    <w:rsid w:val="00CD0A49"/>
    <w:rsid w:val="00CD3C33"/>
    <w:rsid w:val="00CE7941"/>
    <w:rsid w:val="00CF3E11"/>
    <w:rsid w:val="00CF5E99"/>
    <w:rsid w:val="00D27C3D"/>
    <w:rsid w:val="00D27CB0"/>
    <w:rsid w:val="00D324F3"/>
    <w:rsid w:val="00D420EF"/>
    <w:rsid w:val="00D476D2"/>
    <w:rsid w:val="00D52FF4"/>
    <w:rsid w:val="00D53086"/>
    <w:rsid w:val="00D6680D"/>
    <w:rsid w:val="00D7624D"/>
    <w:rsid w:val="00DC1297"/>
    <w:rsid w:val="00DC1A79"/>
    <w:rsid w:val="00DC5D32"/>
    <w:rsid w:val="00DD7FA6"/>
    <w:rsid w:val="00E0119C"/>
    <w:rsid w:val="00E24BBE"/>
    <w:rsid w:val="00E343C9"/>
    <w:rsid w:val="00E34A50"/>
    <w:rsid w:val="00E434A2"/>
    <w:rsid w:val="00E473AA"/>
    <w:rsid w:val="00E539C0"/>
    <w:rsid w:val="00E56762"/>
    <w:rsid w:val="00E57EA5"/>
    <w:rsid w:val="00E6399A"/>
    <w:rsid w:val="00E671A1"/>
    <w:rsid w:val="00E71325"/>
    <w:rsid w:val="00E80E06"/>
    <w:rsid w:val="00E95820"/>
    <w:rsid w:val="00EB32D5"/>
    <w:rsid w:val="00EC67BA"/>
    <w:rsid w:val="00EE0C53"/>
    <w:rsid w:val="00EE70AE"/>
    <w:rsid w:val="00F018E0"/>
    <w:rsid w:val="00F031B9"/>
    <w:rsid w:val="00F0458A"/>
    <w:rsid w:val="00F1002D"/>
    <w:rsid w:val="00F104DF"/>
    <w:rsid w:val="00F1723C"/>
    <w:rsid w:val="00F240E2"/>
    <w:rsid w:val="00F27273"/>
    <w:rsid w:val="00F400C5"/>
    <w:rsid w:val="00F44C05"/>
    <w:rsid w:val="00F73D48"/>
    <w:rsid w:val="00F807AA"/>
    <w:rsid w:val="00F84CF2"/>
    <w:rsid w:val="00F8594B"/>
    <w:rsid w:val="00FB1A0A"/>
    <w:rsid w:val="00FC0254"/>
    <w:rsid w:val="00FC7BD7"/>
    <w:rsid w:val="00FD0902"/>
    <w:rsid w:val="00FD3873"/>
    <w:rsid w:val="00FF1819"/>
    <w:rsid w:val="00FF1A7B"/>
    <w:rsid w:val="00FF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125A0"/>
  <w15:docId w15:val="{8BE09EEE-4BD6-4F01-BD01-0F99FD489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D74"/>
  </w:style>
  <w:style w:type="paragraph" w:styleId="Footer">
    <w:name w:val="footer"/>
    <w:basedOn w:val="Normal"/>
    <w:link w:val="FooterChar"/>
    <w:uiPriority w:val="99"/>
    <w:unhideWhenUsed/>
    <w:rsid w:val="0080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D74"/>
  </w:style>
  <w:style w:type="paragraph" w:styleId="ListParagraph">
    <w:name w:val="List Paragraph"/>
    <w:basedOn w:val="Normal"/>
    <w:uiPriority w:val="34"/>
    <w:qFormat/>
    <w:rsid w:val="00B45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85281-E44C-456D-92F1-181C17D7E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81</Pages>
  <Words>18924</Words>
  <Characters>107871</Characters>
  <Application>Microsoft Office Word</Application>
  <DocSecurity>0</DocSecurity>
  <Lines>898</Lines>
  <Paragraphs>253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126542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Saeid</dc:creator>
  <cp:lastModifiedBy>SAEED RANJBAR</cp:lastModifiedBy>
  <cp:revision>212</cp:revision>
  <dcterms:created xsi:type="dcterms:W3CDTF">2014-04-29T13:54:00Z</dcterms:created>
  <dcterms:modified xsi:type="dcterms:W3CDTF">2026-04-23T11:24:00Z</dcterms:modified>
</cp:coreProperties>
</file>