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b/>
          <w:bCs/>
          <w:sz w:val="28"/>
          <w:szCs w:val="28"/>
        </w:rPr>
        <w:t>ADVANCE REVIEWS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The more you actually know, the less confident you become. I advise you  not to read any books. Including this one.” —</w:t>
      </w:r>
      <w:r>
        <w:rPr>
          <w:b/>
          <w:bCs/>
        </w:rPr>
        <w:t>Charles Dow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I did not learn how to trade the markets from reading this book. It is a  rip-off.” —</w:t>
      </w:r>
      <w:r>
        <w:rPr>
          <w:b/>
          <w:bCs/>
        </w:rPr>
        <w:t>Jesse Livermore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The author should not have gotten back up on her horse when she fell  off.” —</w:t>
      </w:r>
      <w:r>
        <w:rPr>
          <w:b/>
          <w:bCs/>
        </w:rPr>
        <w:t>Richard Wyckoff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I did not understand the angle this book was taking. Clearly, the author  is making this up.” —</w:t>
      </w:r>
      <w:r>
        <w:rPr>
          <w:b/>
          <w:bCs/>
        </w:rPr>
        <w:t xml:space="preserve">William Gann  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The sequence of stories in this book is confusing, it just doesn’t add up.  Retrace your steps directly out of the bookshop.” —</w:t>
      </w:r>
      <w:r>
        <w:rPr>
          <w:b/>
          <w:bCs/>
        </w:rPr>
        <w:t>Leonardo Fibonacci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How dare this author write about a woman trader! Her credentials make  her unqualified to write on this subject. Besides, I made more money than  she ever did.” —</w:t>
      </w:r>
      <w:r>
        <w:rPr>
          <w:b/>
          <w:bCs/>
        </w:rPr>
        <w:t>Hetty Green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This chick is ballsy—she’s cornering the market in books about women  traders. It won’t end well.” —</w:t>
      </w:r>
      <w:r>
        <w:rPr>
          <w:b/>
          <w:bCs/>
        </w:rPr>
        <w:t>The Hunt Brothers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The only market women belong in is the supermarket, and this book  belongs firmly in the discount bin.” —</w:t>
      </w:r>
      <w:r>
        <w:rPr>
          <w:b/>
          <w:bCs/>
        </w:rPr>
        <w:t>Bernard Baruch</w:t>
      </w: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I experienced only waves of nausea reading this book. It has no forecasting value.” —</w:t>
      </w:r>
      <w:r>
        <w:rPr>
          <w:b/>
          <w:bCs/>
        </w:rPr>
        <w:t>Ralph Elliott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“</w:t>
      </w:r>
      <w:r>
        <w:rPr/>
        <w:t>This author needs to learn how to write. She sure can’t trade. Cut your  losses immediately.” —</w:t>
      </w:r>
      <w:r>
        <w:rPr>
          <w:b/>
          <w:bCs/>
        </w:rPr>
        <w:t>George Douglass Taylor</w:t>
      </w:r>
    </w:p>
    <w:p>
      <w:pPr>
        <w:pStyle w:val="Normal"/>
        <w:bidi w:val="0"/>
        <w:jc w:val="left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“</w:t>
      </w:r>
      <w:r>
        <w:rPr>
          <w:b/>
          <w:bCs/>
        </w:rPr>
        <w:t>The Edge... there is no honest way to explain it because the only  people who really know where it is are the ones who have gone over.”  —Hunter S. Thompson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1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/>
          <w:bCs/>
          <w:sz w:val="32"/>
          <w:sz w:val="32"/>
          <w:szCs w:val="32"/>
          <w:rtl w:val="true"/>
        </w:rPr>
        <w:t>نقدهای اولیه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 xml:space="preserve"> </w:t>
      </w: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هرچه بیشتر بدانید، اعتماد به نفستان کمتر می‌شود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به شما توصیه می‌کنم هیچ کتابی نخوانید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از جمله این کتاب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چارلز داو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من با خواندن این کتاب یاد نگرفتم که چگونه در بازارها معامله کنم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این یک کلاهبرداری است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جسی لیورمور </w:t>
      </w: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نویسنده نباید وقتی از اسب افتاد دوباره سوار می‌شد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ریچارد وایکاف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من متوجه نشدم که این کتاب از چه زاویه‌ای به موضوع نگاه می‌کند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واضح است که نویسنده این را از خودش در می‌آورد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ویلیام گن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توالی داستان‌های این کتاب گیج‌کننده است، اصلاً با هم جور در نمی‌آیند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از کتابفروشی که بیرون آمدید، به عقب برگردید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لئوناردو فیبوناچی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چطور این نویسنده جرات می‌کند در مورد یک زن معامله‌گر بنویسد</w:t>
      </w:r>
      <w:r>
        <w:rPr>
          <w:rFonts w:cs="Arial"/>
          <w:sz w:val="28"/>
          <w:szCs w:val="28"/>
          <w:rtl w:val="true"/>
        </w:rPr>
        <w:t xml:space="preserve">! </w:t>
      </w:r>
      <w:r>
        <w:rPr>
          <w:rFonts w:cs="Arial"/>
          <w:sz w:val="28"/>
          <w:sz w:val="28"/>
          <w:szCs w:val="28"/>
          <w:rtl w:val="true"/>
        </w:rPr>
        <w:t>اعتبار او باعث می‌شود که او صلاحیت نوشتن در مورد این موضوع را نداشته باشد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علاوه بر این، من بیشتر از هر زمان دیگری پول درآوردم</w:t>
      </w:r>
      <w:r>
        <w:rPr>
          <w:rFonts w:cs="Arial"/>
          <w:sz w:val="28"/>
          <w:szCs w:val="28"/>
          <w:rtl w:val="true"/>
        </w:rPr>
        <w:t>.» —</w:t>
      </w:r>
      <w:r>
        <w:rPr>
          <w:rFonts w:cs="Arial"/>
          <w:sz w:val="28"/>
          <w:sz w:val="28"/>
          <w:szCs w:val="28"/>
          <w:rtl w:val="true"/>
        </w:rPr>
        <w:t xml:space="preserve">هتی گرین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 xml:space="preserve">این دختر جسور است </w:t>
      </w:r>
      <w:r>
        <w:rPr>
          <w:rFonts w:cs="Arial"/>
          <w:sz w:val="28"/>
          <w:szCs w:val="28"/>
          <w:rtl w:val="true"/>
        </w:rPr>
        <w:t xml:space="preserve">- </w:t>
      </w:r>
      <w:r>
        <w:rPr>
          <w:rFonts w:cs="Arial"/>
          <w:sz w:val="28"/>
          <w:sz w:val="28"/>
          <w:szCs w:val="28"/>
          <w:rtl w:val="true"/>
        </w:rPr>
        <w:t>او در حال تسخیر بازار کتاب‌هایی در مورد زنان معامله‌گر است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این کار عاقبت خوبی نخواهد داشت</w:t>
      </w:r>
      <w:r>
        <w:rPr>
          <w:rFonts w:cs="Arial"/>
          <w:sz w:val="28"/>
          <w:szCs w:val="28"/>
          <w:rtl w:val="true"/>
        </w:rPr>
        <w:t xml:space="preserve">.» — </w:t>
      </w:r>
      <w:r>
        <w:rPr>
          <w:rFonts w:cs="Arial"/>
          <w:sz w:val="28"/>
          <w:sz w:val="28"/>
          <w:szCs w:val="28"/>
          <w:rtl w:val="true"/>
        </w:rPr>
        <w:t xml:space="preserve">برادران هانت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تنها جایی که زنان بازار باید در آن باشند سوپرمارکت است، و این کتاب کاملاً در سطل تخفیف جای دارد</w:t>
      </w:r>
      <w:r>
        <w:rPr>
          <w:rFonts w:cs="Arial"/>
          <w:sz w:val="28"/>
          <w:szCs w:val="28"/>
          <w:rtl w:val="true"/>
        </w:rPr>
        <w:t xml:space="preserve">.» — </w:t>
      </w:r>
      <w:r>
        <w:rPr>
          <w:rFonts w:cs="Arial"/>
          <w:sz w:val="28"/>
          <w:sz w:val="28"/>
          <w:szCs w:val="28"/>
          <w:rtl w:val="true"/>
        </w:rPr>
        <w:t xml:space="preserve">برنارد باروک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من فقط موج‌هایی از حالت تهوع را با خواندن این کتاب تجربه کردم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هیچ ارزش پیش‌بینی ندارد</w:t>
      </w:r>
      <w:r>
        <w:rPr>
          <w:rFonts w:cs="Arial"/>
          <w:sz w:val="28"/>
          <w:szCs w:val="28"/>
          <w:rtl w:val="true"/>
        </w:rPr>
        <w:t xml:space="preserve">.» — </w:t>
      </w:r>
      <w:r>
        <w:rPr>
          <w:rFonts w:cs="Arial"/>
          <w:sz w:val="28"/>
          <w:sz w:val="28"/>
          <w:szCs w:val="28"/>
          <w:rtl w:val="true"/>
        </w:rPr>
        <w:t xml:space="preserve">رالف الیوت 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</w:rPr>
        <w:t>این نویسنده باید یاد بگیرد که چگونه بنویسد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او مطمئناً نمی‌تواند معامله کند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فوراً جلوی ضررهایتان را بگیرید</w:t>
      </w:r>
      <w:r>
        <w:rPr>
          <w:rFonts w:cs="Arial"/>
          <w:sz w:val="28"/>
          <w:szCs w:val="28"/>
          <w:rtl w:val="true"/>
        </w:rPr>
        <w:t xml:space="preserve">.» — </w:t>
      </w:r>
      <w:r>
        <w:rPr>
          <w:rFonts w:cs="Arial"/>
          <w:sz w:val="28"/>
          <w:sz w:val="28"/>
          <w:szCs w:val="28"/>
          <w:rtl w:val="true"/>
        </w:rPr>
        <w:t>جورج داگلاس تیلور</w:t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tl w:val="true"/>
        </w:rPr>
      </w:r>
    </w:p>
    <w:p>
      <w:pPr>
        <w:pStyle w:val="Normal"/>
        <w:bidi w:val="1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 w:val="true"/>
        </w:rPr>
        <w:t>«</w:t>
      </w:r>
      <w:r>
        <w:rPr>
          <w:rFonts w:cs="Arial"/>
          <w:sz w:val="28"/>
          <w:sz w:val="28"/>
          <w:szCs w:val="28"/>
          <w:rtl w:val="true"/>
          <w:lang w:bidi="fa-IR"/>
        </w:rPr>
        <w:t>برتری در معامله</w:t>
      </w:r>
      <w:r>
        <w:rPr>
          <w:rFonts w:cs="Arial"/>
          <w:sz w:val="28"/>
          <w:szCs w:val="28"/>
          <w:rtl w:val="true"/>
        </w:rPr>
        <w:t xml:space="preserve">... </w:t>
      </w:r>
      <w:r>
        <w:rPr>
          <w:rFonts w:cs="Arial"/>
          <w:sz w:val="28"/>
          <w:sz w:val="28"/>
          <w:szCs w:val="28"/>
          <w:rtl w:val="true"/>
        </w:rPr>
        <w:t>هیچ راه صادقانه‌ای برای توضیح آن وجود ندارد، زیرا تنها کسانی که واقعاً می‌دانند کجاست، کسانی هستند که از آن عبور کرده‌اند</w:t>
      </w:r>
      <w:r>
        <w:rPr>
          <w:rFonts w:cs="Arial"/>
          <w:sz w:val="28"/>
          <w:szCs w:val="28"/>
          <w:rtl w:val="true"/>
        </w:rPr>
        <w:t>.» -</w:t>
      </w:r>
      <w:r>
        <w:rPr>
          <w:rFonts w:cs="Arial"/>
          <w:sz w:val="28"/>
          <w:sz w:val="28"/>
          <w:szCs w:val="28"/>
          <w:rtl w:val="true"/>
        </w:rPr>
        <w:t>هانتر اس</w:t>
      </w:r>
      <w:r>
        <w:rPr>
          <w:rFonts w:cs="Arial"/>
          <w:sz w:val="28"/>
          <w:szCs w:val="28"/>
          <w:rtl w:val="true"/>
        </w:rPr>
        <w:t xml:space="preserve">. </w:t>
      </w:r>
      <w:r>
        <w:rPr>
          <w:rFonts w:cs="Arial"/>
          <w:sz w:val="28"/>
          <w:sz w:val="28"/>
          <w:szCs w:val="28"/>
          <w:rtl w:val="true"/>
        </w:rPr>
        <w:t>تامپسون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DOCX_Editor/1.0.0.0$Windows_X86_64 LibreOffice_project/</Application>
  <AppVersion>15.0000</AppVersion>
  <Pages>2</Pages>
  <Words>492</Words>
  <Characters>2262</Characters>
  <CharactersWithSpaces>2774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2026-08-31T16:11:58Z</dcterms:created>
  <dc:creator/>
  <dc:description/>
  <dc:language>en-US</dc:language>
  <cp:lastModifiedBy/>
  <dcterms:modified xsi:type="dcterms:W3CDTF">2026-08-31T16:26:04Z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